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F3" w:rsidRDefault="00D068F3"/>
    <w:p w:rsidR="00D068F3" w:rsidRDefault="00D068F3">
      <w:r>
        <w:rPr>
          <w:noProof/>
          <w:lang w:eastAsia="ru-RU"/>
        </w:rPr>
        <w:pict>
          <v:rect id="_x0000_s1026" style="position:absolute;margin-left:11.35pt;margin-top:-23.5pt;width:454.55pt;height:122.7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068F3" w:rsidRDefault="00D068F3" w:rsidP="00D068F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068F3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Порядок</w:t>
                  </w:r>
                </w:p>
                <w:p w:rsidR="00D068F3" w:rsidRDefault="00D068F3" w:rsidP="00D068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068F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проведения государственной итоговой аттестации по образовательным программам ООО </w:t>
                  </w:r>
                </w:p>
                <w:p w:rsidR="00D068F3" w:rsidRDefault="00D068F3" w:rsidP="00D068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gram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(прик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а</w:t>
                  </w:r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з </w:t>
                  </w:r>
                  <w:proofErr w:type="spell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Минпросвещения</w:t>
                  </w:r>
                  <w:proofErr w:type="spellEnd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россии</w:t>
                  </w:r>
                  <w:proofErr w:type="spellEnd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и </w:t>
                  </w:r>
                  <w:proofErr w:type="spell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Рособрнадзора</w:t>
                  </w:r>
                  <w:proofErr w:type="spellEnd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proofErr w:type="gramEnd"/>
                </w:p>
                <w:p w:rsidR="00D068F3" w:rsidRPr="00D068F3" w:rsidRDefault="00D068F3" w:rsidP="00D068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от 04.04.2023г. № 232/551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</w:p>
                <w:p w:rsidR="00D068F3" w:rsidRDefault="00D068F3"/>
              </w:txbxContent>
            </v:textbox>
          </v:rect>
        </w:pict>
      </w:r>
    </w:p>
    <w:p w:rsidR="00D068F3" w:rsidRPr="00D068F3" w:rsidRDefault="00D068F3" w:rsidP="00D068F3"/>
    <w:p w:rsidR="00D068F3" w:rsidRPr="00D068F3" w:rsidRDefault="00D068F3" w:rsidP="00D068F3"/>
    <w:p w:rsidR="00D068F3" w:rsidRDefault="00D068F3" w:rsidP="00D068F3"/>
    <w:p w:rsidR="00333226" w:rsidRDefault="00333226" w:rsidP="00D068F3">
      <w:pPr>
        <w:jc w:val="right"/>
      </w:pPr>
    </w:p>
    <w:p w:rsidR="002004A0" w:rsidRDefault="00D068F3" w:rsidP="00D068F3"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97.75pt;margin-top:1pt;width:309.9pt;height:52.6pt;z-index:251659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068F3" w:rsidRPr="00D068F3" w:rsidRDefault="000A70E2" w:rsidP="007E0529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36"/>
                      <w:szCs w:val="36"/>
                    </w:rPr>
                    <w:t>Пункт 7</w:t>
                  </w:r>
                  <w:r w:rsidR="00D068F3" w:rsidRPr="007E0529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 xml:space="preserve">: </w:t>
                  </w:r>
                  <w:r w:rsidR="007E0529" w:rsidRPr="007E0529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 xml:space="preserve"> к ГИА </w:t>
                  </w:r>
                  <w:r w:rsidR="007E0529" w:rsidRPr="007E0529">
                    <w:rPr>
                      <w:rFonts w:ascii="Times New Roman" w:hAnsi="Times New Roman" w:cs="Times New Roman"/>
                      <w:bCs/>
                      <w:color w:val="FF0000"/>
                      <w:sz w:val="36"/>
                      <w:szCs w:val="36"/>
                      <w:u w:val="double"/>
                    </w:rPr>
                    <w:t>допускаются</w:t>
                  </w:r>
                  <w:r w:rsidR="007E0529" w:rsidRPr="007E0529">
                    <w:rPr>
                      <w:rFonts w:ascii="Times New Roman" w:hAnsi="Times New Roman" w:cs="Times New Roman"/>
                      <w:bCs/>
                      <w:sz w:val="36"/>
                      <w:szCs w:val="36"/>
                      <w:u w:val="double"/>
                    </w:rPr>
                    <w:t xml:space="preserve"> </w:t>
                  </w:r>
                  <w:r w:rsidR="00D068F3" w:rsidRPr="007E0529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 xml:space="preserve"> </w:t>
                  </w:r>
                  <w:r w:rsidR="007E0529" w:rsidRPr="007E0529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ли</w:t>
                  </w:r>
                  <w:r w:rsidR="007E0529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ца:</w:t>
                  </w:r>
                </w:p>
                <w:p w:rsidR="00D068F3" w:rsidRPr="00D068F3" w:rsidRDefault="00D068F3" w:rsidP="007E0529">
                  <w:pPr>
                    <w:jc w:val="center"/>
                  </w:pPr>
                  <w:r w:rsidRPr="00D068F3">
                    <w:rPr>
                      <w:b/>
                      <w:bCs/>
                    </w:rPr>
                    <w:t>.</w:t>
                  </w:r>
                </w:p>
                <w:p w:rsidR="00D068F3" w:rsidRDefault="00D068F3" w:rsidP="007E0529">
                  <w:pPr>
                    <w:jc w:val="center"/>
                  </w:pPr>
                </w:p>
              </w:txbxContent>
            </v:textbox>
          </v:shape>
        </w:pict>
      </w:r>
    </w:p>
    <w:p w:rsidR="002004A0" w:rsidRPr="002004A0" w:rsidRDefault="002004A0" w:rsidP="002004A0"/>
    <w:p w:rsidR="002004A0" w:rsidRPr="002004A0" w:rsidRDefault="007E0529" w:rsidP="002004A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26.3pt;margin-top:7.7pt;width:91.4pt;height:34.45pt;z-index:251664384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63.35pt;margin-top:2.7pt;width:80.75pt;height:39.45pt;flip:x;z-index:251663360" o:connectortype="straight" strokeweight="4.5pt">
            <v:stroke endarrow="block"/>
          </v:shape>
        </w:pict>
      </w:r>
    </w:p>
    <w:p w:rsidR="002004A0" w:rsidRPr="002004A0" w:rsidRDefault="007E0529" w:rsidP="002004A0">
      <w:r>
        <w:rPr>
          <w:noProof/>
          <w:lang w:eastAsia="ru-RU"/>
        </w:rPr>
        <w:pict>
          <v:roundrect id="_x0000_s1034" style="position:absolute;margin-left:261.8pt;margin-top:21.7pt;width:219.15pt;height:129.6pt;z-index:251666432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23476C" w:rsidRPr="007E0529" w:rsidRDefault="007E0529" w:rsidP="007E05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Имеющие результат «Зачёт» за итоговое собеседование по русскому языку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-36.2pt;margin-top:21.7pt;width:241.05pt;height:136.5pt;z-index:251665408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23476C" w:rsidRPr="007E0529" w:rsidRDefault="007E0529" w:rsidP="007E0529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Не имеющие академической задолженности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в полном объёме выполнившие учебный план</w:t>
                  </w:r>
                </w:p>
              </w:txbxContent>
            </v:textbox>
          </v:roundrect>
        </w:pict>
      </w:r>
    </w:p>
    <w:p w:rsidR="00D068F3" w:rsidRPr="002004A0" w:rsidRDefault="00D91B5B" w:rsidP="002004A0">
      <w:pPr>
        <w:tabs>
          <w:tab w:val="left" w:pos="6649"/>
        </w:tabs>
      </w:pPr>
      <w:r>
        <w:rPr>
          <w:noProof/>
          <w:lang w:eastAsia="ru-RU"/>
        </w:rPr>
        <w:pict>
          <v:shape id="_x0000_s1042" type="#_x0000_t176" style="position:absolute;margin-left:-14.95pt;margin-top:182.9pt;width:480.85pt;height:261.05pt;z-index:251674624" fillcolor="white [3201]" strokecolor="#8064a2 [3207]" strokeweight="5pt">
            <v:stroke linestyle="thickThin"/>
            <v:shadow color="#868686"/>
            <v:textbox>
              <w:txbxContent>
                <w:p w:rsidR="007E0529" w:rsidRPr="007E0529" w:rsidRDefault="007E0529" w:rsidP="007E0529">
                  <w:pPr>
                    <w:rPr>
                      <w:rFonts w:ascii="Times New Roman" w:hAnsi="Times New Roman" w:cs="Times New Roman"/>
                      <w:color w:val="FF0000"/>
                      <w:sz w:val="40"/>
                      <w:szCs w:val="40"/>
                    </w:rPr>
                  </w:pPr>
                  <w:r w:rsidRPr="007E052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0"/>
                      <w:szCs w:val="40"/>
                    </w:rPr>
                    <w:t>НОВОЕ!</w:t>
                  </w:r>
                </w:p>
                <w:p w:rsidR="007E0529" w:rsidRPr="007E0529" w:rsidRDefault="007E0529" w:rsidP="007E0529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7E0529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u w:val="single"/>
                    </w:rPr>
                    <w:t>Было - сдающие только обязательные предметы:</w:t>
                  </w:r>
                  <w:r w:rsidRPr="007E0529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7E0529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Участники ГИА-9, проходящие ГИА только по обязательным учебным предметам, вправе </w:t>
                  </w:r>
                  <w:r w:rsidRPr="007E0529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дополнить</w:t>
                  </w:r>
                  <w:r w:rsidRPr="007E0529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указанный в заявлениях перечень учебных предметов для прохождения ГИА</w:t>
                  </w:r>
                </w:p>
                <w:p w:rsidR="007E0529" w:rsidRPr="007E0529" w:rsidRDefault="007E0529" w:rsidP="007E0529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7E0529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u w:val="single"/>
                    </w:rPr>
                    <w:t xml:space="preserve">Стало:     </w:t>
                  </w:r>
                  <w:r w:rsidRPr="007E0529">
                    <w:rPr>
                      <w:rFonts w:ascii="Times New Roman" w:hAnsi="Times New Roman" w:cs="Times New Roman"/>
                      <w:sz w:val="40"/>
                      <w:szCs w:val="40"/>
                    </w:rPr>
                    <w:t>Данная норма изъята из Порядка ГИА-9</w:t>
                  </w:r>
                  <w:r w:rsidRPr="007E0529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</w:t>
                  </w:r>
                </w:p>
                <w:p w:rsidR="00D91B5B" w:rsidRPr="007E0529" w:rsidRDefault="00D91B5B" w:rsidP="007E05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2004A0">
        <w:tab/>
      </w:r>
    </w:p>
    <w:sectPr w:rsidR="00D068F3" w:rsidRPr="002004A0" w:rsidSect="0033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101FC"/>
    <w:multiLevelType w:val="hybridMultilevel"/>
    <w:tmpl w:val="C456C096"/>
    <w:lvl w:ilvl="0" w:tplc="B8D42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C7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69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6E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45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23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E7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8A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E3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68F3"/>
    <w:rsid w:val="0002506C"/>
    <w:rsid w:val="000A70E2"/>
    <w:rsid w:val="002004A0"/>
    <w:rsid w:val="0023476C"/>
    <w:rsid w:val="00333226"/>
    <w:rsid w:val="00424770"/>
    <w:rsid w:val="007E0529"/>
    <w:rsid w:val="00883B0D"/>
    <w:rsid w:val="00D068F3"/>
    <w:rsid w:val="00D9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5"/>
        <o:r id="V:Rule8" type="connector" idref="#_x0000_s1036"/>
        <o:r id="V:Rule10" type="connector" idref="#_x0000_s1039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35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6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2475-1937-4DE9-9CB4-4501E4F2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 Ирина Владимировна</dc:creator>
  <cp:lastModifiedBy>Гурьева Ирина Владимировна</cp:lastModifiedBy>
  <cp:revision>2</cp:revision>
  <dcterms:created xsi:type="dcterms:W3CDTF">2023-11-08T05:42:00Z</dcterms:created>
  <dcterms:modified xsi:type="dcterms:W3CDTF">2023-11-08T05:42:00Z</dcterms:modified>
</cp:coreProperties>
</file>