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D43DC1">
        <w:rPr>
          <w:rFonts w:ascii="Times New Roman" w:hAnsi="Times New Roman" w:cs="Times New Roman"/>
          <w:b/>
          <w:sz w:val="32"/>
          <w:szCs w:val="32"/>
        </w:rPr>
        <w:t>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D43DC1">
        <w:rPr>
          <w:rFonts w:ascii="Times New Roman" w:hAnsi="Times New Roman" w:cs="Times New Roman"/>
          <w:b/>
          <w:sz w:val="32"/>
          <w:szCs w:val="32"/>
        </w:rPr>
        <w:t>черчению</w:t>
      </w:r>
      <w:r w:rsidR="00AE04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6A1ECA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6A1ECA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черчение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AE040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822486" w:rsidRPr="00BB30A0" w:rsidRDefault="00D43DC1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7 Построение чертежей, содержащих сечения</w:t>
            </w:r>
            <w:r w:rsidR="0048601D">
              <w:rPr>
                <w:rFonts w:ascii="Times New Roman" w:hAnsi="Times New Roman" w:cs="Times New Roman"/>
                <w:sz w:val="24"/>
                <w:szCs w:val="24"/>
              </w:rPr>
              <w:t xml:space="preserve"> и разрезы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Черчение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А.Д.Ботвинников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стр.154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0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чертёж детали в 3 видах, с выполнением необходимого разреза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1.Вычертить ра</w:t>
            </w:r>
            <w:r w:rsidR="00251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2.Начертить и заполнить Основную надпись стр.17</w:t>
            </w:r>
          </w:p>
          <w:p w:rsidR="00251379" w:rsidRDefault="0048601D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51379">
              <w:rPr>
                <w:rFonts w:ascii="Times New Roman" w:hAnsi="Times New Roman" w:cs="Times New Roman"/>
                <w:sz w:val="24"/>
                <w:szCs w:val="24"/>
              </w:rPr>
              <w:t xml:space="preserve">Начертить деталь в 3 видах </w:t>
            </w:r>
          </w:p>
          <w:p w:rsidR="00822486" w:rsidRPr="00251379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379">
              <w:rPr>
                <w:rFonts w:ascii="Times New Roman" w:hAnsi="Times New Roman" w:cs="Times New Roman"/>
                <w:sz w:val="24"/>
                <w:szCs w:val="24"/>
              </w:rPr>
              <w:t>4.На главном виде постройте разрез</w:t>
            </w:r>
          </w:p>
          <w:p w:rsidR="00251379" w:rsidRPr="00251379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379">
              <w:rPr>
                <w:rFonts w:ascii="Times New Roman" w:hAnsi="Times New Roman" w:cs="Times New Roman"/>
                <w:sz w:val="24"/>
                <w:szCs w:val="24"/>
              </w:rPr>
              <w:t>5.Нанесите размеры</w:t>
            </w:r>
          </w:p>
          <w:p w:rsidR="00251379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6F448E" wp14:editId="1EA5D68D">
                  <wp:extent cx="2114550" cy="2038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931" cy="2040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1379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379" w:rsidRPr="00BB30A0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Default="00822486" w:rsidP="0025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1.Прочитать параграф </w:t>
            </w:r>
            <w:r w:rsidR="002513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251379" w:rsidRPr="00BB30A0" w:rsidRDefault="00251379" w:rsidP="0025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Стр.167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AE040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068" w:rsidRDefault="00BA7068" w:rsidP="006A1ECA"/>
    <w:sectPr w:rsidR="00BA7068" w:rsidSect="0048601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251379"/>
    <w:rsid w:val="002F00D1"/>
    <w:rsid w:val="0048601D"/>
    <w:rsid w:val="006410B4"/>
    <w:rsid w:val="006A1ECA"/>
    <w:rsid w:val="00822486"/>
    <w:rsid w:val="009C6183"/>
    <w:rsid w:val="00A54251"/>
    <w:rsid w:val="00AE0400"/>
    <w:rsid w:val="00B66DB6"/>
    <w:rsid w:val="00BA7068"/>
    <w:rsid w:val="00C27B69"/>
    <w:rsid w:val="00D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paragraph" w:styleId="1">
    <w:name w:val="heading 1"/>
    <w:basedOn w:val="a"/>
    <w:link w:val="10"/>
    <w:uiPriority w:val="9"/>
    <w:qFormat/>
    <w:rsid w:val="00B66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6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paragraph" w:styleId="1">
    <w:name w:val="heading 1"/>
    <w:basedOn w:val="a"/>
    <w:link w:val="10"/>
    <w:uiPriority w:val="9"/>
    <w:qFormat/>
    <w:rsid w:val="00B66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6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C3D1DD"/>
                        <w:left w:val="single" w:sz="6" w:space="17" w:color="C3D1DD"/>
                        <w:bottom w:val="single" w:sz="6" w:space="17" w:color="C3D1DD"/>
                        <w:right w:val="single" w:sz="6" w:space="17" w:color="C3D1DD"/>
                      </w:divBdr>
                      <w:divsChild>
                        <w:div w:id="5863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2020-04-15T08:38:00Z</dcterms:created>
  <dcterms:modified xsi:type="dcterms:W3CDTF">2020-04-15T08:38:00Z</dcterms:modified>
</cp:coreProperties>
</file>