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57CC3" w:rsidRDefault="00383C67">
      <w:pPr>
        <w:pStyle w:val="1"/>
        <w:spacing w:before="120"/>
      </w:pPr>
      <w:r>
        <w:rPr>
          <w:noProof/>
        </w:rPr>
        <mc:AlternateContent>
          <mc:Choice Requires="wps">
            <w:drawing>
              <wp:anchor distT="0" distB="0" distL="274320" distR="114300" simplePos="0" relativeHeight="251661312" behindDoc="1" locked="0" layoutInCell="1" allowOverlap="1" wp14:anchorId="0688043A" wp14:editId="2B16D075">
                <wp:simplePos x="0" y="0"/>
                <wp:positionH relativeFrom="margin">
                  <wp:align>right</wp:align>
                </wp:positionH>
                <wp:positionV relativeFrom="margin">
                  <wp:align>bottom</wp:align>
                </wp:positionV>
                <wp:extent cx="2172335" cy="7360920"/>
                <wp:effectExtent l="0" t="0" r="0" b="0"/>
                <wp:wrapSquare wrapText="bothSides"/>
                <wp:docPr id="2" name="Прямоугольник 2"/>
                <wp:cNvGraphicFramePr/>
                <a:graphic xmlns:a="http://schemas.openxmlformats.org/drawingml/2006/main">
                  <a:graphicData uri="http://schemas.microsoft.com/office/word/2010/wordprocessingShape">
                    <wps:wsp>
                      <wps:cNvSpPr/>
                      <wps:spPr>
                        <a:xfrm>
                          <a:off x="0" y="0"/>
                          <a:ext cx="2172335" cy="7360920"/>
                        </a:xfrm>
                        <a:prstGeom prst="rect">
                          <a:avLst/>
                        </a:prstGeom>
                        <a:ln>
                          <a:noFill/>
                        </a:ln>
                      </wps:spPr>
                      <wps:style>
                        <a:lnRef idx="2">
                          <a:schemeClr val="accent1">
                            <a:shade val="50000"/>
                          </a:schemeClr>
                        </a:lnRef>
                        <a:fillRef idx="1002">
                          <a:schemeClr val="lt2"/>
                        </a:fillRef>
                        <a:effectRef idx="0">
                          <a:schemeClr val="accent1"/>
                        </a:effectRef>
                        <a:fontRef idx="minor">
                          <a:schemeClr val="lt1"/>
                        </a:fontRef>
                      </wps:style>
                      <wps:txbx>
                        <w:txbxContent>
                          <w:p w:rsidR="00CD7370" w:rsidRDefault="00CD7370" w:rsidP="00CD7370">
                            <w:pPr>
                              <w:pStyle w:val="1"/>
                              <w:jc w:val="center"/>
                              <w:rPr>
                                <w:color w:val="2F5897" w:themeColor="text2"/>
                              </w:rPr>
                            </w:pPr>
                            <w:r w:rsidRPr="00CD7370">
                              <w:rPr>
                                <w:color w:val="000000" w:themeColor="text1"/>
                              </w:rPr>
                              <w:t>Указ Президента РФ (май 2018)</w:t>
                            </w:r>
                          </w:p>
                          <w:p w:rsidR="00057CC3" w:rsidRDefault="00057CC3">
                            <w:pPr>
                              <w:pStyle w:val="1"/>
                              <w:jc w:val="center"/>
                            </w:pPr>
                          </w:p>
                          <w:p w:rsidR="00057CC3" w:rsidRDefault="00383C67">
                            <w:pPr>
                              <w:spacing w:after="100"/>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p w:rsidR="00CD7370" w:rsidRDefault="00CD7370" w:rsidP="00CD7370">
                            <w:pPr>
                              <w:rPr>
                                <w:color w:val="000000" w:themeColor="text1"/>
                              </w:rPr>
                            </w:pPr>
                            <w:r w:rsidRPr="00CD7370">
                              <w:rPr>
                                <w:color w:val="000000" w:themeColor="text1"/>
                              </w:rPr>
                              <w:t xml:space="preserve">• «Воспитание гармонично развитой и социально ответственной личности…» </w:t>
                            </w:r>
                          </w:p>
                          <w:p w:rsidR="00CD7370" w:rsidRPr="00CD7370" w:rsidRDefault="00CD7370" w:rsidP="00CD7370">
                            <w:pPr>
                              <w:rPr>
                                <w:color w:val="000000" w:themeColor="text1"/>
                              </w:rPr>
                            </w:pPr>
                            <w:r w:rsidRPr="00CD7370">
                              <w:rPr>
                                <w:color w:val="000000" w:themeColor="text1"/>
                              </w:rPr>
                              <w:t xml:space="preserve">• «внедрение… новых методов обучения и воспитания, образовательных технологий, обеспечивающих освоение </w:t>
                            </w:r>
                            <w:proofErr w:type="gramStart"/>
                            <w:r w:rsidRPr="00CD7370">
                              <w:rPr>
                                <w:color w:val="000000" w:themeColor="text1"/>
                              </w:rPr>
                              <w:t>обучающимися</w:t>
                            </w:r>
                            <w:proofErr w:type="gramEnd"/>
                            <w:r w:rsidRPr="00CD7370">
                              <w:rPr>
                                <w:color w:val="000000" w:themeColor="text1"/>
                              </w:rPr>
                              <w:t xml:space="preserve"> базовых навыков и умений, повышение их мотивации к обучению и вовлеченности в образовательный процесс».</w:t>
                            </w:r>
                          </w:p>
                          <w:p w:rsidR="00057CC3" w:rsidRDefault="00057CC3">
                            <w:pPr>
                              <w:rPr>
                                <w:color w:val="2F5897" w:themeColor="text2"/>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33000</wp14:pctWidth>
                </wp14:sizeRelH>
                <wp14:sizeRelV relativeFrom="margin">
                  <wp14:pctHeight>100000</wp14:pctHeight>
                </wp14:sizeRelV>
              </wp:anchor>
            </w:drawing>
          </mc:Choice>
          <mc:Fallback>
            <w:pict>
              <v:rect id="Прямоугольник 2" o:spid="_x0000_s1026" style="position:absolute;margin-left:119.85pt;margin-top:0;width:171.05pt;height:579.6pt;z-index:-251655168;visibility:visible;mso-wrap-style:square;mso-width-percent:330;mso-height-percent:1000;mso-wrap-distance-left:21.6pt;mso-wrap-distance-top:0;mso-wrap-distance-right:9pt;mso-wrap-distance-bottom:0;mso-position-horizontal:right;mso-position-horizontal-relative:margin;mso-position-vertical:bottom;mso-position-vertical-relative:margin;mso-width-percent:330;mso-height-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" fillcolor="#e9edf2 [2579]" stroked="f" strokeweight="2.25pt">
                <v:fill color2="#e6ebf0 [2899]" rotate="t" focusposition=".5,.5" focussize="" colors="0 #e3edf9;.5 #e3edf9;49807f #d8e0ea" focus="100%" type="gradientRadial"/>
                <v:textbox inset="14.4pt,14.4pt,14.4pt,7.2pt">
                  <w:txbxContent>
                    <w:p w:rsidR="00CD7370" w:rsidRDefault="00CD7370" w:rsidP="00CD7370">
                      <w:pPr>
                        <w:pStyle w:val="1"/>
                        <w:jc w:val="center"/>
                        <w:rPr>
                          <w:color w:val="2F5897" w:themeColor="text2"/>
                        </w:rPr>
                      </w:pPr>
                      <w:r w:rsidRPr="00CD7370">
                        <w:rPr>
                          <w:color w:val="000000" w:themeColor="text1"/>
                        </w:rPr>
                        <w:t>Указ Президента РФ (май 2018)</w:t>
                      </w:r>
                    </w:p>
                    <w:p w:rsidR="00057CC3" w:rsidRDefault="00057CC3">
                      <w:pPr>
                        <w:pStyle w:val="1"/>
                        <w:jc w:val="center"/>
                      </w:pPr>
                    </w:p>
                    <w:p w:rsidR="00057CC3" w:rsidRDefault="00383C67">
                      <w:pPr>
                        <w:spacing w:after="100"/>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p w:rsidR="00CD7370" w:rsidRDefault="00CD7370" w:rsidP="00CD7370">
                      <w:pPr>
                        <w:rPr>
                          <w:color w:val="000000" w:themeColor="text1"/>
                        </w:rPr>
                      </w:pPr>
                      <w:r w:rsidRPr="00CD7370">
                        <w:rPr>
                          <w:color w:val="000000" w:themeColor="text1"/>
                        </w:rPr>
                        <w:t xml:space="preserve">• «Воспитание гармонично развитой и социально ответственной личности…» </w:t>
                      </w:r>
                    </w:p>
                    <w:p w:rsidR="00CD7370" w:rsidRPr="00CD7370" w:rsidRDefault="00CD7370" w:rsidP="00CD7370">
                      <w:pPr>
                        <w:rPr>
                          <w:color w:val="000000" w:themeColor="text1"/>
                        </w:rPr>
                      </w:pPr>
                      <w:r w:rsidRPr="00CD7370">
                        <w:rPr>
                          <w:color w:val="000000" w:themeColor="text1"/>
                        </w:rPr>
                        <w:t xml:space="preserve">• «внедрение… новых методов обучения и воспитания, образовательных технологий, обеспечивающих освоение </w:t>
                      </w:r>
                      <w:proofErr w:type="gramStart"/>
                      <w:r w:rsidRPr="00CD7370">
                        <w:rPr>
                          <w:color w:val="000000" w:themeColor="text1"/>
                        </w:rPr>
                        <w:t>обучающимися</w:t>
                      </w:r>
                      <w:proofErr w:type="gramEnd"/>
                      <w:r w:rsidRPr="00CD7370">
                        <w:rPr>
                          <w:color w:val="000000" w:themeColor="text1"/>
                        </w:rPr>
                        <w:t xml:space="preserve"> базовых навыков и умений, повышение их мотивации к обучению и вовлеченности в образовательный процесс».</w:t>
                      </w:r>
                    </w:p>
                    <w:p w:rsidR="00057CC3" w:rsidRDefault="00057CC3">
                      <w:pPr>
                        <w:rPr>
                          <w:color w:val="2F5897" w:themeColor="text2"/>
                        </w:rPr>
                      </w:pPr>
                    </w:p>
                  </w:txbxContent>
                </v:textbox>
                <w10:wrap type="square" anchorx="margin" anchory="margin"/>
              </v:rect>
            </w:pict>
          </mc:Fallback>
        </mc:AlternateContent>
      </w:r>
      <w:r>
        <w:rPr>
          <w:noProof/>
        </w:rPr>
        <mc:AlternateContent>
          <mc:Choice Requires="wps">
            <w:drawing>
              <wp:anchor distT="0" distB="0" distL="114300" distR="114300" simplePos="0" relativeHeight="251659264" behindDoc="0" locked="0" layoutInCell="1" allowOverlap="1" wp14:anchorId="2547D280" wp14:editId="4F63429A">
                <wp:simplePos x="0" y="0"/>
                <wp:positionH relativeFrom="margin">
                  <wp:align>center</wp:align>
                </wp:positionH>
                <mc:AlternateContent>
                  <mc:Choice Requires="wp14">
                    <wp:positionV relativeFrom="topMargin">
                      <wp14:pctPosVOffset>30000</wp14:pctPosVOffset>
                    </wp:positionV>
                  </mc:Choice>
                  <mc:Fallback>
                    <wp:positionV relativeFrom="page">
                      <wp:posOffset>670560</wp:posOffset>
                    </wp:positionV>
                  </mc:Fallback>
                </mc:AlternateContent>
                <wp:extent cx="6743700" cy="1441450"/>
                <wp:effectExtent l="95250" t="38100" r="73660" b="139700"/>
                <wp:wrapThrough wrapText="bothSides">
                  <wp:wrapPolygon edited="1">
                    <wp:start x="-193" y="-542"/>
                    <wp:lineTo x="-321" y="4338"/>
                    <wp:lineTo x="-286" y="17061"/>
                    <wp:lineTo x="11" y="17546"/>
                    <wp:lineTo x="21591" y="17581"/>
                    <wp:lineTo x="21762" y="15644"/>
                    <wp:lineTo x="21838" y="4338"/>
                    <wp:lineTo x="21709" y="-542"/>
                    <wp:lineTo x="-193" y="-542"/>
                  </wp:wrapPolygon>
                </wp:wrapThrough>
                <wp:docPr id="1" name="Прямоугольник 1"/>
                <wp:cNvGraphicFramePr/>
                <a:graphic xmlns:a="http://schemas.openxmlformats.org/drawingml/2006/main">
                  <a:graphicData uri="http://schemas.microsoft.com/office/word/2010/wordprocessingShape">
                    <wps:wsp>
                      <wps:cNvSpPr/>
                      <wps:spPr>
                        <a:xfrm>
                          <a:off x="0" y="0"/>
                          <a:ext cx="6743700" cy="1441450"/>
                        </a:xfrm>
                        <a:prstGeom prst="rect">
                          <a:avLst/>
                        </a:prstGeom>
                        <a:ln>
                          <a:noFill/>
                        </a:ln>
                        <a:effectLst>
                          <a:outerShdw blurRad="88900" dist="50800" dir="5400000" algn="t" rotWithShape="0">
                            <a:prstClr val="black">
                              <a:alpha val="25000"/>
                            </a:prstClr>
                          </a:outerShdw>
                        </a:effectLst>
                      </wps:spPr>
                      <wps:style>
                        <a:lnRef idx="2">
                          <a:schemeClr val="accent1">
                            <a:shade val="50000"/>
                          </a:schemeClr>
                        </a:lnRef>
                        <a:fillRef idx="1003">
                          <a:schemeClr val="dk2"/>
                        </a:fillRef>
                        <a:effectRef idx="0">
                          <a:schemeClr val="accent1"/>
                        </a:effectRef>
                        <a:fontRef idx="minor">
                          <a:schemeClr val="lt1"/>
                        </a:fontRef>
                      </wps:style>
                      <wps:txbx>
                        <w:txbxContent>
                          <w:p w:rsidR="00057CC3" w:rsidRPr="00CD7370" w:rsidRDefault="00CD7370" w:rsidP="00CD7370">
                            <w:pPr>
                              <w:pStyle w:val="11"/>
                              <w:rPr>
                                <w:color w:val="FFFFFF" w:themeColor="background1"/>
                                <w:sz w:val="160"/>
                                <w:szCs w:val="96"/>
                              </w:rPr>
                            </w:pPr>
                            <w:r w:rsidRPr="00CD7370">
                              <w:t xml:space="preserve">Функциональная грамотность </w:t>
                            </w:r>
                            <w:proofErr w:type="gramStart"/>
                            <w:r w:rsidRPr="00CD7370">
                              <w:t>обучающихся</w:t>
                            </w:r>
                            <w:proofErr w:type="gramEnd"/>
                            <w:r w:rsidRPr="00CD7370">
                              <w:t xml:space="preserve"> — залог высокого качества образования</w:t>
                            </w:r>
                          </w:p>
                          <w:tbl>
                            <w:tblPr>
                              <w:tblW w:w="5000" w:type="pct"/>
                              <w:jc w:val="center"/>
                              <w:tblLook w:val="04A0" w:firstRow="1" w:lastRow="0" w:firstColumn="1" w:lastColumn="0" w:noHBand="0" w:noVBand="1"/>
                            </w:tblPr>
                            <w:tblGrid>
                              <w:gridCol w:w="3407"/>
                              <w:gridCol w:w="3408"/>
                              <w:gridCol w:w="3409"/>
                            </w:tblGrid>
                            <w:tr w:rsidR="00057CC3">
                              <w:trPr>
                                <w:jc w:val="center"/>
                              </w:trPr>
                              <w:tc>
                                <w:tcPr>
                                  <w:tcW w:w="3086" w:type="dxa"/>
                                </w:tcPr>
                                <w:p w:rsidR="00057CC3" w:rsidRDefault="006829D6" w:rsidP="00086887">
                                  <w:pPr>
                                    <w:spacing w:after="160" w:line="264" w:lineRule="auto"/>
                                    <w:jc w:val="center"/>
                                  </w:pPr>
                                  <w:sdt>
                                    <w:sdtPr>
                                      <w:alias w:val="Организация"/>
                                      <w:id w:val="1106856955"/>
                                      <w:dataBinding w:prefixMappings="xmlns:ns0='http://schemas.openxmlformats.org/officeDocument/2006/extended-properties'" w:xpath="/ns0:Properties[1]/ns0:Company[1]" w:storeItemID="{6668398D-A668-4E3E-A5EB-62B293D839F1}"/>
                                      <w:text/>
                                    </w:sdtPr>
                                    <w:sdtEndPr/>
                                    <w:sdtContent>
                                      <w:r w:rsidR="00086887">
                                        <w:t>МБОУ СОШ №7</w:t>
                                      </w:r>
                                    </w:sdtContent>
                                  </w:sdt>
                                </w:p>
                              </w:tc>
                              <w:tc>
                                <w:tcPr>
                                  <w:tcW w:w="3086" w:type="dxa"/>
                                </w:tcPr>
                                <w:sdt>
                                  <w:sdtPr>
                                    <w:rPr>
                                      <w:b/>
                                      <w:bCs/>
                                    </w:rPr>
                                    <w:alias w:val="Дата"/>
                                    <w:id w:val="1122968802"/>
                                    <w:dataBinding w:prefixMappings="xmlns:ns0='http://schemas.microsoft.com/office/2006/coverPageProps'" w:xpath="/ns0:CoverPageProperties[1]/ns0:PublishDate[1]" w:storeItemID="{55AF091B-3C7A-41E3-B477-F2FDAA23CFDA}"/>
                                    <w:date w:fullDate="2022-11-28T00:00:00Z">
                                      <w:dateFormat w:val="dd.MM.yyyy"/>
                                      <w:lid w:val="ru-RU"/>
                                      <w:storeMappedDataAs w:val="dateTime"/>
                                      <w:calendar w:val="gregorian"/>
                                    </w:date>
                                  </w:sdtPr>
                                  <w:sdtEndPr/>
                                  <w:sdtContent>
                                    <w:p w:rsidR="00057CC3" w:rsidRDefault="00086887" w:rsidP="00086887">
                                      <w:pPr>
                                        <w:spacing w:after="160" w:line="264" w:lineRule="auto"/>
                                        <w:jc w:val="center"/>
                                      </w:pPr>
                                      <w:r>
                                        <w:rPr>
                                          <w:b/>
                                          <w:bCs/>
                                        </w:rPr>
                                        <w:t>28.11.2022</w:t>
                                      </w:r>
                                    </w:p>
                                  </w:sdtContent>
                                </w:sdt>
                              </w:tc>
                              <w:tc>
                                <w:tcPr>
                                  <w:tcW w:w="3087" w:type="dxa"/>
                                </w:tcPr>
                                <w:p w:rsidR="00057CC3" w:rsidRDefault="00057CC3">
                                  <w:pPr>
                                    <w:jc w:val="center"/>
                                  </w:pPr>
                                </w:p>
                                <w:p w:rsidR="00057CC3" w:rsidRDefault="00057CC3">
                                  <w:pPr>
                                    <w:jc w:val="center"/>
                                  </w:pPr>
                                </w:p>
                              </w:tc>
                            </w:tr>
                          </w:tbl>
                          <w:p w:rsidR="00057CC3" w:rsidRDefault="00057CC3">
                            <w:pPr>
                              <w:jc w:val="cente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105000</wp14:pctWidth>
                </wp14:sizeRelH>
                <wp14:sizeRelV relativeFrom="topMargin">
                  <wp14:pctHeight>77000</wp14:pctHeight>
                </wp14:sizeRelV>
              </wp:anchor>
            </w:drawing>
          </mc:Choice>
          <mc:Fallback>
            <w:pict>
              <v:rect id="Прямоугольник 1" o:spid="_x0000_s1027" style="position:absolute;margin-left:0;margin-top:0;width:531pt;height:113.5pt;z-index:251659264;visibility:visible;mso-wrap-style:square;mso-width-percent:1050;mso-height-percent:770;mso-top-percent:300;mso-wrap-distance-left:9pt;mso-wrap-distance-top:0;mso-wrap-distance-right:9pt;mso-wrap-distance-bottom:0;mso-position-horizontal:center;mso-position-horizontal-relative:margin;mso-position-vertical-relative:top-margin-area;mso-width-percent:1050;mso-height-percent:770;mso-top-percent:300;mso-width-relative:margin;mso-height-relative:top-margin-area;v-text-anchor:middle" wrapcoords="-192 -647 -320 5179 -285 20368 11 20947 21532 20989 21703 18676 21778 5179 21650 -647 -192 -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" stroked="f" strokeweight="2.25pt">
                <v:fill r:id="rId7" o:title="" recolor="t" rotate="t" type="tile"/>
                <v:imagedata recolortarget="#325ea2 [3058]"/>
                <v:shadow on="t" color="black" opacity=".25" origin=",-.5" offset="0,4pt"/>
                <v:textbox inset=",14.4pt">
                  <w:txbxContent>
                    <w:p w:rsidR="00057CC3" w:rsidRPr="00CD7370" w:rsidRDefault="00CD7370" w:rsidP="00CD7370">
                      <w:pPr>
                        <w:pStyle w:val="11"/>
                        <w:rPr>
                          <w:color w:val="FFFFFF" w:themeColor="background1"/>
                          <w:sz w:val="160"/>
                          <w:szCs w:val="96"/>
                        </w:rPr>
                      </w:pPr>
                      <w:r w:rsidRPr="00CD7370">
                        <w:t xml:space="preserve">Функциональная грамотность </w:t>
                      </w:r>
                      <w:proofErr w:type="gramStart"/>
                      <w:r w:rsidRPr="00CD7370">
                        <w:t>обучающихся</w:t>
                      </w:r>
                      <w:proofErr w:type="gramEnd"/>
                      <w:r w:rsidRPr="00CD7370">
                        <w:t xml:space="preserve"> — залог высокого качества образования</w:t>
                      </w:r>
                    </w:p>
                    <w:tbl>
                      <w:tblPr>
                        <w:tblW w:w="5000" w:type="pct"/>
                        <w:jc w:val="center"/>
                        <w:tblLook w:val="04A0" w:firstRow="1" w:lastRow="0" w:firstColumn="1" w:lastColumn="0" w:noHBand="0" w:noVBand="1"/>
                      </w:tblPr>
                      <w:tblGrid>
                        <w:gridCol w:w="3407"/>
                        <w:gridCol w:w="3408"/>
                        <w:gridCol w:w="3409"/>
                      </w:tblGrid>
                      <w:tr w:rsidR="00057CC3">
                        <w:trPr>
                          <w:jc w:val="center"/>
                        </w:trPr>
                        <w:tc>
                          <w:tcPr>
                            <w:tcW w:w="3086" w:type="dxa"/>
                          </w:tcPr>
                          <w:p w:rsidR="00057CC3" w:rsidRDefault="006829D6" w:rsidP="00086887">
                            <w:pPr>
                              <w:spacing w:after="160" w:line="264" w:lineRule="auto"/>
                              <w:jc w:val="center"/>
                            </w:pPr>
                            <w:sdt>
                              <w:sdtPr>
                                <w:alias w:val="Организация"/>
                                <w:id w:val="1106856955"/>
                                <w:dataBinding w:prefixMappings="xmlns:ns0='http://schemas.openxmlformats.org/officeDocument/2006/extended-properties'" w:xpath="/ns0:Properties[1]/ns0:Company[1]" w:storeItemID="{6668398D-A668-4E3E-A5EB-62B293D839F1}"/>
                                <w:text/>
                              </w:sdtPr>
                              <w:sdtEndPr/>
                              <w:sdtContent>
                                <w:r w:rsidR="00086887">
                                  <w:t>МБОУ СОШ №7</w:t>
                                </w:r>
                              </w:sdtContent>
                            </w:sdt>
                          </w:p>
                        </w:tc>
                        <w:tc>
                          <w:tcPr>
                            <w:tcW w:w="3086" w:type="dxa"/>
                          </w:tcPr>
                          <w:sdt>
                            <w:sdtPr>
                              <w:rPr>
                                <w:b/>
                                <w:bCs/>
                              </w:rPr>
                              <w:alias w:val="Дата"/>
                              <w:id w:val="1122968802"/>
                              <w:dataBinding w:prefixMappings="xmlns:ns0='http://schemas.microsoft.com/office/2006/coverPageProps'" w:xpath="/ns0:CoverPageProperties[1]/ns0:PublishDate[1]" w:storeItemID="{55AF091B-3C7A-41E3-B477-F2FDAA23CFDA}"/>
                              <w:date w:fullDate="2022-11-28T00:00:00Z">
                                <w:dateFormat w:val="dd.MM.yyyy"/>
                                <w:lid w:val="ru-RU"/>
                                <w:storeMappedDataAs w:val="dateTime"/>
                                <w:calendar w:val="gregorian"/>
                              </w:date>
                            </w:sdtPr>
                            <w:sdtEndPr/>
                            <w:sdtContent>
                              <w:p w:rsidR="00057CC3" w:rsidRDefault="00086887" w:rsidP="00086887">
                                <w:pPr>
                                  <w:spacing w:after="160" w:line="264" w:lineRule="auto"/>
                                  <w:jc w:val="center"/>
                                </w:pPr>
                                <w:r>
                                  <w:rPr>
                                    <w:b/>
                                    <w:bCs/>
                                  </w:rPr>
                                  <w:t>28.11.2022</w:t>
                                </w:r>
                              </w:p>
                            </w:sdtContent>
                          </w:sdt>
                        </w:tc>
                        <w:tc>
                          <w:tcPr>
                            <w:tcW w:w="3087" w:type="dxa"/>
                          </w:tcPr>
                          <w:p w:rsidR="00057CC3" w:rsidRDefault="00057CC3">
                            <w:pPr>
                              <w:jc w:val="center"/>
                            </w:pPr>
                          </w:p>
                          <w:p w:rsidR="00057CC3" w:rsidRDefault="00057CC3">
                            <w:pPr>
                              <w:jc w:val="center"/>
                            </w:pPr>
                          </w:p>
                        </w:tc>
                      </w:tr>
                    </w:tbl>
                    <w:p w:rsidR="00057CC3" w:rsidRDefault="00057CC3">
                      <w:pPr>
                        <w:jc w:val="center"/>
                      </w:pPr>
                    </w:p>
                  </w:txbxContent>
                </v:textbox>
                <w10:wrap type="through" anchorx="margin" anchory="margin"/>
              </v:rect>
            </w:pict>
          </mc:Fallback>
        </mc:AlternateContent>
      </w:r>
      <w:r w:rsidR="00086887" w:rsidRPr="00BF605E">
        <w:rPr>
          <w:rFonts w:ascii="Times New Roman" w:hAnsi="Times New Roman" w:cs="Times New Roman"/>
          <w:b/>
          <w:sz w:val="24"/>
        </w:rPr>
        <w:t>Формирование и развитие функциональной грамотности – одна из основных задач современного школьного образования</w:t>
      </w:r>
      <w:r w:rsidR="00086887" w:rsidRPr="00BF605E">
        <w:rPr>
          <w:rFonts w:ascii="Times New Roman" w:hAnsi="Times New Roman" w:cs="Times New Roman"/>
          <w:b/>
          <w:sz w:val="20"/>
          <w:szCs w:val="24"/>
        </w:rPr>
        <w:t xml:space="preserve"> </w:t>
      </w:r>
      <w:r w:rsidR="00086887">
        <w:rPr>
          <w:rFonts w:ascii="Times New Roman" w:hAnsi="Times New Roman" w:cs="Times New Roman"/>
          <w:b/>
          <w:sz w:val="20"/>
          <w:szCs w:val="24"/>
        </w:rPr>
        <w:t xml:space="preserve"> </w:t>
      </w:r>
      <w:r>
        <w:t xml:space="preserve"> </w:t>
      </w:r>
    </w:p>
    <w:p w:rsidR="00057CC3" w:rsidRPr="00086887" w:rsidRDefault="00086887" w:rsidP="00086887">
      <w:pPr>
        <w:pStyle w:val="a3"/>
        <w:jc w:val="right"/>
        <w:rPr>
          <w:sz w:val="18"/>
        </w:rPr>
      </w:pPr>
      <w:r w:rsidRPr="00086887">
        <w:rPr>
          <w:sz w:val="18"/>
        </w:rPr>
        <w:t>Лазаренко В.Н. зам директора по УВР</w:t>
      </w:r>
      <w:r w:rsidR="00383C67" w:rsidRPr="00086887">
        <w:rPr>
          <w:sz w:val="18"/>
        </w:rPr>
        <w:t xml:space="preserve"> </w:t>
      </w:r>
    </w:p>
    <w:p w:rsidR="00057CC3" w:rsidRDefault="00057CC3" w:rsidP="00086887">
      <w:pPr>
        <w:pStyle w:val="a3"/>
        <w:jc w:val="right"/>
        <w:sectPr w:rsidR="00057CC3">
          <w:type w:val="continuous"/>
          <w:pgSz w:w="11907" w:h="16839"/>
          <w:pgMar w:top="3520" w:right="910" w:bottom="995" w:left="910" w:header="709" w:footer="709" w:gutter="0"/>
          <w:cols w:space="720"/>
          <w:docGrid w:linePitch="360"/>
        </w:sectPr>
      </w:pPr>
    </w:p>
    <w:p w:rsidR="00086887" w:rsidRPr="00086887" w:rsidRDefault="00086887" w:rsidP="00086887">
      <w:pPr>
        <w:pStyle w:val="ac"/>
        <w:ind w:firstLine="851"/>
        <w:jc w:val="both"/>
        <w:rPr>
          <w:rFonts w:ascii="Times New Roman" w:hAnsi="Times New Roman" w:cs="Times New Roman"/>
          <w:sz w:val="20"/>
          <w:szCs w:val="24"/>
        </w:rPr>
      </w:pPr>
      <w:r w:rsidRPr="00086887">
        <w:rPr>
          <w:noProof/>
        </w:rPr>
        <mc:AlternateContent>
          <mc:Choice Requires="wps">
            <w:drawing>
              <wp:anchor distT="45720" distB="45720" distL="114300" distR="114300" simplePos="0" relativeHeight="251663360" behindDoc="0" locked="0" layoutInCell="1" allowOverlap="1" wp14:anchorId="2DFF0070" wp14:editId="2AC09125">
                <wp:simplePos x="0" y="0"/>
                <wp:positionH relativeFrom="margin">
                  <wp:align>left</wp:align>
                </wp:positionH>
                <wp:positionV relativeFrom="margin">
                  <wp:align>center</wp:align>
                </wp:positionV>
                <wp:extent cx="4081780" cy="1095375"/>
                <wp:effectExtent l="0" t="0" r="0" b="9525"/>
                <wp:wrapTopAndBottom/>
                <wp:docPr id="3" name="Автофигура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1780" cy="1095375"/>
                        </a:xfrm>
                        <a:prstGeom prst="rect">
                          <a:avLst/>
                        </a:prstGeom>
                        <a:ln>
                          <a:noFill/>
                          <a:headEnd/>
                          <a:tailEnd/>
                        </a:ln>
                        <a:extLst>
                          <a:ext uri="{53640926-AAD7-44D8-BBD7-CCE9431645EC}">
                            <a14:shadowObscured xmlns:a14="http://schemas.microsoft.com/office/drawing/2010/main" val="1"/>
                          </a:ext>
                        </a:extLst>
                      </wps:spPr>
                      <wps:style>
                        <a:lnRef idx="2">
                          <a:schemeClr val="accent1"/>
                        </a:lnRef>
                        <a:fillRef idx="1003">
                          <a:schemeClr val="lt2"/>
                        </a:fillRef>
                        <a:effectRef idx="0">
                          <a:schemeClr val="accent1"/>
                        </a:effectRef>
                        <a:fontRef idx="minor">
                          <a:schemeClr val="dk1"/>
                        </a:fontRef>
                      </wps:style>
                      <wps:txbx>
                        <w:txbxContent>
                          <w:p w:rsidR="00057CC3" w:rsidRDefault="00086887">
                            <w:pPr>
                              <w:pStyle w:val="21"/>
                            </w:pPr>
                            <w:r w:rsidRPr="00086887">
                              <w:rPr>
                                <w:rFonts w:ascii="Times New Roman" w:hAnsi="Times New Roman" w:cs="Times New Roman"/>
                                <w:sz w:val="20"/>
                                <w:szCs w:val="24"/>
                              </w:rPr>
                              <w:t>«Функционально грамотный человек – этот тот, который способен постоянно использовать постоянно приобретаемые в течение жизни знания, умения и навыки для решения широкого диапазона жизненных задач во всех сферах человеческой деятельности»</w:t>
                            </w:r>
                          </w:p>
                        </w:txbxContent>
                      </wps:txbx>
                      <wps:bodyPr rot="0" vert="horz" wrap="square" lIns="91440" tIns="91440" rIns="91440" bIns="137160" anchor="ctr" anchorCtr="0">
                        <a:noAutofit/>
                      </wps:bodyPr>
                    </wps:wsp>
                  </a:graphicData>
                </a:graphic>
                <wp14:sizeRelH relativeFrom="margin">
                  <wp14:pctWidth>62000</wp14:pctWidth>
                </wp14:sizeRelH>
                <wp14:sizeRelV relativeFrom="page">
                  <wp14:pctHeight>0</wp14:pctHeight>
                </wp14:sizeRelV>
              </wp:anchor>
            </w:drawing>
          </mc:Choice>
          <mc:Fallback>
            <w:pict>
              <v:rect id="Автофигура 11" o:spid="_x0000_s1028" style="position:absolute;left:0;text-align:left;margin-left:0;margin-top:0;width:321.4pt;height:86.25pt;z-index:251663360;visibility:visible;mso-wrap-style:square;mso-width-percent:620;mso-height-percent:0;mso-wrap-distance-left:9pt;mso-wrap-distance-top:3.6pt;mso-wrap-distance-right:9pt;mso-wrap-distance-bottom:3.6pt;mso-position-horizontal:left;mso-position-horizontal-relative:margin;mso-position-vertical:center;mso-position-vertical-relative:margin;mso-width-percent:62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" stroked="f" strokeweight="2.25pt">
                <v:fill r:id="rId8" o:title="" recolor="t" rotate="t" type="tile"/>
                <v:imagedata recolortarget="#e5e9ef [3059]"/>
                <v:textbox inset=",7.2pt,,10.8pt">
                  <w:txbxContent>
                    <w:p w:rsidR="00057CC3" w:rsidRDefault="00086887">
                      <w:pPr>
                        <w:pStyle w:val="21"/>
                      </w:pPr>
                      <w:r w:rsidRPr="00086887">
                        <w:rPr>
                          <w:rFonts w:ascii="Times New Roman" w:hAnsi="Times New Roman" w:cs="Times New Roman"/>
                          <w:sz w:val="20"/>
                          <w:szCs w:val="24"/>
                        </w:rPr>
                        <w:t>«Функционально грамотный человек – этот тот, который способен постоянно использовать постоянно приобретаемые в течение жизни знания, умения и навыки для решения широкого диапазона жизненных задач во всех сферах человеческой деятельности»</w:t>
                      </w:r>
                    </w:p>
                  </w:txbxContent>
                </v:textbox>
                <w10:wrap type="topAndBottom" anchorx="margin" anchory="margin"/>
              </v:rect>
            </w:pict>
          </mc:Fallback>
        </mc:AlternateContent>
      </w:r>
      <w:r w:rsidRPr="00086887">
        <w:rPr>
          <w:rFonts w:ascii="Times New Roman" w:hAnsi="Times New Roman" w:cs="Times New Roman"/>
          <w:sz w:val="20"/>
          <w:szCs w:val="24"/>
        </w:rPr>
        <w:t xml:space="preserve">Многие страны вводят новые образовательные стандарты для детей с учетом тех вызовов, которые им придется решать в будущем. И центральным понятием становится так называемая функциональная грамотность. «Функционально грамотный человек – этот тот, который способен постоянно использовать постоянно приобретаемые в течение жизни знания, умения и навыки для решения широкого диапазона жизненных задач во всех сферах человеческой деятельности», – рассказала руководитель </w:t>
      </w:r>
      <w:proofErr w:type="gramStart"/>
      <w:r w:rsidRPr="00086887">
        <w:rPr>
          <w:rFonts w:ascii="Times New Roman" w:hAnsi="Times New Roman" w:cs="Times New Roman"/>
          <w:sz w:val="20"/>
          <w:szCs w:val="24"/>
        </w:rPr>
        <w:t>Центра оценки качества образования Института стратегии развития образования РАН</w:t>
      </w:r>
      <w:proofErr w:type="gramEnd"/>
      <w:r w:rsidRPr="00086887">
        <w:rPr>
          <w:rFonts w:ascii="Times New Roman" w:hAnsi="Times New Roman" w:cs="Times New Roman"/>
          <w:sz w:val="20"/>
          <w:szCs w:val="24"/>
        </w:rPr>
        <w:t xml:space="preserve"> Галина Ковалева.</w:t>
      </w:r>
    </w:p>
    <w:p w:rsidR="00086887" w:rsidRPr="00086887" w:rsidRDefault="00086887" w:rsidP="00086887">
      <w:pPr>
        <w:pStyle w:val="ac"/>
        <w:ind w:firstLine="851"/>
        <w:jc w:val="both"/>
        <w:rPr>
          <w:rFonts w:ascii="Times New Roman" w:hAnsi="Times New Roman" w:cs="Times New Roman"/>
          <w:color w:val="000000"/>
          <w:sz w:val="20"/>
          <w:szCs w:val="24"/>
        </w:rPr>
      </w:pPr>
      <w:r w:rsidRPr="00086887">
        <w:rPr>
          <w:rFonts w:ascii="Times New Roman" w:hAnsi="Times New Roman" w:cs="Times New Roman"/>
          <w:sz w:val="20"/>
          <w:szCs w:val="24"/>
        </w:rPr>
        <w:t>Сегодня функциональная грамотность трактуется гораздо шире. Согласно PISA (Международная программа по оценке образовательных достижений учащихся), это понятие включает:</w:t>
      </w:r>
    </w:p>
    <w:p w:rsidR="00086887" w:rsidRPr="00086887" w:rsidRDefault="00086887" w:rsidP="00086887">
      <w:pPr>
        <w:pStyle w:val="ac"/>
        <w:ind w:firstLine="851"/>
        <w:jc w:val="both"/>
        <w:rPr>
          <w:rFonts w:ascii="Times New Roman" w:eastAsia="Times New Roman" w:hAnsi="Times New Roman" w:cs="Times New Roman"/>
          <w:color w:val="000000"/>
          <w:sz w:val="20"/>
          <w:szCs w:val="24"/>
        </w:rPr>
      </w:pPr>
      <w:r w:rsidRPr="00086887">
        <w:rPr>
          <w:rFonts w:ascii="Times New Roman" w:eastAsia="Times New Roman" w:hAnsi="Times New Roman" w:cs="Times New Roman"/>
          <w:bCs/>
          <w:color w:val="000000"/>
          <w:sz w:val="20"/>
          <w:szCs w:val="24"/>
        </w:rPr>
        <w:t>Читательская грамотност</w:t>
      </w:r>
      <w:r w:rsidRPr="00086887">
        <w:rPr>
          <w:rFonts w:ascii="Times New Roman" w:eastAsia="Times New Roman" w:hAnsi="Times New Roman" w:cs="Times New Roman"/>
          <w:color w:val="000000"/>
          <w:sz w:val="20"/>
          <w:szCs w:val="24"/>
        </w:rPr>
        <w:t xml:space="preserve">ь – способность человека понимать и использовать </w:t>
      </w:r>
      <w:proofErr w:type="gramStart"/>
      <w:r w:rsidRPr="00086887">
        <w:rPr>
          <w:rFonts w:ascii="Times New Roman" w:eastAsia="Times New Roman" w:hAnsi="Times New Roman" w:cs="Times New Roman"/>
          <w:color w:val="000000"/>
          <w:sz w:val="20"/>
          <w:szCs w:val="24"/>
        </w:rPr>
        <w:t>письменное</w:t>
      </w:r>
      <w:proofErr w:type="gramEnd"/>
      <w:r w:rsidRPr="00086887">
        <w:rPr>
          <w:rFonts w:ascii="Times New Roman" w:eastAsia="Times New Roman" w:hAnsi="Times New Roman" w:cs="Times New Roman"/>
          <w:color w:val="000000"/>
          <w:sz w:val="20"/>
          <w:szCs w:val="24"/>
        </w:rPr>
        <w:t xml:space="preserve"> тексты, размышлять о них и заниматься чтением, чтобы достигать своих целей, расширять свои знания и </w:t>
      </w:r>
      <w:r w:rsidRPr="00086887">
        <w:rPr>
          <w:rFonts w:ascii="Times New Roman" w:eastAsia="Times New Roman" w:hAnsi="Times New Roman" w:cs="Times New Roman"/>
          <w:color w:val="000000"/>
          <w:sz w:val="20"/>
          <w:szCs w:val="24"/>
        </w:rPr>
        <w:lastRenderedPageBreak/>
        <w:t>возможности, участвовать в социальной жизни.</w:t>
      </w:r>
    </w:p>
    <w:p w:rsidR="00086887" w:rsidRPr="00086887" w:rsidRDefault="00086887" w:rsidP="00086887">
      <w:pPr>
        <w:pStyle w:val="ac"/>
        <w:ind w:firstLine="851"/>
        <w:jc w:val="both"/>
        <w:rPr>
          <w:rFonts w:ascii="Times New Roman" w:eastAsia="Times New Roman" w:hAnsi="Times New Roman" w:cs="Times New Roman"/>
          <w:color w:val="000000"/>
          <w:sz w:val="20"/>
          <w:szCs w:val="24"/>
        </w:rPr>
      </w:pPr>
      <w:proofErr w:type="gramStart"/>
      <w:r w:rsidRPr="00086887">
        <w:rPr>
          <w:rFonts w:ascii="Times New Roman" w:eastAsia="Times New Roman" w:hAnsi="Times New Roman" w:cs="Times New Roman"/>
          <w:bCs/>
          <w:color w:val="000000"/>
          <w:sz w:val="20"/>
          <w:szCs w:val="24"/>
        </w:rPr>
        <w:t>Естественно-научная</w:t>
      </w:r>
      <w:proofErr w:type="gramEnd"/>
      <w:r w:rsidRPr="00086887">
        <w:rPr>
          <w:rFonts w:ascii="Times New Roman" w:eastAsia="Times New Roman" w:hAnsi="Times New Roman" w:cs="Times New Roman"/>
          <w:bCs/>
          <w:color w:val="000000"/>
          <w:sz w:val="20"/>
          <w:szCs w:val="24"/>
        </w:rPr>
        <w:t xml:space="preserve"> грамотнос</w:t>
      </w:r>
      <w:r w:rsidRPr="00086887">
        <w:rPr>
          <w:rFonts w:ascii="Times New Roman" w:eastAsia="Times New Roman" w:hAnsi="Times New Roman" w:cs="Times New Roman"/>
          <w:color w:val="000000"/>
          <w:sz w:val="20"/>
          <w:szCs w:val="24"/>
        </w:rPr>
        <w:t>ть - способность человека занимать активную гражданскую позицию по вопросам, связанным с естественно-научными идеями: научно объяснять явления; понимать особенности естественно-научного исследования; интерпретировать данные и использовать научные доказательства.</w:t>
      </w:r>
    </w:p>
    <w:p w:rsidR="00086887" w:rsidRPr="00086887" w:rsidRDefault="00086887" w:rsidP="00086887">
      <w:pPr>
        <w:pStyle w:val="ac"/>
        <w:ind w:firstLine="851"/>
        <w:jc w:val="both"/>
        <w:rPr>
          <w:rFonts w:ascii="Times New Roman" w:eastAsia="Times New Roman" w:hAnsi="Times New Roman" w:cs="Times New Roman"/>
          <w:color w:val="000000"/>
          <w:sz w:val="20"/>
          <w:szCs w:val="24"/>
        </w:rPr>
      </w:pPr>
      <w:r w:rsidRPr="00086887">
        <w:rPr>
          <w:rFonts w:ascii="Times New Roman" w:eastAsia="Times New Roman" w:hAnsi="Times New Roman" w:cs="Times New Roman"/>
          <w:bCs/>
          <w:color w:val="000000"/>
          <w:sz w:val="20"/>
          <w:szCs w:val="24"/>
        </w:rPr>
        <w:t>Математическая грамотност</w:t>
      </w:r>
      <w:r w:rsidRPr="00086887">
        <w:rPr>
          <w:rFonts w:ascii="Times New Roman" w:eastAsia="Times New Roman" w:hAnsi="Times New Roman" w:cs="Times New Roman"/>
          <w:color w:val="000000"/>
          <w:sz w:val="20"/>
          <w:szCs w:val="24"/>
        </w:rPr>
        <w:t>ь - способность формулировать, применять и интерпретировать математику в разнообразных контекстах: применять математические рассуждения; использовать математические понятия и инструменты.</w:t>
      </w:r>
    </w:p>
    <w:p w:rsidR="00086887" w:rsidRPr="00086887" w:rsidRDefault="00CD7370" w:rsidP="00086887">
      <w:pPr>
        <w:pStyle w:val="ac"/>
        <w:ind w:firstLine="851"/>
        <w:jc w:val="both"/>
        <w:rPr>
          <w:rFonts w:ascii="Times New Roman" w:eastAsia="Times New Roman" w:hAnsi="Times New Roman" w:cs="Times New Roman"/>
          <w:color w:val="000000"/>
          <w:sz w:val="20"/>
          <w:szCs w:val="24"/>
        </w:rPr>
      </w:pPr>
      <w:r>
        <w:rPr>
          <w:noProof/>
        </w:rPr>
        <w:drawing>
          <wp:anchor distT="0" distB="0" distL="114300" distR="114300" simplePos="0" relativeHeight="251671552" behindDoc="1" locked="0" layoutInCell="1" allowOverlap="1" wp14:anchorId="388D04B8" wp14:editId="14FADD3D">
            <wp:simplePos x="0" y="0"/>
            <wp:positionH relativeFrom="column">
              <wp:posOffset>2183130</wp:posOffset>
            </wp:positionH>
            <wp:positionV relativeFrom="paragraph">
              <wp:posOffset>495935</wp:posOffset>
            </wp:positionV>
            <wp:extent cx="1752600" cy="1154430"/>
            <wp:effectExtent l="0" t="0" r="0" b="7620"/>
            <wp:wrapTight wrapText="bothSides">
              <wp:wrapPolygon edited="0">
                <wp:start x="0" y="0"/>
                <wp:lineTo x="0" y="21386"/>
                <wp:lineTo x="21365" y="21386"/>
                <wp:lineTo x="21365" y="0"/>
                <wp:lineTo x="0" y="0"/>
              </wp:wrapPolygon>
            </wp:wrapTight>
            <wp:docPr id="9" name="Рисунок 9" descr="http://musoh1.ru/wp-content/uploads/2021/10/2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soh1.ru/wp-content/uploads/2021/10/2_big.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813" t="29166"/>
                    <a:stretch/>
                  </pic:blipFill>
                  <pic:spPr bwMode="auto">
                    <a:xfrm>
                      <a:off x="0" y="0"/>
                      <a:ext cx="1752600" cy="1154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6887" w:rsidRPr="00086887">
        <w:rPr>
          <w:rFonts w:ascii="Times New Roman" w:eastAsia="Times New Roman" w:hAnsi="Times New Roman" w:cs="Times New Roman"/>
          <w:bCs/>
          <w:color w:val="000000"/>
          <w:sz w:val="20"/>
          <w:szCs w:val="24"/>
        </w:rPr>
        <w:t>Финансовая грамотность</w:t>
      </w:r>
      <w:r w:rsidR="00086887" w:rsidRPr="00086887">
        <w:rPr>
          <w:rFonts w:ascii="Times New Roman" w:eastAsia="Times New Roman" w:hAnsi="Times New Roman" w:cs="Times New Roman"/>
          <w:color w:val="000000"/>
          <w:sz w:val="20"/>
          <w:szCs w:val="24"/>
        </w:rPr>
        <w:t> – знание и понимание финансовых понятий и финансовых рисков, а также навыки, мотивацию и уверенность, необходимые для принятия эффективных решений в разнообразных финансовых ситуациях, способствующих улучшению финансового благополучия личности и общества, а также возможности участия в экономической жизни.</w:t>
      </w:r>
    </w:p>
    <w:p w:rsidR="00086887" w:rsidRPr="00086887" w:rsidRDefault="00086887" w:rsidP="00086887">
      <w:pPr>
        <w:pStyle w:val="ac"/>
        <w:ind w:firstLine="851"/>
        <w:jc w:val="both"/>
        <w:rPr>
          <w:rFonts w:ascii="Times New Roman" w:eastAsia="Times New Roman" w:hAnsi="Times New Roman" w:cs="Times New Roman"/>
          <w:color w:val="000000"/>
          <w:sz w:val="20"/>
          <w:szCs w:val="24"/>
        </w:rPr>
      </w:pPr>
      <w:r w:rsidRPr="00086887">
        <w:rPr>
          <w:rFonts w:ascii="Times New Roman" w:eastAsia="Times New Roman" w:hAnsi="Times New Roman" w:cs="Times New Roman"/>
          <w:bCs/>
          <w:color w:val="000000"/>
          <w:sz w:val="20"/>
          <w:szCs w:val="24"/>
        </w:rPr>
        <w:lastRenderedPageBreak/>
        <w:t>Креативное мышление</w:t>
      </w:r>
      <w:r w:rsidRPr="00086887">
        <w:rPr>
          <w:rFonts w:ascii="Times New Roman" w:eastAsia="Times New Roman" w:hAnsi="Times New Roman" w:cs="Times New Roman"/>
          <w:color w:val="000000"/>
          <w:sz w:val="20"/>
          <w:szCs w:val="24"/>
        </w:rPr>
        <w:t>.</w:t>
      </w:r>
    </w:p>
    <w:p w:rsidR="00086887" w:rsidRPr="00086887" w:rsidRDefault="00086887" w:rsidP="00086887">
      <w:pPr>
        <w:pStyle w:val="ac"/>
        <w:ind w:firstLine="851"/>
        <w:jc w:val="both"/>
        <w:rPr>
          <w:rFonts w:ascii="Times New Roman" w:eastAsia="Times New Roman" w:hAnsi="Times New Roman" w:cs="Times New Roman"/>
          <w:color w:val="000000"/>
          <w:sz w:val="20"/>
          <w:szCs w:val="24"/>
        </w:rPr>
      </w:pPr>
      <w:r w:rsidRPr="00086887">
        <w:rPr>
          <w:rFonts w:ascii="Times New Roman" w:eastAsia="Times New Roman" w:hAnsi="Times New Roman" w:cs="Times New Roman"/>
          <w:bCs/>
          <w:color w:val="000000"/>
          <w:sz w:val="20"/>
          <w:szCs w:val="24"/>
        </w:rPr>
        <w:t>Глобальные компетенции. </w:t>
      </w:r>
      <w:r w:rsidRPr="00086887">
        <w:rPr>
          <w:rFonts w:ascii="Times New Roman" w:eastAsia="Times New Roman" w:hAnsi="Times New Roman" w:cs="Times New Roman"/>
          <w:color w:val="000000"/>
          <w:sz w:val="20"/>
          <w:szCs w:val="24"/>
        </w:rPr>
        <w:t>Под глобальными компетенциями в исследовании понимаются способности:</w:t>
      </w:r>
    </w:p>
    <w:p w:rsidR="00086887" w:rsidRPr="00086887" w:rsidRDefault="00086887" w:rsidP="00086887">
      <w:pPr>
        <w:pStyle w:val="ac"/>
        <w:ind w:firstLine="851"/>
        <w:jc w:val="both"/>
        <w:rPr>
          <w:rFonts w:ascii="Times New Roman" w:eastAsia="Times New Roman" w:hAnsi="Times New Roman" w:cs="Times New Roman"/>
          <w:color w:val="000000"/>
          <w:sz w:val="20"/>
          <w:szCs w:val="24"/>
        </w:rPr>
      </w:pPr>
      <w:r w:rsidRPr="00086887">
        <w:rPr>
          <w:rFonts w:ascii="Times New Roman" w:eastAsia="Times New Roman" w:hAnsi="Times New Roman" w:cs="Times New Roman"/>
          <w:color w:val="000000"/>
          <w:sz w:val="20"/>
          <w:szCs w:val="24"/>
        </w:rPr>
        <w:t>- критически рассматривать с различных точек зрения проблемы глобального характера и межкультурного взаимодействия;</w:t>
      </w:r>
    </w:p>
    <w:p w:rsidR="00086887" w:rsidRPr="00086887" w:rsidRDefault="00086887" w:rsidP="00086887">
      <w:pPr>
        <w:pStyle w:val="ac"/>
        <w:ind w:firstLine="851"/>
        <w:jc w:val="both"/>
        <w:rPr>
          <w:rFonts w:ascii="Times New Roman" w:eastAsia="Times New Roman" w:hAnsi="Times New Roman" w:cs="Times New Roman"/>
          <w:color w:val="000000"/>
          <w:sz w:val="20"/>
          <w:szCs w:val="24"/>
        </w:rPr>
      </w:pPr>
      <w:r w:rsidRPr="00086887">
        <w:rPr>
          <w:rFonts w:ascii="Times New Roman" w:eastAsia="Times New Roman" w:hAnsi="Times New Roman" w:cs="Times New Roman"/>
          <w:color w:val="000000"/>
          <w:sz w:val="20"/>
          <w:szCs w:val="24"/>
        </w:rPr>
        <w:t>- осознавать, как культурные, религиозные, политические, расовые и иные различия влияют на восприятие, суждения и взгляды людей;</w:t>
      </w:r>
    </w:p>
    <w:p w:rsidR="00086887" w:rsidRPr="00086887" w:rsidRDefault="00086887" w:rsidP="00086887">
      <w:pPr>
        <w:pStyle w:val="ac"/>
        <w:ind w:firstLine="851"/>
        <w:jc w:val="both"/>
        <w:rPr>
          <w:rFonts w:ascii="Times New Roman" w:eastAsia="Times New Roman" w:hAnsi="Times New Roman" w:cs="Times New Roman"/>
          <w:color w:val="000000"/>
          <w:sz w:val="20"/>
          <w:szCs w:val="24"/>
        </w:rPr>
      </w:pPr>
      <w:r w:rsidRPr="00086887">
        <w:rPr>
          <w:rFonts w:ascii="Times New Roman" w:eastAsia="Times New Roman" w:hAnsi="Times New Roman" w:cs="Times New Roman"/>
          <w:color w:val="000000"/>
          <w:sz w:val="20"/>
          <w:szCs w:val="24"/>
        </w:rPr>
        <w:t xml:space="preserve">- вступать в открытое, уважительное и эффективное взаимодействие с другими людьми на основе </w:t>
      </w:r>
      <w:r w:rsidRPr="00086887">
        <w:rPr>
          <w:rFonts w:ascii="Times New Roman" w:eastAsia="Times New Roman" w:hAnsi="Times New Roman" w:cs="Times New Roman"/>
          <w:color w:val="000000"/>
          <w:sz w:val="20"/>
          <w:szCs w:val="24"/>
        </w:rPr>
        <w:lastRenderedPageBreak/>
        <w:t>разделяемого всеми уважения к человеческому достоинству.</w:t>
      </w:r>
    </w:p>
    <w:p w:rsidR="00086887" w:rsidRPr="00086887" w:rsidRDefault="00086887" w:rsidP="00086887">
      <w:pPr>
        <w:pStyle w:val="ac"/>
        <w:ind w:firstLine="851"/>
        <w:jc w:val="both"/>
        <w:rPr>
          <w:rFonts w:ascii="Times New Roman" w:eastAsia="Times New Roman" w:hAnsi="Times New Roman" w:cs="Times New Roman"/>
          <w:color w:val="000000"/>
          <w:sz w:val="20"/>
          <w:szCs w:val="24"/>
        </w:rPr>
      </w:pPr>
      <w:r w:rsidRPr="00086887">
        <w:rPr>
          <w:rFonts w:ascii="Times New Roman" w:eastAsia="Times New Roman" w:hAnsi="Times New Roman" w:cs="Times New Roman"/>
          <w:color w:val="000000"/>
          <w:sz w:val="20"/>
          <w:szCs w:val="24"/>
        </w:rPr>
        <w:t>Глобальные компетенции включают способность эффективно действовать индивидуально или в группе в различных ситуациях. Оцениваются также заинтересованность и осведомленность о глобальных тенденциях развития, управление поведением, открытость к новому, эмоциональное восприятие нового.</w:t>
      </w:r>
    </w:p>
    <w:p w:rsidR="00086887" w:rsidRPr="00086887" w:rsidRDefault="00086887" w:rsidP="00086887">
      <w:pPr>
        <w:pStyle w:val="af8"/>
        <w:shd w:val="clear" w:color="auto" w:fill="FFFFFF"/>
        <w:spacing w:before="0" w:beforeAutospacing="0" w:after="0" w:afterAutospacing="0" w:line="276" w:lineRule="auto"/>
        <w:ind w:firstLine="851"/>
        <w:jc w:val="both"/>
        <w:rPr>
          <w:sz w:val="20"/>
          <w:szCs w:val="28"/>
        </w:rPr>
      </w:pPr>
      <w:r w:rsidRPr="00086887">
        <w:rPr>
          <w:sz w:val="20"/>
        </w:rPr>
        <w:t xml:space="preserve">Читательская грамотность как системообразующий компонент функциональной грамотности. </w:t>
      </w:r>
      <w:r w:rsidRPr="00086887">
        <w:rPr>
          <w:sz w:val="20"/>
          <w:szCs w:val="28"/>
        </w:rPr>
        <w:t xml:space="preserve">Читательская грамотность </w:t>
      </w:r>
      <w:r w:rsidRPr="00086887">
        <w:rPr>
          <w:sz w:val="20"/>
          <w:szCs w:val="28"/>
        </w:rPr>
        <w:lastRenderedPageBreak/>
        <w:t>формируется на всех предметах, где дети читают текст. Грамотность чтения - степень способности к осмыслению письменных текстов и рефлексии на них, к использованию их содержания для достижения собственных целей, развития знаний и возможностей, для активного участия в жизни общества.  Оценивается не техника чтения и буквальное понимание текста, а понимание и рефлексия на текст, использование прочитанного для различных целей. </w:t>
      </w:r>
    </w:p>
    <w:p w:rsidR="00057CC3" w:rsidRPr="00086887" w:rsidRDefault="00057CC3" w:rsidP="00086887">
      <w:pPr>
        <w:rPr>
          <w:sz w:val="18"/>
        </w:rPr>
      </w:pPr>
    </w:p>
    <w:p w:rsidR="00057CC3" w:rsidRPr="00086887" w:rsidRDefault="00057CC3">
      <w:pPr>
        <w:pStyle w:val="1"/>
        <w:rPr>
          <w:sz w:val="24"/>
        </w:rPr>
        <w:sectPr w:rsidR="00057CC3" w:rsidRPr="00086887" w:rsidSect="00086887">
          <w:type w:val="continuous"/>
          <w:pgSz w:w="11907" w:h="16839"/>
          <w:pgMar w:top="995" w:right="910" w:bottom="709" w:left="910" w:header="709" w:footer="709" w:gutter="0"/>
          <w:cols w:num="3" w:space="720"/>
          <w:docGrid w:linePitch="360"/>
        </w:sectPr>
      </w:pPr>
    </w:p>
    <w:p w:rsidR="00057CC3" w:rsidRDefault="00086887">
      <w:pPr>
        <w:pStyle w:val="1"/>
      </w:pPr>
      <w:r>
        <w:lastRenderedPageBreak/>
        <w:t>Развитие функциональной грамотности на уроках окружающего мира в 3 классе</w:t>
      </w:r>
    </w:p>
    <w:p w:rsidR="00057CC3" w:rsidRDefault="00086887" w:rsidP="00086887">
      <w:pPr>
        <w:pStyle w:val="a3"/>
        <w:jc w:val="right"/>
      </w:pPr>
      <w:r>
        <w:t>Полонская О.В. учитель начальных классов</w:t>
      </w:r>
    </w:p>
    <w:p w:rsidR="00057CC3" w:rsidRDefault="00057CC3">
      <w:pPr>
        <w:sectPr w:rsidR="00057CC3">
          <w:type w:val="continuous"/>
          <w:pgSz w:w="11907" w:h="16839"/>
          <w:pgMar w:top="995" w:right="910" w:bottom="995" w:left="910" w:header="709" w:footer="709" w:gutter="0"/>
          <w:cols w:space="720"/>
          <w:docGrid w:linePitch="360"/>
        </w:sectPr>
      </w:pPr>
    </w:p>
    <w:p w:rsidR="00086887" w:rsidRPr="00086887" w:rsidRDefault="00086887" w:rsidP="00086887">
      <w:pPr>
        <w:spacing w:line="240" w:lineRule="auto"/>
        <w:contextualSpacing/>
        <w:jc w:val="both"/>
        <w:rPr>
          <w:rFonts w:ascii="Times New Roman" w:hAnsi="Times New Roman" w:cs="Times New Roman"/>
          <w:sz w:val="20"/>
          <w:szCs w:val="28"/>
        </w:rPr>
      </w:pPr>
      <w:r w:rsidRPr="00086887">
        <w:rPr>
          <w:rFonts w:ascii="Times New Roman" w:hAnsi="Times New Roman" w:cs="Times New Roman"/>
          <w:sz w:val="20"/>
          <w:szCs w:val="28"/>
        </w:rPr>
        <w:lastRenderedPageBreak/>
        <w:t xml:space="preserve">      Предмет «Окружающий мир» представляет собой интегрированный курс, который в процессе изучения помогает ребенку устанавливать более тесные связи в системе «человек-природа-общество», этому способствует читательская грамотность учащихся, а точнее – умение работать с информацией - одно из базовых навыков функциональной грамотности.</w:t>
      </w:r>
    </w:p>
    <w:p w:rsidR="00086887" w:rsidRPr="00086887" w:rsidRDefault="00086887" w:rsidP="00086887">
      <w:pPr>
        <w:spacing w:line="240" w:lineRule="auto"/>
        <w:contextualSpacing/>
        <w:jc w:val="both"/>
        <w:rPr>
          <w:rFonts w:ascii="Times New Roman" w:hAnsi="Times New Roman" w:cs="Times New Roman"/>
          <w:sz w:val="20"/>
          <w:szCs w:val="28"/>
        </w:rPr>
      </w:pPr>
      <w:r w:rsidRPr="00086887">
        <w:rPr>
          <w:rFonts w:ascii="Times New Roman" w:hAnsi="Times New Roman" w:cs="Times New Roman"/>
          <w:sz w:val="20"/>
          <w:szCs w:val="28"/>
        </w:rPr>
        <w:t xml:space="preserve">     При изучении практически каждой темы, в учебнике предлагаются продуктивные задания, которые требуют от учащегося умения добывать информацию, анализировать, сравнивать, делать выводы, доказывать свою точку зрения.</w:t>
      </w:r>
    </w:p>
    <w:p w:rsidR="00086887" w:rsidRPr="00086887" w:rsidRDefault="00086887" w:rsidP="00086887">
      <w:pPr>
        <w:spacing w:line="240" w:lineRule="auto"/>
        <w:contextualSpacing/>
        <w:jc w:val="both"/>
        <w:rPr>
          <w:rFonts w:ascii="Times New Roman" w:hAnsi="Times New Roman" w:cs="Times New Roman"/>
          <w:sz w:val="20"/>
          <w:szCs w:val="28"/>
        </w:rPr>
      </w:pPr>
      <w:r w:rsidRPr="00086887">
        <w:rPr>
          <w:rFonts w:ascii="Times New Roman" w:hAnsi="Times New Roman" w:cs="Times New Roman"/>
          <w:sz w:val="20"/>
          <w:szCs w:val="28"/>
        </w:rPr>
        <w:t xml:space="preserve"> Несколько примеров:</w:t>
      </w:r>
    </w:p>
    <w:p w:rsidR="00086887" w:rsidRPr="00086887" w:rsidRDefault="00086887" w:rsidP="00086887">
      <w:pPr>
        <w:spacing w:line="240" w:lineRule="auto"/>
        <w:contextualSpacing/>
        <w:jc w:val="both"/>
        <w:rPr>
          <w:rFonts w:ascii="Times New Roman" w:hAnsi="Times New Roman" w:cs="Times New Roman"/>
          <w:sz w:val="20"/>
          <w:szCs w:val="28"/>
          <w:u w:val="single"/>
        </w:rPr>
      </w:pPr>
      <w:r w:rsidRPr="00086887">
        <w:rPr>
          <w:rFonts w:ascii="Times New Roman" w:hAnsi="Times New Roman" w:cs="Times New Roman"/>
          <w:sz w:val="20"/>
          <w:szCs w:val="28"/>
          <w:u w:val="single"/>
        </w:rPr>
        <w:t xml:space="preserve">   3 класс. Тема: «Какой будет погода»</w:t>
      </w:r>
    </w:p>
    <w:p w:rsidR="00086887" w:rsidRPr="00086887" w:rsidRDefault="00086887" w:rsidP="00086887">
      <w:pPr>
        <w:spacing w:line="240" w:lineRule="auto"/>
        <w:contextualSpacing/>
        <w:jc w:val="both"/>
        <w:rPr>
          <w:rFonts w:ascii="Times New Roman" w:hAnsi="Times New Roman" w:cs="Times New Roman"/>
          <w:sz w:val="20"/>
          <w:szCs w:val="28"/>
        </w:rPr>
      </w:pPr>
      <w:r w:rsidRPr="00086887">
        <w:rPr>
          <w:rFonts w:ascii="Times New Roman" w:hAnsi="Times New Roman" w:cs="Times New Roman"/>
          <w:sz w:val="20"/>
          <w:szCs w:val="28"/>
        </w:rPr>
        <w:t xml:space="preserve">   Детям предлагается серия фотографий с изображением разных профессий и вопрос: «</w:t>
      </w:r>
      <w:proofErr w:type="gramStart"/>
      <w:r w:rsidRPr="00086887">
        <w:rPr>
          <w:rFonts w:ascii="Times New Roman" w:hAnsi="Times New Roman" w:cs="Times New Roman"/>
          <w:sz w:val="20"/>
          <w:szCs w:val="28"/>
        </w:rPr>
        <w:t>Людям</w:t>
      </w:r>
      <w:proofErr w:type="gramEnd"/>
      <w:r w:rsidRPr="00086887">
        <w:rPr>
          <w:rFonts w:ascii="Times New Roman" w:hAnsi="Times New Roman" w:cs="Times New Roman"/>
          <w:sz w:val="20"/>
          <w:szCs w:val="28"/>
        </w:rPr>
        <w:t xml:space="preserve"> каких профессий прогноз погоды необходим?»</w:t>
      </w:r>
    </w:p>
    <w:p w:rsidR="00086887" w:rsidRPr="00086887" w:rsidRDefault="00086887" w:rsidP="00086887">
      <w:pPr>
        <w:spacing w:line="240" w:lineRule="auto"/>
        <w:contextualSpacing/>
        <w:jc w:val="both"/>
        <w:rPr>
          <w:rFonts w:ascii="Times New Roman" w:hAnsi="Times New Roman" w:cs="Times New Roman"/>
          <w:sz w:val="20"/>
          <w:szCs w:val="28"/>
        </w:rPr>
      </w:pPr>
      <w:r w:rsidRPr="00086887">
        <w:rPr>
          <w:rFonts w:ascii="Times New Roman" w:hAnsi="Times New Roman" w:cs="Times New Roman"/>
          <w:sz w:val="20"/>
          <w:szCs w:val="28"/>
        </w:rPr>
        <w:t>Вопросы, на которые должны ответить дети, выполняя это задание:</w:t>
      </w:r>
    </w:p>
    <w:p w:rsidR="00086887" w:rsidRPr="00086887" w:rsidRDefault="00086887" w:rsidP="00086887">
      <w:pPr>
        <w:spacing w:line="240" w:lineRule="auto"/>
        <w:contextualSpacing/>
        <w:jc w:val="both"/>
        <w:rPr>
          <w:rFonts w:ascii="Times New Roman" w:hAnsi="Times New Roman" w:cs="Times New Roman"/>
          <w:sz w:val="20"/>
          <w:szCs w:val="28"/>
        </w:rPr>
      </w:pPr>
      <w:r w:rsidRPr="00086887">
        <w:rPr>
          <w:rFonts w:ascii="Times New Roman" w:hAnsi="Times New Roman" w:cs="Times New Roman"/>
          <w:sz w:val="20"/>
          <w:szCs w:val="28"/>
        </w:rPr>
        <w:t>- правильно назвать представленные на фото профессии;</w:t>
      </w:r>
    </w:p>
    <w:p w:rsidR="00086887" w:rsidRPr="00086887" w:rsidRDefault="00086887" w:rsidP="00086887">
      <w:pPr>
        <w:spacing w:line="240" w:lineRule="auto"/>
        <w:contextualSpacing/>
        <w:jc w:val="both"/>
        <w:rPr>
          <w:rFonts w:ascii="Times New Roman" w:hAnsi="Times New Roman" w:cs="Times New Roman"/>
          <w:sz w:val="20"/>
          <w:szCs w:val="28"/>
        </w:rPr>
      </w:pPr>
      <w:r w:rsidRPr="00086887">
        <w:rPr>
          <w:rFonts w:ascii="Times New Roman" w:hAnsi="Times New Roman" w:cs="Times New Roman"/>
          <w:sz w:val="20"/>
          <w:szCs w:val="28"/>
        </w:rPr>
        <w:t xml:space="preserve">- объяснить, как </w:t>
      </w:r>
      <w:proofErr w:type="gramStart"/>
      <w:r w:rsidRPr="00086887">
        <w:rPr>
          <w:rFonts w:ascii="Times New Roman" w:hAnsi="Times New Roman" w:cs="Times New Roman"/>
          <w:sz w:val="20"/>
          <w:szCs w:val="28"/>
        </w:rPr>
        <w:t>связаны</w:t>
      </w:r>
      <w:proofErr w:type="gramEnd"/>
      <w:r w:rsidRPr="00086887">
        <w:rPr>
          <w:rFonts w:ascii="Times New Roman" w:hAnsi="Times New Roman" w:cs="Times New Roman"/>
          <w:sz w:val="20"/>
          <w:szCs w:val="28"/>
        </w:rPr>
        <w:t xml:space="preserve"> погода и данная профессия;</w:t>
      </w:r>
    </w:p>
    <w:p w:rsidR="00086887" w:rsidRPr="00086887" w:rsidRDefault="00086887" w:rsidP="00086887">
      <w:pPr>
        <w:spacing w:line="240" w:lineRule="auto"/>
        <w:contextualSpacing/>
        <w:jc w:val="both"/>
        <w:rPr>
          <w:rFonts w:ascii="Times New Roman" w:hAnsi="Times New Roman" w:cs="Times New Roman"/>
          <w:sz w:val="20"/>
          <w:szCs w:val="28"/>
        </w:rPr>
      </w:pPr>
      <w:r w:rsidRPr="00086887">
        <w:rPr>
          <w:rFonts w:ascii="Times New Roman" w:hAnsi="Times New Roman" w:cs="Times New Roman"/>
          <w:sz w:val="20"/>
          <w:szCs w:val="28"/>
        </w:rPr>
        <w:lastRenderedPageBreak/>
        <w:t>- сделать вывод, как ошибка или недостаточность сведений в прогнозе погоды может повлиять на работу людей этих профессий;</w:t>
      </w:r>
    </w:p>
    <w:p w:rsidR="00086887" w:rsidRPr="00086887" w:rsidRDefault="00086887" w:rsidP="00086887">
      <w:pPr>
        <w:spacing w:line="240" w:lineRule="auto"/>
        <w:contextualSpacing/>
        <w:jc w:val="both"/>
        <w:rPr>
          <w:rFonts w:ascii="Times New Roman" w:hAnsi="Times New Roman" w:cs="Times New Roman"/>
          <w:sz w:val="20"/>
          <w:szCs w:val="28"/>
        </w:rPr>
      </w:pPr>
      <w:r w:rsidRPr="00086887">
        <w:rPr>
          <w:rFonts w:ascii="Times New Roman" w:hAnsi="Times New Roman" w:cs="Times New Roman"/>
          <w:sz w:val="20"/>
          <w:szCs w:val="28"/>
        </w:rPr>
        <w:t>- от кого или от чего зависит точность прогноза?</w:t>
      </w:r>
    </w:p>
    <w:p w:rsidR="00086887" w:rsidRPr="00086887" w:rsidRDefault="00086887" w:rsidP="00086887">
      <w:pPr>
        <w:spacing w:line="240" w:lineRule="auto"/>
        <w:contextualSpacing/>
        <w:jc w:val="both"/>
        <w:rPr>
          <w:rFonts w:ascii="Times New Roman" w:hAnsi="Times New Roman" w:cs="Times New Roman"/>
          <w:sz w:val="20"/>
          <w:szCs w:val="28"/>
          <w:u w:val="single"/>
        </w:rPr>
      </w:pPr>
      <w:r w:rsidRPr="00086887">
        <w:rPr>
          <w:rFonts w:ascii="Times New Roman" w:hAnsi="Times New Roman" w:cs="Times New Roman"/>
          <w:sz w:val="20"/>
          <w:szCs w:val="28"/>
          <w:u w:val="single"/>
        </w:rPr>
        <w:t>3 класс. Тема: «Красная книга России»</w:t>
      </w:r>
    </w:p>
    <w:p w:rsidR="00086887" w:rsidRPr="00086887" w:rsidRDefault="00086887" w:rsidP="00086887">
      <w:pPr>
        <w:spacing w:line="240" w:lineRule="auto"/>
        <w:contextualSpacing/>
        <w:jc w:val="both"/>
        <w:rPr>
          <w:rFonts w:ascii="Times New Roman" w:hAnsi="Times New Roman" w:cs="Times New Roman"/>
          <w:sz w:val="20"/>
          <w:szCs w:val="28"/>
        </w:rPr>
      </w:pPr>
      <w:r w:rsidRPr="00086887">
        <w:rPr>
          <w:rFonts w:ascii="Times New Roman" w:hAnsi="Times New Roman" w:cs="Times New Roman"/>
          <w:sz w:val="20"/>
          <w:szCs w:val="28"/>
        </w:rPr>
        <w:t xml:space="preserve"> Рубрика «Обсудим вместе». Прочитав тексты, надо: </w:t>
      </w:r>
    </w:p>
    <w:p w:rsidR="00086887" w:rsidRPr="00086887" w:rsidRDefault="00086887" w:rsidP="00086887">
      <w:pPr>
        <w:spacing w:line="240" w:lineRule="auto"/>
        <w:contextualSpacing/>
        <w:jc w:val="both"/>
        <w:rPr>
          <w:rFonts w:ascii="Times New Roman" w:hAnsi="Times New Roman" w:cs="Times New Roman"/>
          <w:sz w:val="20"/>
          <w:szCs w:val="28"/>
        </w:rPr>
      </w:pPr>
      <w:r w:rsidRPr="00086887">
        <w:rPr>
          <w:rFonts w:ascii="Times New Roman" w:hAnsi="Times New Roman" w:cs="Times New Roman"/>
          <w:sz w:val="20"/>
          <w:szCs w:val="28"/>
        </w:rPr>
        <w:t>-назвать причины исчезновения растений;</w:t>
      </w:r>
    </w:p>
    <w:p w:rsidR="00086887" w:rsidRPr="00086887" w:rsidRDefault="00086887" w:rsidP="00086887">
      <w:pPr>
        <w:spacing w:line="240" w:lineRule="auto"/>
        <w:contextualSpacing/>
        <w:jc w:val="both"/>
        <w:rPr>
          <w:rFonts w:ascii="Times New Roman" w:hAnsi="Times New Roman" w:cs="Times New Roman"/>
          <w:sz w:val="20"/>
          <w:szCs w:val="28"/>
        </w:rPr>
      </w:pPr>
      <w:r w:rsidRPr="00086887">
        <w:rPr>
          <w:rFonts w:ascii="Times New Roman" w:hAnsi="Times New Roman" w:cs="Times New Roman"/>
          <w:sz w:val="20"/>
          <w:szCs w:val="28"/>
        </w:rPr>
        <w:t>- обсудить проблему: всегда ли, общаясь с природой, люди поступают правильно;</w:t>
      </w:r>
    </w:p>
    <w:p w:rsidR="00086887" w:rsidRPr="00086887" w:rsidRDefault="00086887" w:rsidP="00086887">
      <w:pPr>
        <w:spacing w:line="240" w:lineRule="auto"/>
        <w:contextualSpacing/>
        <w:jc w:val="both"/>
        <w:rPr>
          <w:rFonts w:ascii="Times New Roman" w:hAnsi="Times New Roman" w:cs="Times New Roman"/>
          <w:sz w:val="20"/>
          <w:szCs w:val="28"/>
        </w:rPr>
      </w:pPr>
      <w:r w:rsidRPr="00086887">
        <w:rPr>
          <w:rFonts w:ascii="Times New Roman" w:hAnsi="Times New Roman" w:cs="Times New Roman"/>
          <w:sz w:val="20"/>
          <w:szCs w:val="28"/>
        </w:rPr>
        <w:t>- предположить к чему может привести неразумное общение с природой.</w:t>
      </w:r>
    </w:p>
    <w:p w:rsidR="00086887" w:rsidRPr="00086887" w:rsidRDefault="00086887" w:rsidP="00086887">
      <w:pPr>
        <w:spacing w:line="240" w:lineRule="auto"/>
        <w:contextualSpacing/>
        <w:jc w:val="both"/>
        <w:rPr>
          <w:rFonts w:ascii="Times New Roman" w:hAnsi="Times New Roman" w:cs="Times New Roman"/>
          <w:sz w:val="20"/>
          <w:szCs w:val="28"/>
        </w:rPr>
      </w:pPr>
      <w:r w:rsidRPr="00086887">
        <w:rPr>
          <w:rFonts w:ascii="Times New Roman" w:hAnsi="Times New Roman" w:cs="Times New Roman"/>
          <w:sz w:val="20"/>
          <w:szCs w:val="28"/>
        </w:rPr>
        <w:t>В ходе выполнения задания дети учатся слушать собеседника, строить высказывание, обосновывать свою точку зрения.</w:t>
      </w:r>
    </w:p>
    <w:p w:rsidR="00086887" w:rsidRPr="00086887" w:rsidRDefault="00086887" w:rsidP="00086887">
      <w:pPr>
        <w:spacing w:line="240" w:lineRule="auto"/>
        <w:contextualSpacing/>
        <w:jc w:val="both"/>
        <w:rPr>
          <w:rFonts w:ascii="Times New Roman" w:hAnsi="Times New Roman" w:cs="Times New Roman"/>
          <w:sz w:val="20"/>
          <w:szCs w:val="28"/>
          <w:u w:val="single"/>
        </w:rPr>
      </w:pPr>
      <w:r w:rsidRPr="00086887">
        <w:rPr>
          <w:rFonts w:ascii="Times New Roman" w:hAnsi="Times New Roman" w:cs="Times New Roman"/>
          <w:sz w:val="20"/>
          <w:szCs w:val="28"/>
          <w:u w:val="single"/>
        </w:rPr>
        <w:t>3 класс. Тема: «Изобретения, которые сделал человек в 19-20 веках»</w:t>
      </w:r>
    </w:p>
    <w:p w:rsidR="00086887" w:rsidRPr="00086887" w:rsidRDefault="00086887" w:rsidP="00086887">
      <w:pPr>
        <w:spacing w:line="240" w:lineRule="auto"/>
        <w:contextualSpacing/>
        <w:jc w:val="both"/>
        <w:rPr>
          <w:rFonts w:ascii="Times New Roman" w:hAnsi="Times New Roman" w:cs="Times New Roman"/>
          <w:sz w:val="20"/>
          <w:szCs w:val="28"/>
        </w:rPr>
      </w:pPr>
      <w:r w:rsidRPr="00086887">
        <w:rPr>
          <w:rFonts w:ascii="Times New Roman" w:hAnsi="Times New Roman" w:cs="Times New Roman"/>
          <w:sz w:val="20"/>
          <w:szCs w:val="28"/>
        </w:rPr>
        <w:t>1.Высказать мнения: почему одними из первых изобретений человека были колесо, орудия труда и оружие?</w:t>
      </w:r>
    </w:p>
    <w:p w:rsidR="00086887" w:rsidRPr="00086887" w:rsidRDefault="00086887" w:rsidP="00086887">
      <w:pPr>
        <w:spacing w:line="240" w:lineRule="auto"/>
        <w:contextualSpacing/>
        <w:jc w:val="both"/>
        <w:rPr>
          <w:rFonts w:ascii="Times New Roman" w:hAnsi="Times New Roman" w:cs="Times New Roman"/>
          <w:sz w:val="20"/>
          <w:szCs w:val="28"/>
        </w:rPr>
      </w:pPr>
      <w:r w:rsidRPr="00086887">
        <w:rPr>
          <w:rFonts w:ascii="Times New Roman" w:hAnsi="Times New Roman" w:cs="Times New Roman"/>
          <w:sz w:val="20"/>
          <w:szCs w:val="28"/>
        </w:rPr>
        <w:t>2.Сверить свои ответы с текстом (подтвердить или опровергнуть предположения). Сделать выводы.</w:t>
      </w:r>
    </w:p>
    <w:p w:rsidR="00086887" w:rsidRPr="00086887" w:rsidRDefault="00086887" w:rsidP="00086887">
      <w:pPr>
        <w:spacing w:line="240" w:lineRule="auto"/>
        <w:contextualSpacing/>
        <w:jc w:val="both"/>
        <w:rPr>
          <w:rFonts w:ascii="Times New Roman" w:hAnsi="Times New Roman" w:cs="Times New Roman"/>
          <w:sz w:val="20"/>
          <w:szCs w:val="28"/>
        </w:rPr>
      </w:pPr>
      <w:r w:rsidRPr="00086887">
        <w:rPr>
          <w:rFonts w:ascii="Times New Roman" w:hAnsi="Times New Roman" w:cs="Times New Roman"/>
          <w:sz w:val="20"/>
          <w:szCs w:val="28"/>
        </w:rPr>
        <w:t>3. В каких изобретениях 19-20 века использовали колесо?</w:t>
      </w:r>
    </w:p>
    <w:p w:rsidR="00086887" w:rsidRPr="00086887" w:rsidRDefault="00086887" w:rsidP="00086887">
      <w:pPr>
        <w:spacing w:line="240" w:lineRule="auto"/>
        <w:contextualSpacing/>
        <w:jc w:val="both"/>
        <w:rPr>
          <w:rFonts w:ascii="Times New Roman" w:hAnsi="Times New Roman" w:cs="Times New Roman"/>
          <w:sz w:val="20"/>
          <w:szCs w:val="28"/>
        </w:rPr>
      </w:pPr>
      <w:r w:rsidRPr="00086887">
        <w:rPr>
          <w:rFonts w:ascii="Times New Roman" w:hAnsi="Times New Roman" w:cs="Times New Roman"/>
          <w:sz w:val="20"/>
          <w:szCs w:val="28"/>
        </w:rPr>
        <w:t xml:space="preserve">4.Используя рисунок, составить рассказ о том, как развивалось </w:t>
      </w:r>
      <w:r w:rsidRPr="00086887">
        <w:rPr>
          <w:rFonts w:ascii="Times New Roman" w:hAnsi="Times New Roman" w:cs="Times New Roman"/>
          <w:sz w:val="20"/>
          <w:szCs w:val="28"/>
        </w:rPr>
        <w:lastRenderedPageBreak/>
        <w:t>отечественное автомобилестроение.</w:t>
      </w:r>
    </w:p>
    <w:p w:rsidR="00086887" w:rsidRPr="00086887" w:rsidRDefault="00086887" w:rsidP="00086887">
      <w:pPr>
        <w:spacing w:line="240" w:lineRule="auto"/>
        <w:contextualSpacing/>
        <w:jc w:val="both"/>
        <w:rPr>
          <w:rFonts w:ascii="Times New Roman" w:hAnsi="Times New Roman" w:cs="Times New Roman"/>
          <w:sz w:val="20"/>
          <w:szCs w:val="28"/>
        </w:rPr>
      </w:pPr>
      <w:r w:rsidRPr="00086887">
        <w:rPr>
          <w:rFonts w:ascii="Times New Roman" w:hAnsi="Times New Roman" w:cs="Times New Roman"/>
          <w:sz w:val="20"/>
          <w:szCs w:val="28"/>
        </w:rPr>
        <w:t xml:space="preserve">5. Подготовить сообщение </w:t>
      </w:r>
      <w:proofErr w:type="gramStart"/>
      <w:r w:rsidRPr="00086887">
        <w:rPr>
          <w:rFonts w:ascii="Times New Roman" w:hAnsi="Times New Roman" w:cs="Times New Roman"/>
          <w:sz w:val="20"/>
          <w:szCs w:val="28"/>
        </w:rPr>
        <w:t>о</w:t>
      </w:r>
      <w:proofErr w:type="gramEnd"/>
      <w:r w:rsidRPr="00086887">
        <w:rPr>
          <w:rFonts w:ascii="Times New Roman" w:hAnsi="Times New Roman" w:cs="Times New Roman"/>
          <w:sz w:val="20"/>
          <w:szCs w:val="28"/>
        </w:rPr>
        <w:t xml:space="preserve"> изобретениях 21 века, используя различные источники информации.</w:t>
      </w:r>
    </w:p>
    <w:p w:rsidR="00057CC3" w:rsidRDefault="00057CC3" w:rsidP="00086887"/>
    <w:p w:rsidR="00A22875" w:rsidRDefault="0015716B" w:rsidP="00086887">
      <w:r>
        <w:rPr>
          <w:noProof/>
        </w:rPr>
        <w:drawing>
          <wp:anchor distT="0" distB="0" distL="114300" distR="114300" simplePos="0" relativeHeight="251674624" behindDoc="1" locked="0" layoutInCell="1" allowOverlap="1" wp14:anchorId="690B950E" wp14:editId="7C62277A">
            <wp:simplePos x="0" y="0"/>
            <wp:positionH relativeFrom="column">
              <wp:posOffset>635</wp:posOffset>
            </wp:positionH>
            <wp:positionV relativeFrom="paragraph">
              <wp:posOffset>60325</wp:posOffset>
            </wp:positionV>
            <wp:extent cx="1828165" cy="1866900"/>
            <wp:effectExtent l="0" t="0" r="63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2a18b7-7608-4621-bef2-b2357abb1f1b.jfif"/>
                    <pic:cNvPicPr/>
                  </pic:nvPicPr>
                  <pic:blipFill rotWithShape="1">
                    <a:blip r:embed="rId10" cstate="print">
                      <a:extLst>
                        <a:ext uri="{28A0092B-C50C-407E-A947-70E740481C1C}">
                          <a14:useLocalDpi xmlns:a14="http://schemas.microsoft.com/office/drawing/2010/main" val="0"/>
                        </a:ext>
                      </a:extLst>
                    </a:blip>
                    <a:srcRect t="5859" b="17578"/>
                    <a:stretch/>
                  </pic:blipFill>
                  <pic:spPr bwMode="auto">
                    <a:xfrm>
                      <a:off x="0" y="0"/>
                      <a:ext cx="1828165" cy="1866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22875" w:rsidRDefault="00A22875" w:rsidP="00086887"/>
    <w:p w:rsidR="00DB7AD1" w:rsidRDefault="00DB7AD1" w:rsidP="00086887"/>
    <w:p w:rsidR="00DB7AD1" w:rsidRDefault="00DB7AD1" w:rsidP="00086887"/>
    <w:p w:rsidR="00DB7AD1" w:rsidRDefault="00DB7AD1" w:rsidP="00086887"/>
    <w:p w:rsidR="00DB7AD1" w:rsidRDefault="00DB7AD1" w:rsidP="00086887"/>
    <w:p w:rsidR="00DB7AD1" w:rsidRDefault="0015716B" w:rsidP="00086887">
      <w:r>
        <w:rPr>
          <w:noProof/>
        </w:rPr>
        <w:drawing>
          <wp:anchor distT="0" distB="0" distL="114300" distR="114300" simplePos="0" relativeHeight="251675648" behindDoc="1" locked="0" layoutInCell="1" allowOverlap="1" wp14:anchorId="00873E24" wp14:editId="5F67AAFE">
            <wp:simplePos x="0" y="0"/>
            <wp:positionH relativeFrom="column">
              <wp:posOffset>635</wp:posOffset>
            </wp:positionH>
            <wp:positionV relativeFrom="paragraph">
              <wp:posOffset>226695</wp:posOffset>
            </wp:positionV>
            <wp:extent cx="1828800" cy="1866900"/>
            <wp:effectExtent l="0" t="0" r="0" b="0"/>
            <wp:wrapThrough wrapText="bothSides">
              <wp:wrapPolygon edited="0">
                <wp:start x="0" y="0"/>
                <wp:lineTo x="0" y="21380"/>
                <wp:lineTo x="21375" y="21380"/>
                <wp:lineTo x="21375"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ceb41f-5904-416e-8fe7-af3bb41873dd.jfif"/>
                    <pic:cNvPicPr/>
                  </pic:nvPicPr>
                  <pic:blipFill rotWithShape="1">
                    <a:blip r:embed="rId11" cstate="print">
                      <a:extLst>
                        <a:ext uri="{28A0092B-C50C-407E-A947-70E740481C1C}">
                          <a14:useLocalDpi xmlns:a14="http://schemas.microsoft.com/office/drawing/2010/main" val="0"/>
                        </a:ext>
                      </a:extLst>
                    </a:blip>
                    <a:srcRect b="23437"/>
                    <a:stretch/>
                  </pic:blipFill>
                  <pic:spPr bwMode="auto">
                    <a:xfrm>
                      <a:off x="0" y="0"/>
                      <a:ext cx="1828800" cy="1866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
      <w:sdtPr>
        <w:rPr>
          <w:rFonts w:ascii="Times New Roman" w:hAnsi="Times New Roman"/>
          <w:sz w:val="28"/>
          <w:szCs w:val="28"/>
        </w:rPr>
        <w:alias w:val="Название"/>
        <w:id w:val="598529223"/>
        <w:placeholder>
          <w:docPart w:val="99A2E9366FD049468EAD48C62E87A6A7"/>
        </w:placeholder>
        <w:dataBinding w:prefixMappings="xmlns:ns0='http://schemas.openxmlformats.org/package/2006/metadata/core-properties' xmlns:ns1='http://purl.org/dc/elements/1.1/'" w:xpath="/ns0:coreProperties[1]/ns1:title[1]" w:storeItemID="{6C3C8BC8-F283-45AE-878A-BAB7291924A1}"/>
        <w:text/>
      </w:sdtPr>
      <w:sdtEndPr/>
      <w:sdtContent>
        <w:p w:rsidR="00DB7AD1" w:rsidRPr="00DB7AD1" w:rsidRDefault="00DB7AD1" w:rsidP="00DB7AD1">
          <w:pPr>
            <w:pStyle w:val="a8"/>
            <w:rPr>
              <w:sz w:val="48"/>
            </w:rPr>
          </w:pPr>
          <w:r w:rsidRPr="00DB7AD1">
            <w:rPr>
              <w:rFonts w:ascii="Times New Roman" w:hAnsi="Times New Roman"/>
              <w:sz w:val="28"/>
              <w:szCs w:val="28"/>
            </w:rPr>
            <w:t>Приемы и методы формирования функциональной грамотности учащихся на уроках русского языка в начальной школе</w:t>
          </w:r>
        </w:p>
      </w:sdtContent>
    </w:sdt>
    <w:p w:rsidR="00CD7370" w:rsidRDefault="00CD7370" w:rsidP="00CD7370">
      <w:pPr>
        <w:pStyle w:val="a3"/>
        <w:jc w:val="right"/>
      </w:pPr>
      <w:r>
        <w:t>П</w:t>
      </w:r>
      <w:r w:rsidR="00E03119">
        <w:t>естова</w:t>
      </w:r>
      <w:r>
        <w:t xml:space="preserve"> </w:t>
      </w:r>
      <w:r w:rsidR="00E03119">
        <w:t>С</w:t>
      </w:r>
      <w:r>
        <w:t>.В. учитель начальных классов</w:t>
      </w:r>
    </w:p>
    <w:p w:rsidR="00DB7AD1" w:rsidRPr="00E03119" w:rsidRDefault="00DB7AD1" w:rsidP="00E03119">
      <w:pPr>
        <w:pStyle w:val="ac"/>
        <w:ind w:firstLine="284"/>
        <w:jc w:val="both"/>
        <w:rPr>
          <w:rFonts w:ascii="Times New Roman" w:hAnsi="Times New Roman" w:cs="Times New Roman"/>
        </w:rPr>
      </w:pPr>
      <w:r w:rsidRPr="00E03119">
        <w:rPr>
          <w:rFonts w:ascii="Times New Roman" w:hAnsi="Times New Roman" w:cs="Times New Roman"/>
          <w:sz w:val="20"/>
        </w:rPr>
        <w:t xml:space="preserve">Что же такое «функциональная грамотность»? Функциональная грамотность – это уровень образованности, который может </w:t>
      </w:r>
      <w:proofErr w:type="gramStart"/>
      <w:r w:rsidRPr="00E03119">
        <w:rPr>
          <w:rFonts w:ascii="Times New Roman" w:hAnsi="Times New Roman" w:cs="Times New Roman"/>
          <w:sz w:val="20"/>
        </w:rPr>
        <w:t>быть</w:t>
      </w:r>
      <w:proofErr w:type="gramEnd"/>
      <w:r w:rsidRPr="00E03119">
        <w:rPr>
          <w:rFonts w:ascii="Times New Roman" w:hAnsi="Times New Roman" w:cs="Times New Roman"/>
          <w:sz w:val="20"/>
        </w:rPr>
        <w:t xml:space="preserve"> достигнут обучающимися за время обучения в школе, и предполагает способность человека решать стандартные жизненные задачи в различных сферах жизни. Что может сделать учитель русского языка и литературы, чтобы обеспечить функциональную грамотность учеников? Прежде всего, создать оптимальные условия для продвижения каждого обучающегося  в образовательном пространстве. Для этого необходимо знать учебные возможности школьников каждого возраста. То есть учащийся должен:</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1. Быть готовым  взаимодействовать с окружающим миром, иметь  уверенную адаптацию.</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2. Уметь  самостоятельно решать учебные и житейские задачи.</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3. Уметь  строить отношения в малой социальной группе, в частности — в школьном классе.</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 xml:space="preserve">4. Владеть навыками рефлексии,  уметь посмотреть на себя со стороны, оценить свою работу. </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Приемы для формирования функциональной грамотности.</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 xml:space="preserve">Формирование грамотного письма - одна из самых сложных задач. Но именно она обозначена как важнейшая программная установка при формировании функционально грамотной личности.  </w:t>
      </w:r>
    </w:p>
    <w:p w:rsidR="00DB7AD1" w:rsidRPr="00DB7AD1" w:rsidRDefault="00E03119" w:rsidP="00DB7AD1">
      <w:pPr>
        <w:pStyle w:val="ac"/>
        <w:ind w:firstLine="284"/>
        <w:jc w:val="both"/>
        <w:rPr>
          <w:rFonts w:ascii="Times New Roman" w:hAnsi="Times New Roman" w:cs="Times New Roman"/>
          <w:sz w:val="20"/>
          <w:szCs w:val="20"/>
        </w:rPr>
      </w:pPr>
      <w:r w:rsidRPr="00E03119">
        <w:rPr>
          <w:rFonts w:ascii="Times New Roman" w:hAnsi="Times New Roman" w:cs="Times New Roman"/>
          <w:noProof/>
          <w:sz w:val="20"/>
        </w:rPr>
        <mc:AlternateContent>
          <mc:Choice Requires="wps">
            <w:drawing>
              <wp:anchor distT="0" distB="0" distL="274320" distR="114300" simplePos="0" relativeHeight="251668480" behindDoc="0" locked="0" layoutInCell="1" allowOverlap="1" wp14:anchorId="04474AC2" wp14:editId="3E0B9D03">
                <wp:simplePos x="0" y="0"/>
                <wp:positionH relativeFrom="margin">
                  <wp:posOffset>4403725</wp:posOffset>
                </wp:positionH>
                <wp:positionV relativeFrom="margin">
                  <wp:posOffset>-22225</wp:posOffset>
                </wp:positionV>
                <wp:extent cx="2057400" cy="8229600"/>
                <wp:effectExtent l="0" t="0" r="0" b="635"/>
                <wp:wrapSquare wrapText="bothSides"/>
                <wp:docPr id="5" name="Прямоугольник 5"/>
                <wp:cNvGraphicFramePr/>
                <a:graphic xmlns:a="http://schemas.openxmlformats.org/drawingml/2006/main">
                  <a:graphicData uri="http://schemas.microsoft.com/office/word/2010/wordprocessingShape">
                    <wps:wsp>
                      <wps:cNvSpPr/>
                      <wps:spPr>
                        <a:xfrm>
                          <a:off x="0" y="0"/>
                          <a:ext cx="2057400" cy="8229600"/>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7AD1" w:rsidRPr="00E03119" w:rsidRDefault="00E03119" w:rsidP="00E03119">
                            <w:pPr>
                              <w:pStyle w:val="21"/>
                              <w:jc w:val="both"/>
                              <w:rPr>
                                <w:sz w:val="22"/>
                              </w:rPr>
                            </w:pPr>
                            <w:r w:rsidRPr="00E03119">
                              <w:rPr>
                                <w:rStyle w:val="aa"/>
                                <w:bCs w:val="0"/>
                                <w:sz w:val="22"/>
                              </w:rPr>
                              <w:t xml:space="preserve">Сегодня у государства есть запрос на формирование функциональной грамотности учеников: Россия стремится попасть в международные рейтинги школьного образования – такие, как PISA или PIRLS. Однако механизма системного обучения школьников функциональной грамотности нет – существуют только печатные методички, в которых учителю </w:t>
                            </w:r>
                            <w:proofErr w:type="gramStart"/>
                            <w:r w:rsidRPr="00E03119">
                              <w:rPr>
                                <w:rStyle w:val="aa"/>
                                <w:bCs w:val="0"/>
                                <w:sz w:val="22"/>
                              </w:rPr>
                              <w:t>предлагается</w:t>
                            </w:r>
                            <w:proofErr w:type="gramEnd"/>
                            <w:r w:rsidRPr="00E03119">
                              <w:rPr>
                                <w:rStyle w:val="aa"/>
                                <w:bCs w:val="0"/>
                                <w:sz w:val="22"/>
                              </w:rPr>
                              <w:t xml:space="preserve"> в том числе самому придумывать задания. Для учителей, и так чрезвычайно перегруженных, это практически нереально</w:t>
                            </w:r>
                            <w:r w:rsidRPr="00E03119">
                              <w:rPr>
                                <w:rStyle w:val="aa"/>
                                <w:b w:val="0"/>
                                <w:bCs w:val="0"/>
                                <w:sz w:val="22"/>
                              </w:rPr>
                              <w:t xml:space="preserve">, – рассказывает руководитель направления продвижения </w:t>
                            </w:r>
                            <w:proofErr w:type="spellStart"/>
                            <w:r w:rsidRPr="00E03119">
                              <w:rPr>
                                <w:rStyle w:val="aa"/>
                                <w:b w:val="0"/>
                                <w:bCs w:val="0"/>
                                <w:sz w:val="22"/>
                              </w:rPr>
                              <w:t>Яндекс</w:t>
                            </w:r>
                            <w:proofErr w:type="gramStart"/>
                            <w:r w:rsidRPr="00E03119">
                              <w:rPr>
                                <w:rStyle w:val="aa"/>
                                <w:b w:val="0"/>
                                <w:bCs w:val="0"/>
                                <w:sz w:val="22"/>
                              </w:rPr>
                              <w:t>.У</w:t>
                            </w:r>
                            <w:proofErr w:type="gramEnd"/>
                            <w:r w:rsidRPr="00E03119">
                              <w:rPr>
                                <w:rStyle w:val="aa"/>
                                <w:b w:val="0"/>
                                <w:bCs w:val="0"/>
                                <w:sz w:val="22"/>
                              </w:rPr>
                              <w:t>чебника</w:t>
                            </w:r>
                            <w:proofErr w:type="spellEnd"/>
                            <w:r w:rsidRPr="00E03119">
                              <w:rPr>
                                <w:rStyle w:val="aa"/>
                                <w:b w:val="0"/>
                                <w:bCs w:val="0"/>
                                <w:sz w:val="22"/>
                              </w:rPr>
                              <w:t xml:space="preserve"> Ирина Савицкая.</w:t>
                            </w: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100000</wp14:pctHeight>
                </wp14:sizeRelV>
              </wp:anchor>
            </w:drawing>
          </mc:Choice>
          <mc:Fallback>
            <w:pict>
              <v:rect id="Прямоугольник 5" o:spid="_x0000_s1029" style="position:absolute;left:0;text-align:left;margin-left:346.75pt;margin-top:-1.75pt;width:162pt;height:9in;z-index:251668480;visibility:visible;mso-wrap-style:square;mso-width-percent:0;mso-height-percent:1000;mso-wrap-distance-left:21.6pt;mso-wrap-distance-top:0;mso-wrap-distance-right:9pt;mso-wrap-distance-bottom:0;mso-position-horizontal:absolute;mso-position-horizontal-relative:margin;mso-position-vertical:absolute;mso-position-vertical-relative:margin;mso-width-percent:0;mso-height-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" fillcolor="#e4e9ef [3214]" stroked="f" strokeweight="2.25pt">
                <v:fill opacity="55769f"/>
                <v:textbox inset="14.4pt,36pt,14.4pt,10.8pt">
                  <w:txbxContent>
                    <w:p w:rsidR="00DB7AD1" w:rsidRPr="00E03119" w:rsidRDefault="00E03119" w:rsidP="00E03119">
                      <w:pPr>
                        <w:pStyle w:val="21"/>
                        <w:jc w:val="both"/>
                        <w:rPr>
                          <w:sz w:val="22"/>
                        </w:rPr>
                      </w:pPr>
                      <w:r w:rsidRPr="00E03119">
                        <w:rPr>
                          <w:rStyle w:val="aa"/>
                          <w:bCs w:val="0"/>
                          <w:sz w:val="22"/>
                        </w:rPr>
                        <w:t>Сегодня у государства есть запрос на формирование функциональной грамотности учеников: Россия стремится попасть в международные рейтинги школьного образования – такие, как PISA или PIRLS. Однако механизма системного обучения школьников функциональной грамотности нет – существуют только печатные методички, в которых учителю предлагается в том числе самому придумывать задания. Для учителей, и так чрезвычайно перегруженных, это практически нереально</w:t>
                      </w:r>
                      <w:r w:rsidRPr="00E03119">
                        <w:rPr>
                          <w:rStyle w:val="aa"/>
                          <w:b w:val="0"/>
                          <w:bCs w:val="0"/>
                          <w:sz w:val="22"/>
                        </w:rPr>
                        <w:t>, – рассказывает руководитель направления продвижения Яндекс.Учебника Ирина Савицкая.</w:t>
                      </w:r>
                    </w:p>
                  </w:txbxContent>
                </v:textbox>
                <w10:wrap type="square" anchorx="margin" anchory="margin"/>
              </v:rect>
            </w:pict>
          </mc:Fallback>
        </mc:AlternateContent>
      </w:r>
      <w:r w:rsidR="00DB7AD1" w:rsidRPr="00DB7AD1">
        <w:rPr>
          <w:rFonts w:ascii="Times New Roman" w:hAnsi="Times New Roman" w:cs="Times New Roman"/>
          <w:sz w:val="20"/>
          <w:szCs w:val="20"/>
        </w:rPr>
        <w:t xml:space="preserve">Работая над формированием функциональной грамотности учащихся, в своей работе я </w:t>
      </w:r>
      <w:r w:rsidR="00DB7AD1" w:rsidRPr="00DB7AD1">
        <w:rPr>
          <w:rFonts w:ascii="Times New Roman" w:hAnsi="Times New Roman" w:cs="Times New Roman"/>
          <w:sz w:val="20"/>
          <w:szCs w:val="20"/>
        </w:rPr>
        <w:lastRenderedPageBreak/>
        <w:t>опираюсь как на традиционные методы обучения, так и новые технологии. Использование инновационных педагогических технологий играет большую роль, так как это  позволяет так организовать учебный процесс, что ребёнку урок приносит не только радость</w:t>
      </w:r>
      <w:proofErr w:type="gramStart"/>
      <w:r w:rsidR="00DB7AD1" w:rsidRPr="00DB7AD1">
        <w:rPr>
          <w:rFonts w:ascii="Times New Roman" w:hAnsi="Times New Roman" w:cs="Times New Roman"/>
          <w:sz w:val="20"/>
          <w:szCs w:val="20"/>
        </w:rPr>
        <w:t xml:space="preserve"> ,</w:t>
      </w:r>
      <w:proofErr w:type="gramEnd"/>
      <w:r w:rsidR="00DB7AD1" w:rsidRPr="00DB7AD1">
        <w:rPr>
          <w:rFonts w:ascii="Times New Roman" w:hAnsi="Times New Roman" w:cs="Times New Roman"/>
          <w:sz w:val="20"/>
          <w:szCs w:val="20"/>
        </w:rPr>
        <w:t xml:space="preserve">но и пользу, не превращаясь просто в забаву или игру. </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 xml:space="preserve">Поэтому я согласна со словами В.А. Сухомлинского, который сказал «Когда думаешь о детском мозге, представляешь нежный цветок розы, на котором дрожит капелька росы. Какая осторожность и нежность </w:t>
      </w:r>
      <w:proofErr w:type="gramStart"/>
      <w:r w:rsidRPr="00DB7AD1">
        <w:rPr>
          <w:rFonts w:ascii="Times New Roman" w:hAnsi="Times New Roman" w:cs="Times New Roman"/>
          <w:sz w:val="20"/>
          <w:szCs w:val="20"/>
        </w:rPr>
        <w:t>нужны</w:t>
      </w:r>
      <w:proofErr w:type="gramEnd"/>
      <w:r w:rsidRPr="00DB7AD1">
        <w:rPr>
          <w:rFonts w:ascii="Times New Roman" w:hAnsi="Times New Roman" w:cs="Times New Roman"/>
          <w:sz w:val="20"/>
          <w:szCs w:val="20"/>
        </w:rPr>
        <w:t xml:space="preserve">, чтобы, сорвав цветок, не уронить каплю».    </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На уроках русского языка и литературы я использую  различные методы и приёмы</w:t>
      </w:r>
      <w:proofErr w:type="gramStart"/>
      <w:r w:rsidRPr="00DB7AD1">
        <w:rPr>
          <w:rFonts w:ascii="Times New Roman" w:hAnsi="Times New Roman" w:cs="Times New Roman"/>
          <w:sz w:val="20"/>
          <w:szCs w:val="20"/>
        </w:rPr>
        <w:t xml:space="preserve"> ,</w:t>
      </w:r>
      <w:proofErr w:type="gramEnd"/>
      <w:r w:rsidRPr="00DB7AD1">
        <w:rPr>
          <w:rFonts w:ascii="Times New Roman" w:hAnsi="Times New Roman" w:cs="Times New Roman"/>
          <w:sz w:val="20"/>
          <w:szCs w:val="20"/>
        </w:rPr>
        <w:t xml:space="preserve"> которые способствуют  развитию творческой активности, формируют мыслительную деятельность, учат школьников отстаивать свою точку зрения, помогают добиться глубокого понимания материала.</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На каких же этапах урока я использую методы и приёмы</w:t>
      </w:r>
      <w:proofErr w:type="gramStart"/>
      <w:r w:rsidRPr="00DB7AD1">
        <w:rPr>
          <w:rFonts w:ascii="Times New Roman" w:hAnsi="Times New Roman" w:cs="Times New Roman"/>
          <w:sz w:val="20"/>
          <w:szCs w:val="20"/>
        </w:rPr>
        <w:t xml:space="preserve"> ,</w:t>
      </w:r>
      <w:proofErr w:type="gramEnd"/>
      <w:r w:rsidRPr="00DB7AD1">
        <w:rPr>
          <w:rFonts w:ascii="Times New Roman" w:hAnsi="Times New Roman" w:cs="Times New Roman"/>
          <w:sz w:val="20"/>
          <w:szCs w:val="20"/>
        </w:rPr>
        <w:t xml:space="preserve"> которые способствуют развитию  функциональной грамотности у обучающихся?</w:t>
      </w:r>
    </w:p>
    <w:p w:rsidR="00DB7AD1" w:rsidRPr="00DB7AD1" w:rsidRDefault="00DB7AD1" w:rsidP="00DB7AD1">
      <w:pPr>
        <w:pStyle w:val="ac"/>
        <w:ind w:firstLine="284"/>
        <w:jc w:val="both"/>
        <w:rPr>
          <w:rFonts w:ascii="Times New Roman" w:hAnsi="Times New Roman" w:cs="Times New Roman"/>
          <w:b/>
          <w:sz w:val="20"/>
          <w:szCs w:val="20"/>
        </w:rPr>
      </w:pPr>
      <w:r w:rsidRPr="00DB7AD1">
        <w:rPr>
          <w:rFonts w:ascii="Times New Roman" w:hAnsi="Times New Roman" w:cs="Times New Roman"/>
          <w:sz w:val="20"/>
          <w:szCs w:val="20"/>
        </w:rPr>
        <w:t xml:space="preserve"> </w:t>
      </w:r>
      <w:r w:rsidRPr="00DB7AD1">
        <w:rPr>
          <w:rFonts w:ascii="Times New Roman" w:hAnsi="Times New Roman" w:cs="Times New Roman"/>
          <w:b/>
          <w:sz w:val="20"/>
          <w:szCs w:val="20"/>
        </w:rPr>
        <w:t xml:space="preserve">Этап мотивации.  </w:t>
      </w:r>
    </w:p>
    <w:p w:rsidR="00DB7AD1" w:rsidRPr="00DB7AD1" w:rsidRDefault="00DB7AD1" w:rsidP="00DB7AD1">
      <w:pPr>
        <w:pStyle w:val="ac"/>
        <w:ind w:firstLine="284"/>
        <w:jc w:val="both"/>
        <w:rPr>
          <w:rFonts w:ascii="Times New Roman" w:hAnsi="Times New Roman" w:cs="Times New Roman"/>
          <w:b/>
          <w:sz w:val="20"/>
          <w:szCs w:val="20"/>
        </w:rPr>
      </w:pPr>
      <w:r w:rsidRPr="00DB7AD1">
        <w:rPr>
          <w:rFonts w:ascii="Times New Roman" w:hAnsi="Times New Roman" w:cs="Times New Roman"/>
          <w:b/>
          <w:sz w:val="20"/>
          <w:szCs w:val="20"/>
        </w:rPr>
        <w:t>Приём «Отсроченная отгадка»</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Универсальный приём</w:t>
      </w:r>
      <w:proofErr w:type="gramStart"/>
      <w:r w:rsidRPr="00DB7AD1">
        <w:rPr>
          <w:rFonts w:ascii="Times New Roman" w:hAnsi="Times New Roman" w:cs="Times New Roman"/>
          <w:sz w:val="20"/>
          <w:szCs w:val="20"/>
        </w:rPr>
        <w:t xml:space="preserve"> ,</w:t>
      </w:r>
      <w:proofErr w:type="gramEnd"/>
      <w:r w:rsidRPr="00DB7AD1">
        <w:rPr>
          <w:rFonts w:ascii="Times New Roman" w:hAnsi="Times New Roman" w:cs="Times New Roman"/>
          <w:sz w:val="20"/>
          <w:szCs w:val="20"/>
        </w:rPr>
        <w:t xml:space="preserve"> направленный на активизацию мыслительной деятельности учащихся на уроке.</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Формирует:</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-умение анализировать и сопоставлять факты;</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-умение определять противоречие;</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-умение находить решение имеющимися ресурсами.</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b/>
          <w:sz w:val="20"/>
          <w:szCs w:val="20"/>
        </w:rPr>
        <w:t>1 вариант приема.</w:t>
      </w:r>
      <w:r w:rsidRPr="00DB7AD1">
        <w:rPr>
          <w:rFonts w:ascii="Times New Roman" w:hAnsi="Times New Roman" w:cs="Times New Roman"/>
          <w:sz w:val="20"/>
          <w:szCs w:val="20"/>
        </w:rPr>
        <w:t xml:space="preserve"> В начале урока учитель дает загадку (удивительный факт), отгадка к которой (ключик для понимания) будет открыта на уроке при работе над новым материалом. </w:t>
      </w:r>
    </w:p>
    <w:p w:rsidR="00E03119"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b/>
          <w:sz w:val="20"/>
          <w:szCs w:val="20"/>
        </w:rPr>
        <w:t>2 вариант приема.</w:t>
      </w:r>
      <w:r w:rsidRPr="00DB7AD1">
        <w:rPr>
          <w:rFonts w:ascii="Times New Roman" w:hAnsi="Times New Roman" w:cs="Times New Roman"/>
          <w:sz w:val="20"/>
          <w:szCs w:val="20"/>
        </w:rPr>
        <w:t xml:space="preserve"> Загадку (удивительный факт) дать в конце урока, чтобы начать с нее следующее занятие.  </w:t>
      </w:r>
      <w:r w:rsidRPr="00DB7AD1">
        <w:rPr>
          <w:rFonts w:ascii="Times New Roman" w:hAnsi="Times New Roman" w:cs="Times New Roman"/>
          <w:b/>
          <w:sz w:val="20"/>
          <w:szCs w:val="20"/>
        </w:rPr>
        <w:t>Пример.</w:t>
      </w:r>
      <w:r w:rsidRPr="00DB7AD1">
        <w:rPr>
          <w:rFonts w:ascii="Times New Roman" w:hAnsi="Times New Roman" w:cs="Times New Roman"/>
          <w:sz w:val="20"/>
          <w:szCs w:val="20"/>
        </w:rPr>
        <w:t xml:space="preserve"> В начале урока я объявила, что разговор наш пойдёт о писателе, вот только имя автора ребятам придётся угадать самим. Ученикам были предложены</w:t>
      </w:r>
    </w:p>
    <w:p w:rsidR="00DB7AD1" w:rsidRPr="00DB7AD1" w:rsidRDefault="00DB7AD1" w:rsidP="00DB7AD1">
      <w:pPr>
        <w:pStyle w:val="ac"/>
        <w:ind w:firstLine="284"/>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DB7AD1">
        <w:rPr>
          <w:rFonts w:ascii="Times New Roman" w:hAnsi="Times New Roman" w:cs="Times New Roman"/>
          <w:sz w:val="20"/>
          <w:szCs w:val="20"/>
        </w:rPr>
        <w:t xml:space="preserve"> несколько его произведений</w:t>
      </w:r>
      <w:proofErr w:type="gramStart"/>
      <w:r w:rsidRPr="00DB7AD1">
        <w:rPr>
          <w:rFonts w:ascii="Times New Roman" w:hAnsi="Times New Roman" w:cs="Times New Roman"/>
          <w:sz w:val="20"/>
          <w:szCs w:val="20"/>
        </w:rPr>
        <w:t xml:space="preserve"> ,</w:t>
      </w:r>
      <w:proofErr w:type="gramEnd"/>
      <w:r w:rsidRPr="00DB7AD1">
        <w:rPr>
          <w:rFonts w:ascii="Times New Roman" w:hAnsi="Times New Roman" w:cs="Times New Roman"/>
          <w:sz w:val="20"/>
          <w:szCs w:val="20"/>
        </w:rPr>
        <w:t xml:space="preserve"> напечатанные на отдельном листе, естественно, без указания имени поэта. </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Повышают мотивацию к изучению материала, развивают умение прогнозировать приемы: «</w:t>
      </w:r>
      <w:r w:rsidRPr="00DB7AD1">
        <w:rPr>
          <w:rFonts w:ascii="Times New Roman" w:hAnsi="Times New Roman" w:cs="Times New Roman"/>
          <w:b/>
          <w:sz w:val="20"/>
          <w:szCs w:val="20"/>
        </w:rPr>
        <w:t>Верные – неверные утверждения», «прогнозирование»</w:t>
      </w:r>
      <w:r w:rsidRPr="00DB7AD1">
        <w:rPr>
          <w:rFonts w:ascii="Times New Roman" w:hAnsi="Times New Roman" w:cs="Times New Roman"/>
          <w:sz w:val="20"/>
          <w:szCs w:val="20"/>
        </w:rPr>
        <w:t>. Используя приём «</w:t>
      </w:r>
      <w:proofErr w:type="gramStart"/>
      <w:r w:rsidRPr="00DB7AD1">
        <w:rPr>
          <w:rFonts w:ascii="Times New Roman" w:hAnsi="Times New Roman" w:cs="Times New Roman"/>
          <w:sz w:val="20"/>
          <w:szCs w:val="20"/>
        </w:rPr>
        <w:t>верные-неверные</w:t>
      </w:r>
      <w:proofErr w:type="gramEnd"/>
      <w:r w:rsidRPr="00DB7AD1">
        <w:rPr>
          <w:rFonts w:ascii="Times New Roman" w:hAnsi="Times New Roman" w:cs="Times New Roman"/>
          <w:sz w:val="20"/>
          <w:szCs w:val="20"/>
        </w:rPr>
        <w:t xml:space="preserve"> утверждения», предлагаю  ученикам несколько утверждений по ещё не изученной теме. Дети выбирают верные утверждения, полагаясь на собственный опыт или просто угадывая. На стадии рефлексии возвращаемся к  этому приёму</w:t>
      </w:r>
      <w:proofErr w:type="gramStart"/>
      <w:r w:rsidRPr="00DB7AD1">
        <w:rPr>
          <w:rFonts w:ascii="Times New Roman" w:hAnsi="Times New Roman" w:cs="Times New Roman"/>
          <w:sz w:val="20"/>
          <w:szCs w:val="20"/>
        </w:rPr>
        <w:t xml:space="preserve"> ,</w:t>
      </w:r>
      <w:proofErr w:type="gramEnd"/>
      <w:r w:rsidRPr="00DB7AD1">
        <w:rPr>
          <w:rFonts w:ascii="Times New Roman" w:hAnsi="Times New Roman" w:cs="Times New Roman"/>
          <w:sz w:val="20"/>
          <w:szCs w:val="20"/>
        </w:rPr>
        <w:t xml:space="preserve"> чтобы выяснить, какие из утверждений были верными.</w:t>
      </w:r>
    </w:p>
    <w:p w:rsidR="00DB7AD1" w:rsidRPr="00DB7AD1" w:rsidRDefault="00DB7AD1" w:rsidP="00DB7AD1">
      <w:pPr>
        <w:pStyle w:val="ac"/>
        <w:ind w:firstLine="284"/>
        <w:jc w:val="both"/>
        <w:rPr>
          <w:rFonts w:ascii="Times New Roman" w:hAnsi="Times New Roman" w:cs="Times New Roman"/>
          <w:b/>
          <w:sz w:val="20"/>
          <w:szCs w:val="20"/>
        </w:rPr>
      </w:pPr>
      <w:r w:rsidRPr="00DB7AD1">
        <w:rPr>
          <w:rFonts w:ascii="Times New Roman" w:hAnsi="Times New Roman" w:cs="Times New Roman"/>
          <w:b/>
          <w:sz w:val="20"/>
          <w:szCs w:val="20"/>
        </w:rPr>
        <w:t xml:space="preserve">Этап целеполагания. </w:t>
      </w:r>
    </w:p>
    <w:p w:rsidR="00DB7AD1" w:rsidRPr="00DB7AD1" w:rsidRDefault="00DB7AD1" w:rsidP="00DB7AD1">
      <w:pPr>
        <w:pStyle w:val="ac"/>
        <w:ind w:firstLine="284"/>
        <w:jc w:val="both"/>
        <w:rPr>
          <w:rFonts w:ascii="Times New Roman" w:hAnsi="Times New Roman" w:cs="Times New Roman"/>
          <w:b/>
          <w:sz w:val="20"/>
          <w:szCs w:val="20"/>
        </w:rPr>
      </w:pPr>
      <w:r w:rsidRPr="00DB7AD1">
        <w:rPr>
          <w:rFonts w:ascii="Times New Roman" w:hAnsi="Times New Roman" w:cs="Times New Roman"/>
          <w:b/>
          <w:sz w:val="20"/>
          <w:szCs w:val="20"/>
        </w:rPr>
        <w:t>Приём «Знаю. Хочу узнать. Узнал»</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Мы часто составляем таблицу «Знаю. Хочу узнать. Узнал» К последней графе нашей таблицы мы возвращаемся уже в конце урока. Это и приём этапа рефлексии учебной деятельности.</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b/>
          <w:sz w:val="20"/>
          <w:szCs w:val="20"/>
        </w:rPr>
        <w:t>Пример.</w:t>
      </w:r>
      <w:r w:rsidRPr="00DB7AD1">
        <w:rPr>
          <w:rFonts w:ascii="Times New Roman" w:hAnsi="Times New Roman" w:cs="Times New Roman"/>
          <w:sz w:val="20"/>
          <w:szCs w:val="20"/>
        </w:rPr>
        <w:t xml:space="preserve"> Назовите  тему урока. Ребята сами учатся формулировать тему урока. Определяют цель, задачи урока</w:t>
      </w:r>
      <w:proofErr w:type="gramStart"/>
      <w:r w:rsidRPr="00DB7AD1">
        <w:rPr>
          <w:rFonts w:ascii="Times New Roman" w:hAnsi="Times New Roman" w:cs="Times New Roman"/>
          <w:sz w:val="20"/>
          <w:szCs w:val="20"/>
        </w:rPr>
        <w:t xml:space="preserve"> .</w:t>
      </w:r>
      <w:proofErr w:type="gramEnd"/>
      <w:r w:rsidRPr="00DB7AD1">
        <w:rPr>
          <w:rFonts w:ascii="Times New Roman" w:hAnsi="Times New Roman" w:cs="Times New Roman"/>
          <w:sz w:val="20"/>
          <w:szCs w:val="20"/>
        </w:rPr>
        <w:t xml:space="preserve"> </w:t>
      </w:r>
    </w:p>
    <w:p w:rsidR="00DB7AD1" w:rsidRPr="00DB7AD1" w:rsidRDefault="00DB7AD1" w:rsidP="00DB7AD1">
      <w:pPr>
        <w:pStyle w:val="ac"/>
        <w:ind w:firstLine="284"/>
        <w:jc w:val="both"/>
        <w:rPr>
          <w:rFonts w:ascii="Times New Roman" w:hAnsi="Times New Roman" w:cs="Times New Roman"/>
          <w:b/>
          <w:sz w:val="20"/>
          <w:szCs w:val="20"/>
        </w:rPr>
      </w:pPr>
      <w:r w:rsidRPr="00DB7AD1">
        <w:rPr>
          <w:rFonts w:ascii="Times New Roman" w:hAnsi="Times New Roman" w:cs="Times New Roman"/>
          <w:b/>
          <w:sz w:val="20"/>
          <w:szCs w:val="20"/>
        </w:rPr>
        <w:t xml:space="preserve">Этап актуализации. </w:t>
      </w:r>
    </w:p>
    <w:p w:rsidR="00DB7AD1" w:rsidRPr="00DB7AD1" w:rsidRDefault="00DB7AD1" w:rsidP="00DB7AD1">
      <w:pPr>
        <w:pStyle w:val="ac"/>
        <w:ind w:firstLine="284"/>
        <w:jc w:val="both"/>
        <w:rPr>
          <w:rFonts w:ascii="Times New Roman" w:hAnsi="Times New Roman" w:cs="Times New Roman"/>
          <w:sz w:val="20"/>
          <w:szCs w:val="20"/>
        </w:rPr>
      </w:pPr>
      <w:proofErr w:type="gramStart"/>
      <w:r w:rsidRPr="00DB7AD1">
        <w:rPr>
          <w:rFonts w:ascii="Times New Roman" w:hAnsi="Times New Roman" w:cs="Times New Roman"/>
          <w:sz w:val="20"/>
          <w:szCs w:val="20"/>
        </w:rPr>
        <w:t>Элементы исследовательского метода, например, по теме «Лексика » предлагается работа со словарем Даля, почему слово «виски» пишется с «и», а не с «е», объясните значение слов «до свидания», и др.).</w:t>
      </w:r>
      <w:proofErr w:type="gramEnd"/>
      <w:r w:rsidRPr="00DB7AD1">
        <w:rPr>
          <w:rFonts w:ascii="Times New Roman" w:hAnsi="Times New Roman" w:cs="Times New Roman"/>
          <w:sz w:val="20"/>
          <w:szCs w:val="20"/>
        </w:rPr>
        <w:t xml:space="preserve"> Такой вид работы формирует у учащихся навык думать, рассуждать при написании слова, а также обращаться за помощью к книгам, к словарю, а не к ресурсам сети Интернет.</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b/>
          <w:sz w:val="20"/>
          <w:szCs w:val="20"/>
        </w:rPr>
        <w:t>Приём «Бортовой журнал»</w:t>
      </w:r>
      <w:proofErr w:type="gramStart"/>
      <w:r w:rsidRPr="00DB7AD1">
        <w:rPr>
          <w:rFonts w:ascii="Times New Roman" w:hAnsi="Times New Roman" w:cs="Times New Roman"/>
          <w:sz w:val="20"/>
          <w:szCs w:val="20"/>
        </w:rPr>
        <w:t xml:space="preserve"> .</w:t>
      </w:r>
      <w:proofErr w:type="gramEnd"/>
      <w:r w:rsidRPr="00DB7AD1">
        <w:rPr>
          <w:rFonts w:ascii="Times New Roman" w:hAnsi="Times New Roman" w:cs="Times New Roman"/>
          <w:sz w:val="20"/>
          <w:szCs w:val="20"/>
        </w:rPr>
        <w:t xml:space="preserve"> Бортовые журналы – обобщающее название различных приемов обучающего письма, согласно которым учащиеся во время изучения темы записывают свои мысли. Известная информация и предположения в первой графе, а во второй – новая информация. </w:t>
      </w:r>
    </w:p>
    <w:p w:rsidR="00DB7AD1" w:rsidRPr="00DB7AD1" w:rsidRDefault="00DB7AD1" w:rsidP="00DB7AD1">
      <w:pPr>
        <w:pStyle w:val="ac"/>
        <w:ind w:firstLine="284"/>
        <w:jc w:val="both"/>
        <w:rPr>
          <w:rFonts w:ascii="Times New Roman" w:hAnsi="Times New Roman" w:cs="Times New Roman"/>
          <w:b/>
          <w:sz w:val="20"/>
          <w:szCs w:val="20"/>
        </w:rPr>
      </w:pPr>
      <w:r w:rsidRPr="00DB7AD1">
        <w:rPr>
          <w:rFonts w:ascii="Times New Roman" w:hAnsi="Times New Roman" w:cs="Times New Roman"/>
          <w:b/>
          <w:sz w:val="20"/>
          <w:szCs w:val="20"/>
        </w:rPr>
        <w:t>Приём «Диктант на засыпку».</w:t>
      </w:r>
      <w:r w:rsidRPr="00DB7AD1">
        <w:rPr>
          <w:rFonts w:ascii="Times New Roman" w:hAnsi="Times New Roman" w:cs="Times New Roman"/>
          <w:sz w:val="20"/>
          <w:szCs w:val="20"/>
        </w:rPr>
        <w:t xml:space="preserve"> Подобные тематические диктанты комплексно проверяют усвоение </w:t>
      </w:r>
      <w:r w:rsidRPr="00DB7AD1">
        <w:rPr>
          <w:rFonts w:ascii="Times New Roman" w:hAnsi="Times New Roman" w:cs="Times New Roman"/>
          <w:sz w:val="20"/>
          <w:szCs w:val="20"/>
        </w:rPr>
        <w:lastRenderedPageBreak/>
        <w:t xml:space="preserve">знаний по какому-либо разделу орфографии. </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b/>
          <w:sz w:val="20"/>
          <w:szCs w:val="20"/>
        </w:rPr>
        <w:t>Прием «Ассоциаций»</w:t>
      </w:r>
      <w:r w:rsidRPr="00DB7AD1">
        <w:rPr>
          <w:rFonts w:ascii="Times New Roman" w:hAnsi="Times New Roman" w:cs="Times New Roman"/>
          <w:sz w:val="20"/>
          <w:szCs w:val="20"/>
        </w:rPr>
        <w:t xml:space="preserve">  (Технология развития критического мышления). Развивает образное мышление, память, логику, речь. Учащимся необходимо назвать ассоциации по слову, которое написано на карточке. </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 xml:space="preserve">Пример: урок в 6 классе. </w:t>
      </w:r>
      <w:proofErr w:type="spellStart"/>
      <w:r w:rsidRPr="00DB7AD1">
        <w:rPr>
          <w:rFonts w:ascii="Times New Roman" w:hAnsi="Times New Roman" w:cs="Times New Roman"/>
          <w:sz w:val="20"/>
          <w:szCs w:val="20"/>
        </w:rPr>
        <w:t>А.С.Пушкин</w:t>
      </w:r>
      <w:proofErr w:type="spellEnd"/>
      <w:r w:rsidRPr="00DB7AD1">
        <w:rPr>
          <w:rFonts w:ascii="Times New Roman" w:hAnsi="Times New Roman" w:cs="Times New Roman"/>
          <w:sz w:val="20"/>
          <w:szCs w:val="20"/>
        </w:rPr>
        <w:t>. Стихотворение «Узник».</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 Какие ассоциации вызывает у вас слово «узник»?</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Составим кластер на доске и в тетради.</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 Какое настроение передают ваши ассоциации?</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b/>
          <w:sz w:val="20"/>
          <w:szCs w:val="20"/>
        </w:rPr>
        <w:t>Приём «</w:t>
      </w:r>
      <w:proofErr w:type="spellStart"/>
      <w:r w:rsidRPr="00DB7AD1">
        <w:rPr>
          <w:rFonts w:ascii="Times New Roman" w:hAnsi="Times New Roman" w:cs="Times New Roman"/>
          <w:b/>
          <w:sz w:val="20"/>
          <w:szCs w:val="20"/>
        </w:rPr>
        <w:t>Синквейн</w:t>
      </w:r>
      <w:proofErr w:type="spellEnd"/>
      <w:r w:rsidRPr="00DB7AD1">
        <w:rPr>
          <w:rFonts w:ascii="Times New Roman" w:hAnsi="Times New Roman" w:cs="Times New Roman"/>
          <w:b/>
          <w:sz w:val="20"/>
          <w:szCs w:val="20"/>
        </w:rPr>
        <w:t>»</w:t>
      </w:r>
      <w:r w:rsidRPr="00DB7AD1">
        <w:rPr>
          <w:rFonts w:ascii="Times New Roman" w:hAnsi="Times New Roman" w:cs="Times New Roman"/>
          <w:sz w:val="20"/>
          <w:szCs w:val="20"/>
        </w:rPr>
        <w:t xml:space="preserve"> (Технология развития критического мышления)</w:t>
      </w:r>
    </w:p>
    <w:p w:rsidR="00DB7AD1" w:rsidRPr="00DB7AD1" w:rsidRDefault="00DB7AD1" w:rsidP="00DB7AD1">
      <w:pPr>
        <w:pStyle w:val="ac"/>
        <w:ind w:firstLine="284"/>
        <w:jc w:val="both"/>
        <w:rPr>
          <w:rFonts w:ascii="Times New Roman" w:hAnsi="Times New Roman" w:cs="Times New Roman"/>
          <w:sz w:val="20"/>
          <w:szCs w:val="20"/>
        </w:rPr>
      </w:pPr>
      <w:proofErr w:type="spellStart"/>
      <w:r w:rsidRPr="00DB7AD1">
        <w:rPr>
          <w:rFonts w:ascii="Times New Roman" w:hAnsi="Times New Roman" w:cs="Times New Roman"/>
          <w:sz w:val="20"/>
          <w:szCs w:val="20"/>
        </w:rPr>
        <w:t>Синквейн</w:t>
      </w:r>
      <w:proofErr w:type="spellEnd"/>
      <w:r w:rsidRPr="00DB7AD1">
        <w:rPr>
          <w:rFonts w:ascii="Times New Roman" w:hAnsi="Times New Roman" w:cs="Times New Roman"/>
          <w:sz w:val="20"/>
          <w:szCs w:val="20"/>
        </w:rPr>
        <w:t xml:space="preserve"> – самая лёгкая форма стихотворения по алгоритму. Данный приём помогает выразить свои мысли кратко и точно. Мне нравится использовать </w:t>
      </w:r>
      <w:proofErr w:type="spellStart"/>
      <w:r w:rsidRPr="00DB7AD1">
        <w:rPr>
          <w:rFonts w:ascii="Times New Roman" w:hAnsi="Times New Roman" w:cs="Times New Roman"/>
          <w:sz w:val="20"/>
          <w:szCs w:val="20"/>
        </w:rPr>
        <w:t>синквейн</w:t>
      </w:r>
      <w:proofErr w:type="spellEnd"/>
      <w:r w:rsidRPr="00DB7AD1">
        <w:rPr>
          <w:rFonts w:ascii="Times New Roman" w:hAnsi="Times New Roman" w:cs="Times New Roman"/>
          <w:sz w:val="20"/>
          <w:szCs w:val="20"/>
        </w:rPr>
        <w:t xml:space="preserve"> и на стадии мотивации и на стадии рефлексии. Иногда его применяю на обоих этапах сразу. </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В каждой строке задается набор слов, который необходимо отразить в стихотворении.</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 xml:space="preserve">1 строка – заголовок, в который выносится ключевое слово, понятие, тема </w:t>
      </w:r>
      <w:proofErr w:type="spellStart"/>
      <w:r w:rsidRPr="00DB7AD1">
        <w:rPr>
          <w:rFonts w:ascii="Times New Roman" w:hAnsi="Times New Roman" w:cs="Times New Roman"/>
          <w:sz w:val="20"/>
          <w:szCs w:val="20"/>
        </w:rPr>
        <w:t>синквейна</w:t>
      </w:r>
      <w:proofErr w:type="spellEnd"/>
      <w:r w:rsidRPr="00DB7AD1">
        <w:rPr>
          <w:rFonts w:ascii="Times New Roman" w:hAnsi="Times New Roman" w:cs="Times New Roman"/>
          <w:sz w:val="20"/>
          <w:szCs w:val="20"/>
        </w:rPr>
        <w:t>, выраженное в форме существительного.</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2 строка – два прилагательных.</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3 строка – три глагола.</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4 строка – высказывание, несущее определённый смысл.</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5 строка – резюме, вывод, одно слово, существительное.</w:t>
      </w:r>
    </w:p>
    <w:p w:rsidR="00DB7AD1" w:rsidRPr="00DB7AD1" w:rsidRDefault="00DB7AD1" w:rsidP="00DB7AD1">
      <w:pPr>
        <w:pStyle w:val="ac"/>
        <w:ind w:firstLine="284"/>
        <w:jc w:val="both"/>
        <w:rPr>
          <w:rFonts w:ascii="Times New Roman" w:hAnsi="Times New Roman" w:cs="Times New Roman"/>
          <w:b/>
          <w:sz w:val="20"/>
          <w:szCs w:val="20"/>
        </w:rPr>
      </w:pPr>
      <w:r w:rsidRPr="00DB7AD1">
        <w:rPr>
          <w:rFonts w:ascii="Times New Roman" w:hAnsi="Times New Roman" w:cs="Times New Roman"/>
          <w:b/>
          <w:sz w:val="20"/>
          <w:szCs w:val="20"/>
        </w:rPr>
        <w:t>Этап рефлексии.</w:t>
      </w:r>
      <w:r w:rsidRPr="00DB7AD1">
        <w:rPr>
          <w:rFonts w:ascii="Times New Roman" w:hAnsi="Times New Roman" w:cs="Times New Roman"/>
          <w:sz w:val="20"/>
          <w:szCs w:val="20"/>
        </w:rPr>
        <w:t xml:space="preserve"> </w:t>
      </w:r>
      <w:r w:rsidRPr="00DB7AD1">
        <w:rPr>
          <w:rFonts w:ascii="Times New Roman" w:hAnsi="Times New Roman" w:cs="Times New Roman"/>
          <w:b/>
          <w:sz w:val="20"/>
          <w:szCs w:val="20"/>
        </w:rPr>
        <w:t>Приём «Незаконченные предложения»</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1. На уроке русского языка я испытываю такие чувства, как…..</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2. Я думаю, что уроки русского языка проходят……</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3. Больше всего на уроках русского языка я люблю….</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4. Мне не очень нравится……</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5. Если бы я был учителем русского языка, я бы …..</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 xml:space="preserve">Рефлексия осуществляется на разных этапах урока. На завершающем этапе можно спросить: Какие трудности встретились, Что нового узнали </w:t>
      </w:r>
      <w:r w:rsidRPr="00DB7AD1">
        <w:rPr>
          <w:rFonts w:ascii="Times New Roman" w:hAnsi="Times New Roman" w:cs="Times New Roman"/>
          <w:sz w:val="20"/>
          <w:szCs w:val="20"/>
        </w:rPr>
        <w:lastRenderedPageBreak/>
        <w:t xml:space="preserve">на уроке? Как эти знания можно использовать в жизни? </w:t>
      </w:r>
      <w:r w:rsidRPr="00DB7AD1">
        <w:rPr>
          <w:rFonts w:ascii="Times New Roman" w:hAnsi="Times New Roman" w:cs="Times New Roman"/>
          <w:b/>
          <w:sz w:val="20"/>
          <w:szCs w:val="20"/>
        </w:rPr>
        <w:t>(приём «Фантазёр»).</w:t>
      </w:r>
      <w:r w:rsidRPr="00DB7AD1">
        <w:rPr>
          <w:rFonts w:ascii="Times New Roman" w:hAnsi="Times New Roman" w:cs="Times New Roman"/>
          <w:sz w:val="20"/>
          <w:szCs w:val="20"/>
        </w:rPr>
        <w:t xml:space="preserve">  </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 xml:space="preserve">Большое значение для раскрытия творческого потенциала ученика, формирования функциональной грамотности  имеют и нетрадиционные формы домашнего задания, которые призваны, с одной стороны, закреплять знания, умения и навыки, полученные на уроке, а с другой стороны, позволяют ребёнку проявить самостоятельность, самому найти решение нестандартного вопроса, задания. Типы домашнего задания: </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w:t>
      </w:r>
      <w:r w:rsidRPr="00DB7AD1">
        <w:rPr>
          <w:rFonts w:ascii="Times New Roman" w:hAnsi="Times New Roman" w:cs="Times New Roman"/>
          <w:sz w:val="20"/>
          <w:szCs w:val="20"/>
        </w:rPr>
        <w:tab/>
        <w:t>творческая работа</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w:t>
      </w:r>
      <w:r w:rsidRPr="00DB7AD1">
        <w:rPr>
          <w:rFonts w:ascii="Times New Roman" w:hAnsi="Times New Roman" w:cs="Times New Roman"/>
          <w:sz w:val="20"/>
          <w:szCs w:val="20"/>
        </w:rPr>
        <w:tab/>
        <w:t>лингвистическое исследование текста</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w:t>
      </w:r>
      <w:r w:rsidRPr="00DB7AD1">
        <w:rPr>
          <w:rFonts w:ascii="Times New Roman" w:hAnsi="Times New Roman" w:cs="Times New Roman"/>
          <w:sz w:val="20"/>
          <w:szCs w:val="20"/>
        </w:rPr>
        <w:tab/>
        <w:t>подготовка иллюстраций к литературным произведениям</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w:t>
      </w:r>
      <w:r w:rsidRPr="00DB7AD1">
        <w:rPr>
          <w:rFonts w:ascii="Times New Roman" w:hAnsi="Times New Roman" w:cs="Times New Roman"/>
          <w:sz w:val="20"/>
          <w:szCs w:val="20"/>
        </w:rPr>
        <w:tab/>
        <w:t>рисование обложек к литературным произведениям</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w:t>
      </w:r>
      <w:r w:rsidRPr="00DB7AD1">
        <w:rPr>
          <w:rFonts w:ascii="Times New Roman" w:hAnsi="Times New Roman" w:cs="Times New Roman"/>
          <w:sz w:val="20"/>
          <w:szCs w:val="20"/>
        </w:rPr>
        <w:tab/>
        <w:t>художественное чтение</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w:t>
      </w:r>
      <w:r w:rsidRPr="00DB7AD1">
        <w:rPr>
          <w:rFonts w:ascii="Times New Roman" w:hAnsi="Times New Roman" w:cs="Times New Roman"/>
          <w:sz w:val="20"/>
          <w:szCs w:val="20"/>
        </w:rPr>
        <w:tab/>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w:t>
      </w:r>
      <w:r w:rsidRPr="00DB7AD1">
        <w:rPr>
          <w:rFonts w:ascii="Times New Roman" w:hAnsi="Times New Roman" w:cs="Times New Roman"/>
          <w:sz w:val="20"/>
          <w:szCs w:val="20"/>
        </w:rPr>
        <w:tab/>
        <w:t>продолжение неоконченных произведений</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w:t>
      </w:r>
      <w:r w:rsidRPr="00DB7AD1">
        <w:rPr>
          <w:rFonts w:ascii="Times New Roman" w:hAnsi="Times New Roman" w:cs="Times New Roman"/>
          <w:sz w:val="20"/>
          <w:szCs w:val="20"/>
        </w:rPr>
        <w:tab/>
        <w:t>наблюдение за природой</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w:t>
      </w:r>
      <w:r w:rsidRPr="00DB7AD1">
        <w:rPr>
          <w:rFonts w:ascii="Times New Roman" w:hAnsi="Times New Roman" w:cs="Times New Roman"/>
          <w:sz w:val="20"/>
          <w:szCs w:val="20"/>
        </w:rPr>
        <w:tab/>
        <w:t>составление вопросника к зачету по теме</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w:t>
      </w:r>
      <w:r w:rsidRPr="00DB7AD1">
        <w:rPr>
          <w:rFonts w:ascii="Times New Roman" w:hAnsi="Times New Roman" w:cs="Times New Roman"/>
          <w:sz w:val="20"/>
          <w:szCs w:val="20"/>
        </w:rPr>
        <w:tab/>
        <w:t xml:space="preserve">письмо по памяти. </w:t>
      </w:r>
    </w:p>
    <w:p w:rsidR="00DB7AD1" w:rsidRPr="00DB7AD1" w:rsidRDefault="00DB7AD1" w:rsidP="00DB7AD1">
      <w:pPr>
        <w:pStyle w:val="ac"/>
        <w:ind w:firstLine="284"/>
        <w:jc w:val="both"/>
        <w:rPr>
          <w:rFonts w:ascii="Times New Roman" w:hAnsi="Times New Roman" w:cs="Times New Roman"/>
          <w:sz w:val="20"/>
          <w:szCs w:val="20"/>
        </w:rPr>
      </w:pPr>
      <w:r w:rsidRPr="00DB7AD1">
        <w:rPr>
          <w:rFonts w:ascii="Times New Roman" w:hAnsi="Times New Roman" w:cs="Times New Roman"/>
          <w:sz w:val="20"/>
          <w:szCs w:val="20"/>
        </w:rPr>
        <w:t xml:space="preserve">Такие домашние задания помогают избегать однообразия  в обучении. Ребёнок может почувствовать себя и в роли автора, иллюстратора,  педагога. </w:t>
      </w:r>
    </w:p>
    <w:p w:rsidR="00DB7AD1" w:rsidRPr="00DB7AD1" w:rsidRDefault="00DB7AD1" w:rsidP="00DB7AD1">
      <w:pPr>
        <w:pStyle w:val="ac"/>
        <w:ind w:firstLine="284"/>
        <w:jc w:val="both"/>
        <w:rPr>
          <w:rFonts w:ascii="Times New Roman" w:eastAsia="Times New Roman" w:hAnsi="Times New Roman" w:cs="Times New Roman"/>
          <w:sz w:val="20"/>
          <w:szCs w:val="20"/>
        </w:rPr>
      </w:pPr>
      <w:r w:rsidRPr="00DB7AD1">
        <w:rPr>
          <w:rFonts w:ascii="Times New Roman" w:hAnsi="Times New Roman" w:cs="Times New Roman"/>
          <w:sz w:val="20"/>
          <w:szCs w:val="20"/>
        </w:rPr>
        <w:t>Инновационные технологии делают урок интересным, ярким; помогают учителю увлечь ребят своим предметом, создают на уроке ситуацию успеха для ученика.</w:t>
      </w:r>
      <w:r w:rsidRPr="00DB7AD1">
        <w:rPr>
          <w:rFonts w:ascii="Times New Roman" w:eastAsia="Times New Roman" w:hAnsi="Times New Roman" w:cs="Times New Roman"/>
          <w:sz w:val="20"/>
          <w:szCs w:val="20"/>
        </w:rPr>
        <w:t xml:space="preserve">  Хочется отметить, что важно не в готовом виде давать знания, а добывать их совместно. </w:t>
      </w:r>
    </w:p>
    <w:p w:rsidR="00DB7AD1" w:rsidRPr="00DB7AD1" w:rsidRDefault="00DB7AD1" w:rsidP="00DB7AD1">
      <w:pPr>
        <w:pStyle w:val="ac"/>
        <w:ind w:firstLine="284"/>
        <w:jc w:val="both"/>
        <w:rPr>
          <w:rFonts w:ascii="Times New Roman" w:hAnsi="Times New Roman" w:cs="Times New Roman"/>
          <w:sz w:val="20"/>
          <w:szCs w:val="20"/>
        </w:rPr>
      </w:pPr>
    </w:p>
    <w:p w:rsidR="00DB7AD1" w:rsidRPr="00DB7AD1" w:rsidRDefault="00DB7AD1" w:rsidP="00DB7AD1">
      <w:pPr>
        <w:pStyle w:val="ac"/>
        <w:ind w:firstLine="284"/>
        <w:jc w:val="both"/>
        <w:rPr>
          <w:rFonts w:ascii="Times New Roman" w:hAnsi="Times New Roman" w:cs="Times New Roman"/>
          <w:sz w:val="20"/>
          <w:szCs w:val="20"/>
        </w:rPr>
      </w:pPr>
    </w:p>
    <w:p w:rsidR="00057CC3" w:rsidRDefault="009128C8" w:rsidP="00DB7AD1">
      <w:pPr>
        <w:pStyle w:val="ac"/>
        <w:ind w:firstLine="284"/>
        <w:jc w:val="both"/>
        <w:rPr>
          <w:rFonts w:ascii="Times New Roman" w:hAnsi="Times New Roman" w:cs="Times New Roman"/>
          <w:i/>
          <w:color w:val="2F5897" w:themeColor="text2"/>
          <w:sz w:val="20"/>
          <w:szCs w:val="20"/>
        </w:rPr>
      </w:pPr>
      <w:r>
        <w:rPr>
          <w:rFonts w:ascii="Times New Roman" w:hAnsi="Times New Roman" w:cs="Times New Roman"/>
          <w:noProof/>
          <w:sz w:val="20"/>
          <w:szCs w:val="20"/>
        </w:rPr>
        <w:drawing>
          <wp:anchor distT="0" distB="0" distL="114300" distR="114300" simplePos="0" relativeHeight="251676672" behindDoc="1" locked="0" layoutInCell="1" allowOverlap="1" wp14:anchorId="77A4E06D" wp14:editId="0B42B20F">
            <wp:simplePos x="0" y="0"/>
            <wp:positionH relativeFrom="column">
              <wp:posOffset>10160</wp:posOffset>
            </wp:positionH>
            <wp:positionV relativeFrom="paragraph">
              <wp:posOffset>108585</wp:posOffset>
            </wp:positionV>
            <wp:extent cx="1828165" cy="1666875"/>
            <wp:effectExtent l="0" t="0" r="635" b="9525"/>
            <wp:wrapThrough wrapText="bothSides">
              <wp:wrapPolygon edited="0">
                <wp:start x="0" y="0"/>
                <wp:lineTo x="0" y="21477"/>
                <wp:lineTo x="21382" y="21477"/>
                <wp:lineTo x="21382" y="0"/>
                <wp:lineTo x="0" y="0"/>
              </wp:wrapPolygon>
            </wp:wrapThrough>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e55085-5298-4f58-964b-0c80da2a947b.jfif"/>
                    <pic:cNvPicPr/>
                  </pic:nvPicPr>
                  <pic:blipFill rotWithShape="1">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b="31641"/>
                    <a:stretch/>
                  </pic:blipFill>
                  <pic:spPr bwMode="auto">
                    <a:xfrm>
                      <a:off x="0" y="0"/>
                      <a:ext cx="1828165" cy="1666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7AD1" w:rsidRDefault="00DB7AD1" w:rsidP="00DB7AD1">
      <w:pPr>
        <w:pStyle w:val="ac"/>
        <w:ind w:firstLine="284"/>
        <w:jc w:val="both"/>
        <w:rPr>
          <w:rFonts w:ascii="Times New Roman" w:hAnsi="Times New Roman" w:cs="Times New Roman"/>
          <w:i/>
          <w:color w:val="2F5897" w:themeColor="text2"/>
          <w:sz w:val="20"/>
          <w:szCs w:val="20"/>
        </w:rPr>
      </w:pPr>
    </w:p>
    <w:p w:rsidR="00DB7AD1" w:rsidRDefault="00DB7AD1" w:rsidP="00DB7AD1">
      <w:pPr>
        <w:pStyle w:val="a8"/>
        <w:rPr>
          <w:noProof/>
        </w:rPr>
      </w:pPr>
      <w:r w:rsidRPr="00A97CB3">
        <w:rPr>
          <w:rFonts w:ascii="Times New Roman" w:hAnsi="Times New Roman" w:cs="Times New Roman"/>
          <w:b/>
          <w:sz w:val="28"/>
          <w:szCs w:val="28"/>
        </w:rPr>
        <w:lastRenderedPageBreak/>
        <w:t>Функциональная грамотность  младших школьников на уроках м</w:t>
      </w:r>
      <w:r>
        <w:rPr>
          <w:rFonts w:ascii="Times New Roman" w:hAnsi="Times New Roman" w:cs="Times New Roman"/>
          <w:b/>
          <w:sz w:val="28"/>
          <w:szCs w:val="28"/>
        </w:rPr>
        <w:t>атематики во 2 классе</w:t>
      </w:r>
      <w:r>
        <w:rPr>
          <w:noProof/>
        </w:rPr>
        <w:t xml:space="preserve"> </w:t>
      </w:r>
    </w:p>
    <w:p w:rsidR="00DB7AD1" w:rsidRPr="00DB7AD1" w:rsidRDefault="006829D6" w:rsidP="00DB7AD1">
      <w:pPr>
        <w:jc w:val="right"/>
      </w:pPr>
      <w:sdt>
        <w:sdtPr>
          <w:rPr>
            <w:sz w:val="20"/>
          </w:rPr>
          <w:alias w:val="Подзаголовок"/>
          <w:id w:val="732888843"/>
          <w:placeholder>
            <w:docPart w:val="757B8A12E0C34DEF95B1E887E5EAA405"/>
          </w:placeholder>
          <w:dataBinding w:prefixMappings="xmlns:ns0='http://schemas.openxmlformats.org/package/2006/metadata/core-properties' xmlns:ns1='http://purl.org/dc/elements/1.1/'" w:xpath="/ns0:coreProperties[1]/ns1:subject[1]" w:storeItemID="{6C3C8BC8-F283-45AE-878A-BAB7291924A1}"/>
          <w:text/>
        </w:sdtPr>
        <w:sdtEndPr/>
        <w:sdtContent>
          <w:r w:rsidR="00383C67">
            <w:rPr>
              <w:sz w:val="20"/>
            </w:rPr>
            <w:t>Авдеева М.Г. учитель начальных классов</w:t>
          </w:r>
        </w:sdtContent>
      </w:sdt>
    </w:p>
    <w:p w:rsidR="009B3652" w:rsidRPr="009B3652" w:rsidRDefault="0015716B" w:rsidP="009B3652">
      <w:pPr>
        <w:ind w:firstLine="284"/>
        <w:jc w:val="both"/>
        <w:rPr>
          <w:rFonts w:ascii="Times New Roman" w:hAnsi="Times New Roman" w:cs="Times New Roman"/>
          <w:sz w:val="20"/>
          <w:szCs w:val="28"/>
        </w:rPr>
      </w:pPr>
      <w:r>
        <w:rPr>
          <w:noProof/>
        </w:rPr>
        <w:drawing>
          <wp:anchor distT="0" distB="0" distL="114300" distR="114300" simplePos="0" relativeHeight="251672576" behindDoc="1" locked="0" layoutInCell="1" allowOverlap="1" wp14:anchorId="2FABC3FE" wp14:editId="6B8AC6A8">
            <wp:simplePos x="0" y="0"/>
            <wp:positionH relativeFrom="column">
              <wp:posOffset>2279650</wp:posOffset>
            </wp:positionH>
            <wp:positionV relativeFrom="paragraph">
              <wp:posOffset>4354830</wp:posOffset>
            </wp:positionV>
            <wp:extent cx="1857375" cy="1276350"/>
            <wp:effectExtent l="0" t="0" r="9525" b="0"/>
            <wp:wrapTight wrapText="bothSides">
              <wp:wrapPolygon edited="0">
                <wp:start x="0" y="0"/>
                <wp:lineTo x="0" y="21278"/>
                <wp:lineTo x="21489" y="21278"/>
                <wp:lineTo x="21489"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3862d2-387e-43a3-b632-800b4b39000c.jfif"/>
                    <pic:cNvPicPr/>
                  </pic:nvPicPr>
                  <pic:blipFill rotWithShape="1">
                    <a:blip r:embed="rId14" cstate="print">
                      <a:extLst>
                        <a:ext uri="{28A0092B-C50C-407E-A947-70E740481C1C}">
                          <a14:useLocalDpi xmlns:a14="http://schemas.microsoft.com/office/drawing/2010/main" val="0"/>
                        </a:ext>
                      </a:extLst>
                    </a:blip>
                    <a:srcRect b="8009"/>
                    <a:stretch/>
                  </pic:blipFill>
                  <pic:spPr bwMode="auto">
                    <a:xfrm>
                      <a:off x="0" y="0"/>
                      <a:ext cx="1857375" cy="1276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3652" w:rsidRPr="009B3652">
        <w:rPr>
          <w:rFonts w:ascii="Times New Roman" w:hAnsi="Times New Roman" w:cs="Times New Roman"/>
          <w:sz w:val="20"/>
          <w:szCs w:val="28"/>
        </w:rPr>
        <w:t xml:space="preserve">Функциональная грамотность в основном проявляется в решении проблемных задач, так </w:t>
      </w:r>
      <w:proofErr w:type="gramStart"/>
      <w:r w:rsidR="009B3652" w:rsidRPr="009B3652">
        <w:rPr>
          <w:rFonts w:ascii="Times New Roman" w:hAnsi="Times New Roman" w:cs="Times New Roman"/>
          <w:sz w:val="20"/>
          <w:szCs w:val="28"/>
        </w:rPr>
        <w:t>например</w:t>
      </w:r>
      <w:proofErr w:type="gramEnd"/>
      <w:r w:rsidR="009B3652" w:rsidRPr="009B3652">
        <w:rPr>
          <w:rFonts w:ascii="Times New Roman" w:hAnsi="Times New Roman" w:cs="Times New Roman"/>
          <w:sz w:val="20"/>
          <w:szCs w:val="28"/>
        </w:rPr>
        <w:t xml:space="preserve"> при  знакомстве с периметром, я перед детьми поставила проблему: мне дали земельный участок и его нужно огородить, для этого мне нужно купить сетку</w:t>
      </w:r>
      <w:r w:rsidR="009B3652">
        <w:rPr>
          <w:rFonts w:ascii="Times New Roman" w:hAnsi="Times New Roman" w:cs="Times New Roman"/>
          <w:sz w:val="20"/>
          <w:szCs w:val="28"/>
        </w:rPr>
        <w:t xml:space="preserve"> </w:t>
      </w:r>
      <w:r w:rsidR="009B3652" w:rsidRPr="009B3652">
        <w:rPr>
          <w:rFonts w:ascii="Times New Roman" w:hAnsi="Times New Roman" w:cs="Times New Roman"/>
          <w:sz w:val="20"/>
          <w:szCs w:val="28"/>
        </w:rPr>
        <w:t>рабицу. Если я куплю меньше мне не хватит, если купить больше, тогда останется. Был сразу предложен один вариант: сдать оставшуюся сетку на металлолом. Тогда учитель предложил рассмотреть это предложение. Выгодно ли оно будет. Оказалось, что нет. Начали искать другие пути решения этой задачи. Затем дети предложили измерить длину всех сторон участка. Измерили, длина сторон 10 м и 5 м. Участок прямоугольной формы.                    Вопрос: а что дальше делать с этими величинами? Дети предложили сложить длину всех сторон, и у нас получилось 30 метров. Таким образом, мы подошли к понятию: периметр                                                                                                 Периметр-это сумма длин всех сторон многоугольника.</w:t>
      </w:r>
      <w:r w:rsidR="009B3652" w:rsidRPr="009B3652">
        <w:rPr>
          <w:rFonts w:ascii="Times New Roman" w:hAnsi="Times New Roman" w:cs="Times New Roman"/>
          <w:b/>
          <w:sz w:val="20"/>
          <w:szCs w:val="28"/>
        </w:rPr>
        <w:t xml:space="preserve"> </w:t>
      </w:r>
    </w:p>
    <w:p w:rsidR="009B3652" w:rsidRPr="009B3652" w:rsidRDefault="009B3652" w:rsidP="009B3652">
      <w:pPr>
        <w:ind w:firstLine="284"/>
        <w:jc w:val="both"/>
        <w:rPr>
          <w:rFonts w:ascii="Times New Roman" w:hAnsi="Times New Roman" w:cs="Times New Roman"/>
          <w:sz w:val="20"/>
          <w:szCs w:val="28"/>
        </w:rPr>
      </w:pPr>
      <w:r>
        <w:rPr>
          <w:rFonts w:ascii="Times New Roman" w:hAnsi="Times New Roman" w:cs="Times New Roman"/>
          <w:sz w:val="20"/>
          <w:szCs w:val="28"/>
        </w:rPr>
        <w:t>И</w:t>
      </w:r>
      <w:r w:rsidRPr="009B3652">
        <w:rPr>
          <w:rFonts w:ascii="Times New Roman" w:hAnsi="Times New Roman" w:cs="Times New Roman"/>
          <w:sz w:val="20"/>
          <w:szCs w:val="28"/>
        </w:rPr>
        <w:t xml:space="preserve"> вновь задачу я усложнила новой проблемой: сетку продают в рулонах по 10 м.  Сколько же мне нужно купить рулонов, чтобы огородить мой участок в 30 м?         (несколько детей дали верный ответ: 3 рулона).</w:t>
      </w:r>
    </w:p>
    <w:p w:rsidR="009B3652" w:rsidRPr="009B3652" w:rsidRDefault="001B7C06" w:rsidP="009B3652">
      <w:pPr>
        <w:ind w:firstLine="284"/>
        <w:jc w:val="both"/>
        <w:rPr>
          <w:rFonts w:ascii="Times New Roman" w:hAnsi="Times New Roman" w:cs="Times New Roman"/>
          <w:sz w:val="20"/>
          <w:szCs w:val="28"/>
        </w:rPr>
      </w:pPr>
      <w:r>
        <w:rPr>
          <w:noProof/>
        </w:rPr>
        <mc:AlternateContent>
          <mc:Choice Requires="wps">
            <w:drawing>
              <wp:anchor distT="0" distB="0" distL="274320" distR="114300" simplePos="0" relativeHeight="251670528" behindDoc="0" locked="0" layoutInCell="1" allowOverlap="1" wp14:anchorId="19A23FF3" wp14:editId="007BFD29">
                <wp:simplePos x="0" y="0"/>
                <wp:positionH relativeFrom="margin">
                  <wp:align>right</wp:align>
                </wp:positionH>
                <wp:positionV relativeFrom="margin">
                  <wp:align>center</wp:align>
                </wp:positionV>
                <wp:extent cx="1920240" cy="9839325"/>
                <wp:effectExtent l="0" t="0" r="2540" b="9525"/>
                <wp:wrapSquare wrapText="bothSides"/>
                <wp:docPr id="7" name="Прямоугольник 7"/>
                <wp:cNvGraphicFramePr/>
                <a:graphic xmlns:a="http://schemas.openxmlformats.org/drawingml/2006/main">
                  <a:graphicData uri="http://schemas.microsoft.com/office/word/2010/wordprocessingShape">
                    <wps:wsp>
                      <wps:cNvSpPr/>
                      <wps:spPr>
                        <a:xfrm>
                          <a:off x="0" y="0"/>
                          <a:ext cx="1920240" cy="9839325"/>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7AD1" w:rsidRDefault="00DB7AD1" w:rsidP="00DB7AD1">
                            <w:pPr>
                              <w:pStyle w:val="1"/>
                              <w:jc w:val="center"/>
                              <w:rPr>
                                <w:color w:val="2F5897" w:themeColor="text2"/>
                              </w:rPr>
                            </w:pPr>
                          </w:p>
                          <w:p w:rsidR="00DB7AD1" w:rsidRDefault="00DB7AD1" w:rsidP="00DB7AD1">
                            <w:pPr>
                              <w:spacing w:after="100"/>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p w:rsidR="00DB7AD1" w:rsidRPr="001B7C06" w:rsidRDefault="001B7C06" w:rsidP="001B7C06">
                            <w:pPr>
                              <w:pStyle w:val="a3"/>
                              <w:rPr>
                                <w:sz w:val="20"/>
                              </w:rPr>
                            </w:pPr>
                            <w:r w:rsidRPr="001B7C06">
                              <w:rPr>
                                <w:rStyle w:val="a4"/>
                                <w:iCs/>
                                <w:sz w:val="20"/>
                              </w:rPr>
                              <w:t xml:space="preserve">Функциональная грамотность – это способность применять знания, полученные в школе, для решения повседневных задач. Для того, чтобы быть успешным в обучении, ребенок </w:t>
                            </w:r>
                            <w:proofErr w:type="gramStart"/>
                            <w:r w:rsidRPr="001B7C06">
                              <w:rPr>
                                <w:rStyle w:val="a4"/>
                                <w:iCs/>
                                <w:sz w:val="20"/>
                              </w:rPr>
                              <w:t>должен</w:t>
                            </w:r>
                            <w:proofErr w:type="gramEnd"/>
                            <w:r w:rsidRPr="001B7C06">
                              <w:rPr>
                                <w:rStyle w:val="a4"/>
                                <w:iCs/>
                                <w:sz w:val="20"/>
                              </w:rPr>
                              <w:t xml:space="preserve"> прежде всего уметь работать с информацией: находить её, отделять нужное от ненужного, проверять факты, анализировать, обобщать и – что очень важно – перекладывать на собственный опыт. Такой навык формируется на каждом из предметов, не только в рамках русского языка и литературного чтения. Осмысливать информацию и понимать, для чего она понадобится в будущем, важно в рамках каждого из школьных</w:t>
                            </w:r>
                            <w:r w:rsidRPr="001B7C06">
                              <w:rPr>
                                <w:sz w:val="20"/>
                              </w:rPr>
                              <w:t xml:space="preserve"> предметов: математики, окружающего мира и так далее.</w:t>
                            </w:r>
                          </w:p>
                          <w:p w:rsidR="00DB7AD1" w:rsidRDefault="00DB7AD1" w:rsidP="00DB7AD1">
                            <w:pPr>
                              <w:rPr>
                                <w:color w:val="2F5897" w:themeColor="text2"/>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30000</wp14:pctWidth>
                </wp14:sizeRelH>
                <wp14:sizeRelV relativeFrom="margin">
                  <wp14:pctHeight>0</wp14:pctHeight>
                </wp14:sizeRelV>
              </wp:anchor>
            </w:drawing>
          </mc:Choice>
          <mc:Fallback>
            <w:pict>
              <v:rect id="Прямоугольник 7" o:spid="_x0000_s1030" style="position:absolute;left:0;text-align:left;margin-left:100pt;margin-top:0;width:151.2pt;height:774.75pt;z-index:251670528;visibility:visible;mso-wrap-style:square;mso-width-percent:300;mso-height-percent:0;mso-wrap-distance-left:21.6pt;mso-wrap-distance-top:0;mso-wrap-distance-right:9pt;mso-wrap-distance-bottom:0;mso-position-horizontal:right;mso-position-horizontal-relative:margin;mso-position-vertical:center;mso-position-vertical-relative:margin;mso-width-percent:3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" fillcolor="#e4e9ef [3214]" stroked="f" strokeweight="2.25pt">
                <v:fill opacity="55769f"/>
                <v:textbox inset="14.4pt,36pt,14.4pt,10.8pt">
                  <w:txbxContent>
                    <w:p w:rsidR="00DB7AD1" w:rsidRDefault="00DB7AD1" w:rsidP="00DB7AD1">
                      <w:pPr>
                        <w:pStyle w:val="1"/>
                        <w:jc w:val="center"/>
                        <w:rPr>
                          <w:color w:val="2F5897" w:themeColor="text2"/>
                        </w:rPr>
                      </w:pPr>
                    </w:p>
                    <w:p w:rsidR="00DB7AD1" w:rsidRDefault="00DB7AD1" w:rsidP="00DB7AD1">
                      <w:pPr>
                        <w:spacing w:after="100"/>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p w:rsidR="00DB7AD1" w:rsidRPr="001B7C06" w:rsidRDefault="001B7C06" w:rsidP="001B7C06">
                      <w:pPr>
                        <w:pStyle w:val="a3"/>
                        <w:rPr>
                          <w:sz w:val="20"/>
                        </w:rPr>
                      </w:pPr>
                      <w:r w:rsidRPr="001B7C06">
                        <w:rPr>
                          <w:rStyle w:val="a4"/>
                          <w:iCs/>
                          <w:sz w:val="20"/>
                        </w:rPr>
                        <w:t xml:space="preserve">Функциональная грамотность – это способность применять знания, полученные в школе, для решения повседневных задач. Для того, чтобы быть успешным в обучении, ребенок </w:t>
                      </w:r>
                      <w:proofErr w:type="gramStart"/>
                      <w:r w:rsidRPr="001B7C06">
                        <w:rPr>
                          <w:rStyle w:val="a4"/>
                          <w:iCs/>
                          <w:sz w:val="20"/>
                        </w:rPr>
                        <w:t>должен</w:t>
                      </w:r>
                      <w:proofErr w:type="gramEnd"/>
                      <w:r w:rsidRPr="001B7C06">
                        <w:rPr>
                          <w:rStyle w:val="a4"/>
                          <w:iCs/>
                          <w:sz w:val="20"/>
                        </w:rPr>
                        <w:t xml:space="preserve"> прежде всего уметь работать с информацией: находить её, отделять нужное от ненужного, проверять факты, анализировать, обобщать и – что очень важно – перекладывать на собственный опыт. Такой навык формируется на каждом из предметов, не только в рамках русского языка и литературного чтения. Осмысливать информацию и понимать, для чего она понадобится в будущем, важно в рамках каждого из школьных</w:t>
                      </w:r>
                      <w:r w:rsidRPr="001B7C06">
                        <w:rPr>
                          <w:sz w:val="20"/>
                        </w:rPr>
                        <w:t xml:space="preserve"> предметов: математики, окружающего мира и так далее.</w:t>
                      </w:r>
                    </w:p>
                    <w:p w:rsidR="00DB7AD1" w:rsidRDefault="00DB7AD1" w:rsidP="00DB7AD1">
                      <w:pPr>
                        <w:rPr>
                          <w:color w:val="2F5897" w:themeColor="text2"/>
                        </w:rPr>
                      </w:pPr>
                    </w:p>
                  </w:txbxContent>
                </v:textbox>
                <w10:wrap type="square" anchorx="margin" anchory="margin"/>
              </v:rect>
            </w:pict>
          </mc:Fallback>
        </mc:AlternateContent>
      </w:r>
      <w:r w:rsidR="009B3652" w:rsidRPr="009B3652">
        <w:rPr>
          <w:rFonts w:ascii="Times New Roman" w:hAnsi="Times New Roman" w:cs="Times New Roman"/>
          <w:sz w:val="20"/>
          <w:szCs w:val="28"/>
        </w:rPr>
        <w:t xml:space="preserve">        </w:t>
      </w:r>
      <w:proofErr w:type="gramStart"/>
      <w:r w:rsidR="009B3652" w:rsidRPr="009B3652">
        <w:rPr>
          <w:rFonts w:ascii="Times New Roman" w:hAnsi="Times New Roman" w:cs="Times New Roman"/>
          <w:sz w:val="20"/>
          <w:szCs w:val="28"/>
        </w:rPr>
        <w:t>Еще одна тема тесно связана с функциональной грамотность и тем, где эти знани</w:t>
      </w:r>
      <w:r w:rsidR="009B3652">
        <w:rPr>
          <w:rFonts w:ascii="Times New Roman" w:hAnsi="Times New Roman" w:cs="Times New Roman"/>
          <w:sz w:val="20"/>
          <w:szCs w:val="28"/>
        </w:rPr>
        <w:t>я применяются в жизни.</w:t>
      </w:r>
      <w:proofErr w:type="gramEnd"/>
      <w:r w:rsidR="009B3652">
        <w:rPr>
          <w:rFonts w:ascii="Times New Roman" w:hAnsi="Times New Roman" w:cs="Times New Roman"/>
          <w:sz w:val="20"/>
          <w:szCs w:val="28"/>
        </w:rPr>
        <w:t xml:space="preserve"> Это тема</w:t>
      </w:r>
      <w:r w:rsidR="009B3652" w:rsidRPr="009B3652">
        <w:rPr>
          <w:rFonts w:ascii="Times New Roman" w:hAnsi="Times New Roman" w:cs="Times New Roman"/>
          <w:sz w:val="20"/>
          <w:szCs w:val="28"/>
        </w:rPr>
        <w:t>: «</w:t>
      </w:r>
      <w:r w:rsidR="009B3652">
        <w:rPr>
          <w:rFonts w:ascii="Times New Roman" w:hAnsi="Times New Roman" w:cs="Times New Roman"/>
          <w:sz w:val="20"/>
          <w:szCs w:val="28"/>
        </w:rPr>
        <w:t xml:space="preserve">Параллельные </w:t>
      </w:r>
      <w:r w:rsidR="009B3652">
        <w:rPr>
          <w:rFonts w:ascii="Times New Roman" w:hAnsi="Times New Roman" w:cs="Times New Roman"/>
          <w:sz w:val="20"/>
          <w:szCs w:val="28"/>
        </w:rPr>
        <w:lastRenderedPageBreak/>
        <w:t>прямые»</w:t>
      </w:r>
      <w:r w:rsidR="009B3652" w:rsidRPr="009B3652">
        <w:rPr>
          <w:rFonts w:ascii="Times New Roman" w:hAnsi="Times New Roman" w:cs="Times New Roman"/>
          <w:sz w:val="20"/>
          <w:szCs w:val="28"/>
        </w:rPr>
        <w:t xml:space="preserve">             (ответы детей: рельсы для паровозов, трамваев, электрические провода)</w:t>
      </w:r>
    </w:p>
    <w:p w:rsidR="009B3652" w:rsidRPr="009B3652" w:rsidRDefault="009B3652" w:rsidP="009B3652">
      <w:pPr>
        <w:ind w:firstLine="284"/>
        <w:jc w:val="both"/>
        <w:rPr>
          <w:rFonts w:ascii="Times New Roman" w:hAnsi="Times New Roman" w:cs="Times New Roman"/>
          <w:sz w:val="20"/>
          <w:szCs w:val="28"/>
        </w:rPr>
      </w:pPr>
      <w:r w:rsidRPr="009B3652">
        <w:rPr>
          <w:rFonts w:ascii="Times New Roman" w:hAnsi="Times New Roman" w:cs="Times New Roman"/>
          <w:sz w:val="20"/>
          <w:szCs w:val="28"/>
        </w:rPr>
        <w:t>Задачи на нахождение стоимости,</w:t>
      </w:r>
      <w:r>
        <w:rPr>
          <w:rFonts w:ascii="Times New Roman" w:hAnsi="Times New Roman" w:cs="Times New Roman"/>
          <w:sz w:val="20"/>
          <w:szCs w:val="28"/>
        </w:rPr>
        <w:t xml:space="preserve"> </w:t>
      </w:r>
      <w:r w:rsidRPr="009B3652">
        <w:rPr>
          <w:rFonts w:ascii="Times New Roman" w:hAnsi="Times New Roman" w:cs="Times New Roman"/>
          <w:sz w:val="20"/>
          <w:szCs w:val="28"/>
        </w:rPr>
        <w:t xml:space="preserve">цены                                                        </w:t>
      </w:r>
      <w:r>
        <w:rPr>
          <w:rFonts w:ascii="Times New Roman" w:hAnsi="Times New Roman" w:cs="Times New Roman"/>
          <w:sz w:val="20"/>
          <w:szCs w:val="28"/>
        </w:rPr>
        <w:t xml:space="preserve">                 «</w:t>
      </w:r>
      <w:r w:rsidRPr="009B3652">
        <w:rPr>
          <w:rFonts w:ascii="Times New Roman" w:hAnsi="Times New Roman" w:cs="Times New Roman"/>
          <w:sz w:val="20"/>
          <w:szCs w:val="28"/>
        </w:rPr>
        <w:t>В магазине продают печенье, шоколад, конфеты, вафли. На каждом товаре –</w:t>
      </w:r>
      <w:r>
        <w:rPr>
          <w:rFonts w:ascii="Times New Roman" w:hAnsi="Times New Roman" w:cs="Times New Roman"/>
          <w:sz w:val="20"/>
          <w:szCs w:val="28"/>
        </w:rPr>
        <w:t xml:space="preserve"> </w:t>
      </w:r>
      <w:r w:rsidRPr="009B3652">
        <w:rPr>
          <w:rFonts w:ascii="Times New Roman" w:hAnsi="Times New Roman" w:cs="Times New Roman"/>
          <w:sz w:val="20"/>
          <w:szCs w:val="28"/>
        </w:rPr>
        <w:t>ценник. Печенье-12р.; Шоколад – 18 р.; Конфет</w:t>
      </w:r>
      <w:proofErr w:type="gramStart"/>
      <w:r w:rsidRPr="009B3652">
        <w:rPr>
          <w:rFonts w:ascii="Times New Roman" w:hAnsi="Times New Roman" w:cs="Times New Roman"/>
          <w:sz w:val="20"/>
          <w:szCs w:val="28"/>
        </w:rPr>
        <w:t>ы(</w:t>
      </w:r>
      <w:proofErr w:type="gramEnd"/>
      <w:r w:rsidRPr="009B3652">
        <w:rPr>
          <w:rFonts w:ascii="Times New Roman" w:hAnsi="Times New Roman" w:cs="Times New Roman"/>
          <w:sz w:val="20"/>
          <w:szCs w:val="28"/>
        </w:rPr>
        <w:t xml:space="preserve">коробка)- 56 р.; Вафли-10 р.  У Антона 50р. </w:t>
      </w:r>
      <w:proofErr w:type="gramStart"/>
      <w:r w:rsidRPr="009B3652">
        <w:rPr>
          <w:rFonts w:ascii="Times New Roman" w:hAnsi="Times New Roman" w:cs="Times New Roman"/>
          <w:sz w:val="20"/>
          <w:szCs w:val="28"/>
        </w:rPr>
        <w:t xml:space="preserve">Может ли он купить на эти деньги: </w:t>
      </w:r>
      <w:r w:rsidRPr="009B3652">
        <w:rPr>
          <w:rFonts w:ascii="Times New Roman" w:hAnsi="Times New Roman" w:cs="Times New Roman"/>
          <w:b/>
          <w:sz w:val="20"/>
          <w:szCs w:val="28"/>
        </w:rPr>
        <w:t xml:space="preserve">                                                                                   </w:t>
      </w:r>
      <w:r w:rsidRPr="009B3652">
        <w:rPr>
          <w:rFonts w:ascii="Times New Roman" w:hAnsi="Times New Roman" w:cs="Times New Roman"/>
          <w:sz w:val="20"/>
          <w:szCs w:val="28"/>
        </w:rPr>
        <w:t>- пачку печенья и шоколадку; (да,12+18=30)</w:t>
      </w:r>
      <w:r w:rsidRPr="009B3652">
        <w:rPr>
          <w:rFonts w:ascii="Times New Roman" w:hAnsi="Times New Roman" w:cs="Times New Roman"/>
          <w:b/>
          <w:sz w:val="20"/>
          <w:szCs w:val="28"/>
        </w:rPr>
        <w:t xml:space="preserve">                                                                       </w:t>
      </w:r>
      <w:r w:rsidRPr="009B3652">
        <w:rPr>
          <w:rFonts w:ascii="Times New Roman" w:hAnsi="Times New Roman" w:cs="Times New Roman"/>
          <w:sz w:val="20"/>
          <w:szCs w:val="28"/>
        </w:rPr>
        <w:t>- две плитки шоколада; (да, 18+18=36)                                                                                  - пачку вафель, пачку печенья и плитку шоколада (да,</w:t>
      </w:r>
      <w:r>
        <w:rPr>
          <w:rFonts w:ascii="Times New Roman" w:hAnsi="Times New Roman" w:cs="Times New Roman"/>
          <w:b/>
          <w:sz w:val="20"/>
          <w:szCs w:val="28"/>
        </w:rPr>
        <w:t xml:space="preserve"> </w:t>
      </w:r>
      <w:r w:rsidRPr="009B3652">
        <w:rPr>
          <w:rFonts w:ascii="Times New Roman" w:hAnsi="Times New Roman" w:cs="Times New Roman"/>
          <w:sz w:val="20"/>
          <w:szCs w:val="28"/>
        </w:rPr>
        <w:t xml:space="preserve">10+12+18=40)                      </w:t>
      </w:r>
      <w:r>
        <w:rPr>
          <w:rFonts w:ascii="Times New Roman" w:hAnsi="Times New Roman" w:cs="Times New Roman"/>
          <w:sz w:val="20"/>
          <w:szCs w:val="28"/>
        </w:rPr>
        <w:t xml:space="preserve">            - коробку конфет; (</w:t>
      </w:r>
      <w:r w:rsidRPr="009B3652">
        <w:rPr>
          <w:rFonts w:ascii="Times New Roman" w:hAnsi="Times New Roman" w:cs="Times New Roman"/>
          <w:sz w:val="20"/>
          <w:szCs w:val="28"/>
        </w:rPr>
        <w:t xml:space="preserve">нет, 56)                                                                                           </w:t>
      </w:r>
      <w:r>
        <w:rPr>
          <w:rFonts w:ascii="Times New Roman" w:hAnsi="Times New Roman" w:cs="Times New Roman"/>
          <w:sz w:val="20"/>
          <w:szCs w:val="28"/>
        </w:rPr>
        <w:t xml:space="preserve">          -три пачки печенья; </w:t>
      </w:r>
      <w:r w:rsidRPr="009B3652">
        <w:rPr>
          <w:rFonts w:ascii="Times New Roman" w:hAnsi="Times New Roman" w:cs="Times New Roman"/>
          <w:sz w:val="20"/>
          <w:szCs w:val="28"/>
        </w:rPr>
        <w:t>(да, 12+12+12=36                                                                                  - две пачки вафел</w:t>
      </w:r>
      <w:r>
        <w:rPr>
          <w:rFonts w:ascii="Times New Roman" w:hAnsi="Times New Roman" w:cs="Times New Roman"/>
          <w:sz w:val="20"/>
          <w:szCs w:val="28"/>
        </w:rPr>
        <w:t>ь, пачку печенья и шоколадку;</w:t>
      </w:r>
      <w:proofErr w:type="gramEnd"/>
      <w:r>
        <w:rPr>
          <w:rFonts w:ascii="Times New Roman" w:hAnsi="Times New Roman" w:cs="Times New Roman"/>
          <w:sz w:val="20"/>
          <w:szCs w:val="28"/>
        </w:rPr>
        <w:t xml:space="preserve"> (</w:t>
      </w:r>
      <w:r w:rsidRPr="009B3652">
        <w:rPr>
          <w:rFonts w:ascii="Times New Roman" w:hAnsi="Times New Roman" w:cs="Times New Roman"/>
          <w:sz w:val="20"/>
          <w:szCs w:val="28"/>
        </w:rPr>
        <w:t>да,</w:t>
      </w:r>
      <w:r>
        <w:rPr>
          <w:rFonts w:ascii="Times New Roman" w:hAnsi="Times New Roman" w:cs="Times New Roman"/>
          <w:b/>
          <w:sz w:val="20"/>
          <w:szCs w:val="28"/>
        </w:rPr>
        <w:t xml:space="preserve"> </w:t>
      </w:r>
      <w:r w:rsidRPr="009B3652">
        <w:rPr>
          <w:rFonts w:ascii="Times New Roman" w:hAnsi="Times New Roman" w:cs="Times New Roman"/>
          <w:sz w:val="20"/>
          <w:szCs w:val="28"/>
        </w:rPr>
        <w:t>10 +10+12+18=50)</w:t>
      </w:r>
    </w:p>
    <w:p w:rsidR="009B3652" w:rsidRPr="009B3652" w:rsidRDefault="009B3652" w:rsidP="009B3652">
      <w:pPr>
        <w:ind w:firstLine="284"/>
        <w:jc w:val="both"/>
        <w:rPr>
          <w:rFonts w:ascii="Times New Roman" w:hAnsi="Times New Roman" w:cs="Times New Roman"/>
          <w:sz w:val="20"/>
          <w:szCs w:val="28"/>
        </w:rPr>
      </w:pPr>
      <w:r w:rsidRPr="009B3652">
        <w:rPr>
          <w:rFonts w:ascii="Times New Roman" w:hAnsi="Times New Roman" w:cs="Times New Roman"/>
          <w:sz w:val="20"/>
          <w:szCs w:val="28"/>
        </w:rPr>
        <w:t>И не менее актуальная тема для функциональной грамотности – это</w:t>
      </w:r>
      <w:r w:rsidRPr="009B3652">
        <w:rPr>
          <w:rFonts w:ascii="Times New Roman" w:hAnsi="Times New Roman" w:cs="Times New Roman"/>
          <w:b/>
          <w:sz w:val="20"/>
          <w:szCs w:val="28"/>
        </w:rPr>
        <w:t xml:space="preserve"> </w:t>
      </w:r>
      <w:r w:rsidRPr="009B3652">
        <w:rPr>
          <w:rFonts w:ascii="Times New Roman" w:hAnsi="Times New Roman" w:cs="Times New Roman"/>
          <w:sz w:val="20"/>
          <w:szCs w:val="28"/>
        </w:rPr>
        <w:t>время.</w:t>
      </w:r>
      <w:r w:rsidRPr="009B3652">
        <w:rPr>
          <w:rFonts w:ascii="Times New Roman" w:hAnsi="Times New Roman" w:cs="Times New Roman"/>
          <w:b/>
          <w:sz w:val="20"/>
          <w:szCs w:val="28"/>
        </w:rPr>
        <w:t xml:space="preserve"> </w:t>
      </w:r>
      <w:r w:rsidRPr="009B3652">
        <w:rPr>
          <w:rFonts w:ascii="Times New Roman" w:hAnsi="Times New Roman" w:cs="Times New Roman"/>
          <w:sz w:val="20"/>
          <w:szCs w:val="28"/>
        </w:rPr>
        <w:t>Умение ориентироваться по циферблатам и решение задач на определение время. «Миша занимается хоккеем. Тренировка на стадионе у него начинается в 16.00ч. Дорога занимает 1ч.  Во сколько Миша должен выйти из дома?»</w:t>
      </w:r>
    </w:p>
    <w:p w:rsidR="00DB7AD1" w:rsidRDefault="0015716B" w:rsidP="009B3652">
      <w:pPr>
        <w:pStyle w:val="1"/>
      </w:pPr>
      <w:r>
        <w:rPr>
          <w:noProof/>
        </w:rPr>
        <w:drawing>
          <wp:anchor distT="0" distB="0" distL="114300" distR="114300" simplePos="0" relativeHeight="251673600" behindDoc="1" locked="0" layoutInCell="1" allowOverlap="1" wp14:anchorId="42829187" wp14:editId="2615C8DA">
            <wp:simplePos x="0" y="0"/>
            <wp:positionH relativeFrom="column">
              <wp:posOffset>-7620</wp:posOffset>
            </wp:positionH>
            <wp:positionV relativeFrom="paragraph">
              <wp:posOffset>295275</wp:posOffset>
            </wp:positionV>
            <wp:extent cx="1828800" cy="1247775"/>
            <wp:effectExtent l="0" t="0" r="0"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79f290-3d66-42e4-baa7-26174df531b3.jfif"/>
                    <pic:cNvPicPr/>
                  </pic:nvPicPr>
                  <pic:blipFill rotWithShape="1">
                    <a:blip r:embed="rId15" cstate="print">
                      <a:extLst>
                        <a:ext uri="{28A0092B-C50C-407E-A947-70E740481C1C}">
                          <a14:useLocalDpi xmlns:a14="http://schemas.microsoft.com/office/drawing/2010/main" val="0"/>
                        </a:ext>
                      </a:extLst>
                    </a:blip>
                    <a:srcRect b="8753"/>
                    <a:stretch/>
                  </pic:blipFill>
                  <pic:spPr bwMode="auto">
                    <a:xfrm>
                      <a:off x="0" y="0"/>
                      <a:ext cx="1828800" cy="1247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7AD1" w:rsidRDefault="00DB7AD1" w:rsidP="00DB7AD1"/>
    <w:p w:rsidR="00DB7AD1" w:rsidRDefault="00DB7AD1" w:rsidP="00DB7AD1">
      <w:pPr>
        <w:pStyle w:val="ac"/>
        <w:ind w:firstLine="284"/>
        <w:jc w:val="both"/>
        <w:rPr>
          <w:rFonts w:ascii="Times New Roman" w:hAnsi="Times New Roman" w:cs="Times New Roman"/>
          <w:i/>
          <w:color w:val="2F5897" w:themeColor="text2"/>
          <w:sz w:val="20"/>
          <w:szCs w:val="20"/>
        </w:rPr>
      </w:pPr>
    </w:p>
    <w:p w:rsidR="00CD7370" w:rsidRDefault="00CD7370" w:rsidP="00DB7AD1">
      <w:pPr>
        <w:pStyle w:val="ac"/>
        <w:ind w:firstLine="284"/>
        <w:jc w:val="both"/>
        <w:rPr>
          <w:rFonts w:ascii="Times New Roman" w:hAnsi="Times New Roman" w:cs="Times New Roman"/>
          <w:i/>
          <w:color w:val="2F5897" w:themeColor="text2"/>
          <w:sz w:val="20"/>
          <w:szCs w:val="20"/>
        </w:rPr>
      </w:pPr>
    </w:p>
    <w:p w:rsidR="00CD7370" w:rsidRDefault="00CD7370" w:rsidP="00DB7AD1">
      <w:pPr>
        <w:pStyle w:val="ac"/>
        <w:ind w:firstLine="284"/>
        <w:jc w:val="both"/>
        <w:rPr>
          <w:rFonts w:ascii="Times New Roman" w:hAnsi="Times New Roman" w:cs="Times New Roman"/>
          <w:i/>
          <w:color w:val="2F5897" w:themeColor="text2"/>
          <w:sz w:val="20"/>
          <w:szCs w:val="20"/>
        </w:rPr>
      </w:pPr>
    </w:p>
    <w:p w:rsidR="00CD7370" w:rsidRDefault="00CD7370" w:rsidP="00DB7AD1">
      <w:pPr>
        <w:pStyle w:val="ac"/>
        <w:ind w:firstLine="284"/>
        <w:jc w:val="both"/>
        <w:rPr>
          <w:rFonts w:ascii="Times New Roman" w:hAnsi="Times New Roman" w:cs="Times New Roman"/>
          <w:i/>
          <w:color w:val="2F5897" w:themeColor="text2"/>
          <w:sz w:val="20"/>
          <w:szCs w:val="20"/>
        </w:rPr>
      </w:pPr>
    </w:p>
    <w:p w:rsidR="00CD7370" w:rsidRDefault="00CD7370" w:rsidP="00DB7AD1">
      <w:pPr>
        <w:pStyle w:val="ac"/>
        <w:ind w:firstLine="284"/>
        <w:jc w:val="both"/>
        <w:rPr>
          <w:rFonts w:ascii="Times New Roman" w:hAnsi="Times New Roman" w:cs="Times New Roman"/>
          <w:i/>
          <w:color w:val="2F5897" w:themeColor="text2"/>
          <w:sz w:val="20"/>
          <w:szCs w:val="20"/>
        </w:rPr>
      </w:pPr>
    </w:p>
    <w:p w:rsidR="00CD7370" w:rsidRDefault="00CD7370" w:rsidP="00DB7AD1">
      <w:pPr>
        <w:pStyle w:val="ac"/>
        <w:ind w:firstLine="284"/>
        <w:jc w:val="both"/>
        <w:rPr>
          <w:rFonts w:ascii="Times New Roman" w:hAnsi="Times New Roman" w:cs="Times New Roman"/>
          <w:i/>
          <w:color w:val="2F5897" w:themeColor="text2"/>
          <w:sz w:val="20"/>
          <w:szCs w:val="20"/>
        </w:rPr>
      </w:pPr>
    </w:p>
    <w:p w:rsidR="00CD7370" w:rsidRDefault="00CD7370" w:rsidP="00DB7AD1">
      <w:pPr>
        <w:pStyle w:val="ac"/>
        <w:ind w:firstLine="284"/>
        <w:jc w:val="both"/>
        <w:rPr>
          <w:rFonts w:ascii="Times New Roman" w:hAnsi="Times New Roman" w:cs="Times New Roman"/>
          <w:i/>
          <w:color w:val="2F5897" w:themeColor="text2"/>
          <w:sz w:val="20"/>
          <w:szCs w:val="20"/>
        </w:rPr>
      </w:pPr>
    </w:p>
    <w:p w:rsidR="00CD7370" w:rsidRDefault="00CD7370" w:rsidP="00DB7AD1">
      <w:pPr>
        <w:pStyle w:val="ac"/>
        <w:ind w:firstLine="284"/>
        <w:jc w:val="both"/>
        <w:rPr>
          <w:rFonts w:ascii="Times New Roman" w:hAnsi="Times New Roman" w:cs="Times New Roman"/>
          <w:i/>
          <w:color w:val="2F5897" w:themeColor="text2"/>
          <w:sz w:val="20"/>
          <w:szCs w:val="20"/>
        </w:rPr>
      </w:pPr>
    </w:p>
    <w:p w:rsidR="00CD7370" w:rsidRDefault="00CD7370" w:rsidP="00DB7AD1">
      <w:pPr>
        <w:pStyle w:val="ac"/>
        <w:ind w:firstLine="284"/>
        <w:jc w:val="both"/>
        <w:rPr>
          <w:rFonts w:ascii="Times New Roman" w:hAnsi="Times New Roman" w:cs="Times New Roman"/>
          <w:i/>
          <w:color w:val="2F5897" w:themeColor="text2"/>
          <w:sz w:val="20"/>
          <w:szCs w:val="20"/>
        </w:rPr>
      </w:pPr>
    </w:p>
    <w:p w:rsidR="00CD7370" w:rsidRDefault="00CD7370" w:rsidP="00DB7AD1">
      <w:pPr>
        <w:pStyle w:val="ac"/>
        <w:ind w:firstLine="284"/>
        <w:jc w:val="both"/>
        <w:rPr>
          <w:rFonts w:ascii="Times New Roman" w:hAnsi="Times New Roman" w:cs="Times New Roman"/>
          <w:i/>
          <w:color w:val="2F5897" w:themeColor="text2"/>
          <w:sz w:val="20"/>
          <w:szCs w:val="20"/>
        </w:rPr>
      </w:pPr>
    </w:p>
    <w:p w:rsidR="00CD7370" w:rsidRDefault="00CD7370" w:rsidP="00DB7AD1">
      <w:pPr>
        <w:pStyle w:val="ac"/>
        <w:ind w:firstLine="284"/>
        <w:jc w:val="both"/>
        <w:rPr>
          <w:rFonts w:ascii="Times New Roman" w:hAnsi="Times New Roman" w:cs="Times New Roman"/>
          <w:i/>
          <w:color w:val="2F5897" w:themeColor="text2"/>
          <w:sz w:val="20"/>
          <w:szCs w:val="20"/>
        </w:rPr>
      </w:pPr>
    </w:p>
    <w:p w:rsidR="00CD7370" w:rsidRDefault="00CD7370" w:rsidP="00DB7AD1">
      <w:pPr>
        <w:pStyle w:val="ac"/>
        <w:ind w:firstLine="284"/>
        <w:jc w:val="both"/>
        <w:rPr>
          <w:rFonts w:ascii="Times New Roman" w:hAnsi="Times New Roman" w:cs="Times New Roman"/>
          <w:i/>
          <w:color w:val="2F5897" w:themeColor="text2"/>
          <w:sz w:val="20"/>
          <w:szCs w:val="20"/>
        </w:rPr>
      </w:pPr>
    </w:p>
    <w:p w:rsidR="00CD7370" w:rsidRDefault="00CD7370" w:rsidP="00DB7AD1">
      <w:pPr>
        <w:pStyle w:val="ac"/>
        <w:ind w:firstLine="284"/>
        <w:jc w:val="both"/>
        <w:rPr>
          <w:rFonts w:ascii="Times New Roman" w:hAnsi="Times New Roman" w:cs="Times New Roman"/>
          <w:i/>
          <w:color w:val="2F5897" w:themeColor="text2"/>
          <w:sz w:val="20"/>
          <w:szCs w:val="20"/>
        </w:rPr>
      </w:pPr>
    </w:p>
    <w:p w:rsidR="00CD7370" w:rsidRDefault="00CD7370" w:rsidP="00DB7AD1">
      <w:pPr>
        <w:pStyle w:val="ac"/>
        <w:ind w:firstLine="284"/>
        <w:jc w:val="both"/>
        <w:rPr>
          <w:rFonts w:ascii="Times New Roman" w:hAnsi="Times New Roman" w:cs="Times New Roman"/>
          <w:i/>
          <w:color w:val="2F5897" w:themeColor="text2"/>
          <w:sz w:val="20"/>
          <w:szCs w:val="20"/>
        </w:rPr>
      </w:pPr>
    </w:p>
    <w:p w:rsidR="00CD7370" w:rsidRDefault="00CD7370" w:rsidP="00DB7AD1">
      <w:pPr>
        <w:pStyle w:val="ac"/>
        <w:ind w:firstLine="284"/>
        <w:jc w:val="both"/>
        <w:rPr>
          <w:rFonts w:ascii="Times New Roman" w:hAnsi="Times New Roman" w:cs="Times New Roman"/>
          <w:i/>
          <w:color w:val="2F5897" w:themeColor="text2"/>
          <w:sz w:val="20"/>
          <w:szCs w:val="20"/>
        </w:rPr>
      </w:pPr>
    </w:p>
    <w:p w:rsidR="00CD7370" w:rsidRPr="00DB7AD1" w:rsidRDefault="00CD7370" w:rsidP="00DB7AD1">
      <w:pPr>
        <w:pStyle w:val="ac"/>
        <w:ind w:firstLine="284"/>
        <w:jc w:val="both"/>
        <w:rPr>
          <w:rFonts w:ascii="Times New Roman" w:hAnsi="Times New Roman" w:cs="Times New Roman"/>
          <w:i/>
          <w:color w:val="2F5897" w:themeColor="text2"/>
          <w:sz w:val="20"/>
          <w:szCs w:val="20"/>
        </w:rPr>
      </w:pPr>
    </w:p>
    <w:sectPr w:rsidR="00CD7370" w:rsidRPr="00DB7AD1">
      <w:type w:val="continuous"/>
      <w:pgSz w:w="11907" w:h="16839"/>
      <w:pgMar w:top="995" w:right="910" w:bottom="995" w:left="910" w:header="709" w:footer="709"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887"/>
    <w:rsid w:val="00057CC3"/>
    <w:rsid w:val="00086887"/>
    <w:rsid w:val="0015716B"/>
    <w:rsid w:val="001B7C06"/>
    <w:rsid w:val="00383C67"/>
    <w:rsid w:val="006829D6"/>
    <w:rsid w:val="009128C8"/>
    <w:rsid w:val="009B3652"/>
    <w:rsid w:val="00A22875"/>
    <w:rsid w:val="00CD7370"/>
    <w:rsid w:val="00DB7AD1"/>
    <w:rsid w:val="00E03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119"/>
  </w:style>
  <w:style w:type="paragraph" w:styleId="1">
    <w:name w:val="heading 1"/>
    <w:basedOn w:val="a"/>
    <w:next w:val="a"/>
    <w:link w:val="10"/>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2">
    <w:name w:val="heading 2"/>
    <w:basedOn w:val="a"/>
    <w:next w:val="a"/>
    <w:link w:val="20"/>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8"/>
    </w:rPr>
  </w:style>
  <w:style w:type="paragraph" w:styleId="3">
    <w:name w:val="heading 3"/>
    <w:basedOn w:val="a"/>
    <w:next w:val="a"/>
    <w:link w:val="30"/>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4">
    <w:name w:val="heading 4"/>
    <w:basedOn w:val="a"/>
    <w:next w:val="a"/>
    <w:link w:val="40"/>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5">
    <w:name w:val="heading 5"/>
    <w:basedOn w:val="a"/>
    <w:next w:val="a"/>
    <w:link w:val="50"/>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rPr>
  </w:style>
  <w:style w:type="paragraph" w:styleId="6">
    <w:name w:val="heading 6"/>
    <w:basedOn w:val="a"/>
    <w:next w:val="a"/>
    <w:link w:val="60"/>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rPr>
  </w:style>
  <w:style w:type="paragraph" w:styleId="7">
    <w:name w:val="heading 7"/>
    <w:basedOn w:val="a"/>
    <w:next w:val="a"/>
    <w:link w:val="70"/>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rPr>
  </w:style>
  <w:style w:type="paragraph" w:styleId="8">
    <w:name w:val="heading 8"/>
    <w:basedOn w:val="a"/>
    <w:next w:val="a"/>
    <w:link w:val="80"/>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rPr>
  </w:style>
  <w:style w:type="paragraph" w:styleId="9">
    <w:name w:val="heading 9"/>
    <w:basedOn w:val="a"/>
    <w:next w:val="a"/>
    <w:link w:val="90"/>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Cs/>
      <w:i/>
      <w:color w:val="6076B4" w:themeColor="accent1"/>
      <w:sz w:val="32"/>
      <w:szCs w:val="32"/>
    </w:rPr>
  </w:style>
  <w:style w:type="paragraph" w:styleId="a3">
    <w:name w:val="Subtitle"/>
    <w:basedOn w:val="a"/>
    <w:next w:val="a"/>
    <w:link w:val="a4"/>
    <w:uiPriority w:val="11"/>
    <w:qFormat/>
    <w:pPr>
      <w:numPr>
        <w:ilvl w:val="1"/>
      </w:numPr>
    </w:pPr>
    <w:rPr>
      <w:rFonts w:eastAsiaTheme="majorEastAsia" w:cstheme="majorBidi"/>
      <w:iCs/>
      <w:color w:val="000000" w:themeColor="text1"/>
      <w:spacing w:val="15"/>
      <w:sz w:val="24"/>
      <w:szCs w:val="24"/>
    </w:rPr>
  </w:style>
  <w:style w:type="character" w:customStyle="1" w:styleId="a4">
    <w:name w:val="Подзаголовок Знак"/>
    <w:basedOn w:val="a0"/>
    <w:link w:val="a3"/>
    <w:uiPriority w:val="11"/>
    <w:rPr>
      <w:rFonts w:eastAsiaTheme="majorEastAsia" w:cstheme="majorBidi"/>
      <w:iCs/>
      <w:color w:val="000000" w:themeColor="text1"/>
      <w:spacing w:val="15"/>
      <w:sz w:val="24"/>
      <w:szCs w:val="24"/>
    </w:r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rPr>
  </w:style>
  <w:style w:type="character" w:customStyle="1" w:styleId="20">
    <w:name w:val="Заголовок 2 Знак"/>
    <w:basedOn w:val="a0"/>
    <w:link w:val="2"/>
    <w:uiPriority w:val="9"/>
    <w:semiHidden/>
    <w:rPr>
      <w:rFonts w:asciiTheme="majorHAnsi" w:eastAsiaTheme="majorEastAsia" w:hAnsiTheme="majorHAnsi" w:cstheme="majorBidi"/>
      <w:bCs/>
      <w:color w:val="2F5897" w:themeColor="text2"/>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Cs/>
      <w:i/>
      <w:color w:val="2F5897" w:themeColor="text2"/>
      <w:sz w:val="23"/>
    </w:rPr>
  </w:style>
  <w:style w:type="character" w:customStyle="1" w:styleId="40">
    <w:name w:val="Заголовок 4 Знак"/>
    <w:basedOn w:val="a0"/>
    <w:link w:val="4"/>
    <w:uiPriority w:val="9"/>
    <w:semiHidden/>
    <w:rPr>
      <w:rFonts w:asciiTheme="majorHAnsi" w:eastAsiaTheme="majorEastAsia" w:hAnsiTheme="majorHAnsi" w:cstheme="majorBidi"/>
      <w:bCs/>
      <w:i/>
      <w:iCs/>
      <w:color w:val="2F5897" w:themeColor="text2"/>
      <w:sz w:val="23"/>
    </w:rPr>
  </w:style>
  <w:style w:type="character" w:customStyle="1" w:styleId="50">
    <w:name w:val="Заголовок 5 Знак"/>
    <w:basedOn w:val="a0"/>
    <w:link w:val="5"/>
    <w:uiPriority w:val="9"/>
    <w:semiHidden/>
    <w:rPr>
      <w:rFonts w:asciiTheme="majorHAnsi" w:eastAsiaTheme="majorEastAsia" w:hAnsiTheme="majorHAnsi" w:cstheme="majorBidi"/>
      <w:color w:val="2F5897" w:themeColor="text2"/>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F5897" w:themeColor="text2"/>
      <w:sz w:val="21"/>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000000" w:themeColor="text1"/>
      <w:sz w:val="21"/>
    </w:rPr>
  </w:style>
  <w:style w:type="character" w:customStyle="1" w:styleId="80">
    <w:name w:val="Заголовок 8 Знак"/>
    <w:basedOn w:val="a0"/>
    <w:link w:val="8"/>
    <w:uiPriority w:val="9"/>
    <w:semiHidden/>
    <w:rPr>
      <w:rFonts w:asciiTheme="majorHAnsi" w:eastAsiaTheme="majorEastAsia" w:hAnsiTheme="majorHAnsi" w:cstheme="majorBidi"/>
      <w:color w:val="000000" w:themeColor="text1"/>
      <w:sz w:val="20"/>
      <w:szCs w:val="20"/>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000000" w:themeColor="text1"/>
      <w:sz w:val="20"/>
      <w:szCs w:val="20"/>
    </w:rPr>
  </w:style>
  <w:style w:type="paragraph" w:styleId="a7">
    <w:name w:val="caption"/>
    <w:basedOn w:val="a"/>
    <w:next w:val="a"/>
    <w:uiPriority w:val="35"/>
    <w:semiHidden/>
    <w:unhideWhenUsed/>
    <w:qFormat/>
    <w:pPr>
      <w:spacing w:line="240" w:lineRule="auto"/>
    </w:pPr>
    <w:rPr>
      <w:b/>
      <w:bCs/>
      <w:color w:val="2F5897" w:themeColor="text2"/>
      <w:sz w:val="18"/>
      <w:szCs w:val="18"/>
    </w:rPr>
  </w:style>
  <w:style w:type="paragraph" w:styleId="a8">
    <w:name w:val="Title"/>
    <w:basedOn w:val="a"/>
    <w:next w:val="a"/>
    <w:link w:val="a9"/>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60"/>
      <w14:ligatures w14:val="standardContextual"/>
      <w14:cntxtAlts/>
    </w:rPr>
  </w:style>
  <w:style w:type="character" w:customStyle="1" w:styleId="a9">
    <w:name w:val="Название Знак"/>
    <w:basedOn w:val="a0"/>
    <w:link w:val="a8"/>
    <w:uiPriority w:val="10"/>
    <w:rPr>
      <w:rFonts w:asciiTheme="majorHAnsi" w:eastAsiaTheme="majorEastAsia" w:hAnsiTheme="majorHAnsi" w:cstheme="majorBidi"/>
      <w:color w:val="2F5897" w:themeColor="text2"/>
      <w:spacing w:val="5"/>
      <w:kern w:val="28"/>
      <w:sz w:val="60"/>
      <w:szCs w:val="60"/>
      <w14:ligatures w14:val="standardContextual"/>
      <w14:cntxtAlts/>
    </w:rPr>
  </w:style>
  <w:style w:type="character" w:styleId="aa">
    <w:name w:val="Strong"/>
    <w:basedOn w:val="a0"/>
    <w:uiPriority w:val="22"/>
    <w:qFormat/>
    <w:rPr>
      <w:b/>
      <w:bCs/>
    </w:rPr>
  </w:style>
  <w:style w:type="character" w:styleId="ab">
    <w:name w:val="Emphasis"/>
    <w:basedOn w:val="a0"/>
    <w:uiPriority w:val="20"/>
    <w:qFormat/>
    <w:rPr>
      <w:i/>
      <w:iCs/>
      <w:color w:val="000000"/>
    </w:rPr>
  </w:style>
  <w:style w:type="paragraph" w:styleId="ac">
    <w:name w:val="No Spacing"/>
    <w:link w:val="ad"/>
    <w:uiPriority w:val="1"/>
    <w:qFormat/>
    <w:pPr>
      <w:spacing w:after="0" w:line="240" w:lineRule="auto"/>
    </w:pPr>
  </w:style>
  <w:style w:type="character" w:customStyle="1" w:styleId="ad">
    <w:name w:val="Без интервала Знак"/>
    <w:basedOn w:val="a0"/>
    <w:link w:val="ac"/>
    <w:uiPriority w:val="1"/>
  </w:style>
  <w:style w:type="paragraph" w:styleId="ae">
    <w:name w:val="List Paragraph"/>
    <w:basedOn w:val="a"/>
    <w:uiPriority w:val="34"/>
    <w:qFormat/>
    <w:pPr>
      <w:spacing w:after="160" w:line="240" w:lineRule="auto"/>
      <w:ind w:left="1008" w:hanging="288"/>
      <w:contextualSpacing/>
    </w:pPr>
    <w:rPr>
      <w:rFonts w:eastAsiaTheme="minorHAnsi"/>
      <w:sz w:val="21"/>
    </w:rPr>
  </w:style>
  <w:style w:type="paragraph" w:styleId="21">
    <w:name w:val="Quote"/>
    <w:basedOn w:val="a"/>
    <w:next w:val="a"/>
    <w:link w:val="22"/>
    <w:uiPriority w:val="29"/>
    <w:qFormat/>
    <w:pPr>
      <w:spacing w:before="160" w:after="160" w:line="300" w:lineRule="auto"/>
      <w:ind w:left="144" w:right="144"/>
      <w:jc w:val="center"/>
    </w:pPr>
    <w:rPr>
      <w:rFonts w:asciiTheme="majorHAnsi" w:hAnsiTheme="majorHAnsi"/>
      <w:i/>
      <w:iCs/>
      <w:color w:val="6076B4" w:themeColor="accent1"/>
      <w:sz w:val="24"/>
    </w:rPr>
  </w:style>
  <w:style w:type="character" w:customStyle="1" w:styleId="22">
    <w:name w:val="Цитата 2 Знак"/>
    <w:basedOn w:val="a0"/>
    <w:link w:val="21"/>
    <w:uiPriority w:val="29"/>
    <w:rPr>
      <w:rFonts w:asciiTheme="majorHAnsi" w:hAnsiTheme="majorHAnsi"/>
      <w:i/>
      <w:iCs/>
      <w:color w:val="6076B4" w:themeColor="accent1"/>
      <w:sz w:val="24"/>
    </w:rPr>
  </w:style>
  <w:style w:type="paragraph" w:styleId="af">
    <w:name w:val="Intense Quote"/>
    <w:basedOn w:val="a"/>
    <w:next w:val="a"/>
    <w:link w:val="af0"/>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14:ligatures w14:val="standardContextual"/>
      <w14:cntxtAlts/>
    </w:rPr>
  </w:style>
  <w:style w:type="character" w:customStyle="1" w:styleId="af0">
    <w:name w:val="Выделенная цитата Знак"/>
    <w:basedOn w:val="a0"/>
    <w:link w:val="af"/>
    <w:uiPriority w:val="30"/>
    <w:rPr>
      <w:rFonts w:asciiTheme="majorHAnsi" w:eastAsiaTheme="majorEastAsia" w:hAnsiTheme="majorHAnsi"/>
      <w:bCs/>
      <w:i/>
      <w:iCs/>
      <w:color w:val="FFFFFF" w:themeColor="background1"/>
      <w:sz w:val="24"/>
      <w:shd w:val="clear" w:color="auto" w:fill="6076B4" w:themeFill="accent1"/>
      <w14:ligatures w14:val="standardContextual"/>
      <w14:cntxtAlts/>
    </w:rPr>
  </w:style>
  <w:style w:type="character" w:styleId="af1">
    <w:name w:val="Subtle Emphasis"/>
    <w:basedOn w:val="a0"/>
    <w:uiPriority w:val="19"/>
    <w:qFormat/>
    <w:rPr>
      <w:i/>
      <w:iCs/>
      <w:color w:val="000000"/>
    </w:rPr>
  </w:style>
  <w:style w:type="character" w:styleId="af2">
    <w:name w:val="Intense Emphasis"/>
    <w:basedOn w:val="a0"/>
    <w:uiPriority w:val="21"/>
    <w:qFormat/>
    <w:rPr>
      <w:b/>
      <w:bCs/>
      <w:i/>
      <w:iCs/>
      <w:color w:val="000000"/>
    </w:rPr>
  </w:style>
  <w:style w:type="character" w:styleId="af3">
    <w:name w:val="Subtle Reference"/>
    <w:basedOn w:val="a0"/>
    <w:uiPriority w:val="31"/>
    <w:qFormat/>
    <w:rPr>
      <w:smallCaps/>
      <w:color w:val="000000"/>
      <w:u w:val="single"/>
    </w:rPr>
  </w:style>
  <w:style w:type="character" w:styleId="af4">
    <w:name w:val="Intense Reference"/>
    <w:basedOn w:val="a0"/>
    <w:uiPriority w:val="32"/>
    <w:qFormat/>
    <w:rPr>
      <w:b/>
      <w:bCs/>
      <w:color w:val="000000"/>
      <w:spacing w:val="5"/>
      <w:u w:val="single"/>
    </w:rPr>
  </w:style>
  <w:style w:type="character" w:styleId="af5">
    <w:name w:val="Book Title"/>
    <w:basedOn w:val="a0"/>
    <w:uiPriority w:val="33"/>
    <w:qFormat/>
    <w:rPr>
      <w:b/>
      <w:bCs/>
      <w:smallCaps/>
      <w:spacing w:val="10"/>
    </w:rPr>
  </w:style>
  <w:style w:type="paragraph" w:styleId="11">
    <w:name w:val="toc 1"/>
    <w:basedOn w:val="a"/>
    <w:next w:val="a"/>
    <w:autoRedefine/>
    <w:uiPriority w:val="39"/>
    <w:unhideWhenUsed/>
    <w:rsid w:val="00CD7370"/>
    <w:pPr>
      <w:spacing w:after="100"/>
      <w:jc w:val="center"/>
    </w:pPr>
    <w:rPr>
      <w:rFonts w:ascii="Times New Roman" w:hAnsi="Times New Roman" w:cs="Times New Roman"/>
      <w:sz w:val="40"/>
    </w:rPr>
  </w:style>
  <w:style w:type="table" w:styleId="af6">
    <w:name w:val="Table Grid"/>
    <w:basedOn w:val="a1"/>
    <w:uiPriority w:val="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laceholder Text"/>
    <w:basedOn w:val="a0"/>
    <w:uiPriority w:val="99"/>
    <w:semiHidden/>
    <w:rPr>
      <w:color w:val="808080"/>
    </w:rPr>
  </w:style>
  <w:style w:type="paragraph" w:styleId="af8">
    <w:name w:val="Normal (Web)"/>
    <w:basedOn w:val="a"/>
    <w:uiPriority w:val="99"/>
    <w:unhideWhenUsed/>
    <w:rsid w:val="0008688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119"/>
  </w:style>
  <w:style w:type="paragraph" w:styleId="1">
    <w:name w:val="heading 1"/>
    <w:basedOn w:val="a"/>
    <w:next w:val="a"/>
    <w:link w:val="10"/>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2">
    <w:name w:val="heading 2"/>
    <w:basedOn w:val="a"/>
    <w:next w:val="a"/>
    <w:link w:val="20"/>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8"/>
    </w:rPr>
  </w:style>
  <w:style w:type="paragraph" w:styleId="3">
    <w:name w:val="heading 3"/>
    <w:basedOn w:val="a"/>
    <w:next w:val="a"/>
    <w:link w:val="30"/>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4">
    <w:name w:val="heading 4"/>
    <w:basedOn w:val="a"/>
    <w:next w:val="a"/>
    <w:link w:val="40"/>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5">
    <w:name w:val="heading 5"/>
    <w:basedOn w:val="a"/>
    <w:next w:val="a"/>
    <w:link w:val="50"/>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rPr>
  </w:style>
  <w:style w:type="paragraph" w:styleId="6">
    <w:name w:val="heading 6"/>
    <w:basedOn w:val="a"/>
    <w:next w:val="a"/>
    <w:link w:val="60"/>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rPr>
  </w:style>
  <w:style w:type="paragraph" w:styleId="7">
    <w:name w:val="heading 7"/>
    <w:basedOn w:val="a"/>
    <w:next w:val="a"/>
    <w:link w:val="70"/>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rPr>
  </w:style>
  <w:style w:type="paragraph" w:styleId="8">
    <w:name w:val="heading 8"/>
    <w:basedOn w:val="a"/>
    <w:next w:val="a"/>
    <w:link w:val="80"/>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rPr>
  </w:style>
  <w:style w:type="paragraph" w:styleId="9">
    <w:name w:val="heading 9"/>
    <w:basedOn w:val="a"/>
    <w:next w:val="a"/>
    <w:link w:val="90"/>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Cs/>
      <w:i/>
      <w:color w:val="6076B4" w:themeColor="accent1"/>
      <w:sz w:val="32"/>
      <w:szCs w:val="32"/>
    </w:rPr>
  </w:style>
  <w:style w:type="paragraph" w:styleId="a3">
    <w:name w:val="Subtitle"/>
    <w:basedOn w:val="a"/>
    <w:next w:val="a"/>
    <w:link w:val="a4"/>
    <w:uiPriority w:val="11"/>
    <w:qFormat/>
    <w:pPr>
      <w:numPr>
        <w:ilvl w:val="1"/>
      </w:numPr>
    </w:pPr>
    <w:rPr>
      <w:rFonts w:eastAsiaTheme="majorEastAsia" w:cstheme="majorBidi"/>
      <w:iCs/>
      <w:color w:val="000000" w:themeColor="text1"/>
      <w:spacing w:val="15"/>
      <w:sz w:val="24"/>
      <w:szCs w:val="24"/>
    </w:rPr>
  </w:style>
  <w:style w:type="character" w:customStyle="1" w:styleId="a4">
    <w:name w:val="Подзаголовок Знак"/>
    <w:basedOn w:val="a0"/>
    <w:link w:val="a3"/>
    <w:uiPriority w:val="11"/>
    <w:rPr>
      <w:rFonts w:eastAsiaTheme="majorEastAsia" w:cstheme="majorBidi"/>
      <w:iCs/>
      <w:color w:val="000000" w:themeColor="text1"/>
      <w:spacing w:val="15"/>
      <w:sz w:val="24"/>
      <w:szCs w:val="24"/>
    </w:r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rPr>
  </w:style>
  <w:style w:type="character" w:customStyle="1" w:styleId="20">
    <w:name w:val="Заголовок 2 Знак"/>
    <w:basedOn w:val="a0"/>
    <w:link w:val="2"/>
    <w:uiPriority w:val="9"/>
    <w:semiHidden/>
    <w:rPr>
      <w:rFonts w:asciiTheme="majorHAnsi" w:eastAsiaTheme="majorEastAsia" w:hAnsiTheme="majorHAnsi" w:cstheme="majorBidi"/>
      <w:bCs/>
      <w:color w:val="2F5897" w:themeColor="text2"/>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Cs/>
      <w:i/>
      <w:color w:val="2F5897" w:themeColor="text2"/>
      <w:sz w:val="23"/>
    </w:rPr>
  </w:style>
  <w:style w:type="character" w:customStyle="1" w:styleId="40">
    <w:name w:val="Заголовок 4 Знак"/>
    <w:basedOn w:val="a0"/>
    <w:link w:val="4"/>
    <w:uiPriority w:val="9"/>
    <w:semiHidden/>
    <w:rPr>
      <w:rFonts w:asciiTheme="majorHAnsi" w:eastAsiaTheme="majorEastAsia" w:hAnsiTheme="majorHAnsi" w:cstheme="majorBidi"/>
      <w:bCs/>
      <w:i/>
      <w:iCs/>
      <w:color w:val="2F5897" w:themeColor="text2"/>
      <w:sz w:val="23"/>
    </w:rPr>
  </w:style>
  <w:style w:type="character" w:customStyle="1" w:styleId="50">
    <w:name w:val="Заголовок 5 Знак"/>
    <w:basedOn w:val="a0"/>
    <w:link w:val="5"/>
    <w:uiPriority w:val="9"/>
    <w:semiHidden/>
    <w:rPr>
      <w:rFonts w:asciiTheme="majorHAnsi" w:eastAsiaTheme="majorEastAsia" w:hAnsiTheme="majorHAnsi" w:cstheme="majorBidi"/>
      <w:color w:val="2F5897" w:themeColor="text2"/>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F5897" w:themeColor="text2"/>
      <w:sz w:val="21"/>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000000" w:themeColor="text1"/>
      <w:sz w:val="21"/>
    </w:rPr>
  </w:style>
  <w:style w:type="character" w:customStyle="1" w:styleId="80">
    <w:name w:val="Заголовок 8 Знак"/>
    <w:basedOn w:val="a0"/>
    <w:link w:val="8"/>
    <w:uiPriority w:val="9"/>
    <w:semiHidden/>
    <w:rPr>
      <w:rFonts w:asciiTheme="majorHAnsi" w:eastAsiaTheme="majorEastAsia" w:hAnsiTheme="majorHAnsi" w:cstheme="majorBidi"/>
      <w:color w:val="000000" w:themeColor="text1"/>
      <w:sz w:val="20"/>
      <w:szCs w:val="20"/>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000000" w:themeColor="text1"/>
      <w:sz w:val="20"/>
      <w:szCs w:val="20"/>
    </w:rPr>
  </w:style>
  <w:style w:type="paragraph" w:styleId="a7">
    <w:name w:val="caption"/>
    <w:basedOn w:val="a"/>
    <w:next w:val="a"/>
    <w:uiPriority w:val="35"/>
    <w:semiHidden/>
    <w:unhideWhenUsed/>
    <w:qFormat/>
    <w:pPr>
      <w:spacing w:line="240" w:lineRule="auto"/>
    </w:pPr>
    <w:rPr>
      <w:b/>
      <w:bCs/>
      <w:color w:val="2F5897" w:themeColor="text2"/>
      <w:sz w:val="18"/>
      <w:szCs w:val="18"/>
    </w:rPr>
  </w:style>
  <w:style w:type="paragraph" w:styleId="a8">
    <w:name w:val="Title"/>
    <w:basedOn w:val="a"/>
    <w:next w:val="a"/>
    <w:link w:val="a9"/>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60"/>
      <w14:ligatures w14:val="standardContextual"/>
      <w14:cntxtAlts/>
    </w:rPr>
  </w:style>
  <w:style w:type="character" w:customStyle="1" w:styleId="a9">
    <w:name w:val="Название Знак"/>
    <w:basedOn w:val="a0"/>
    <w:link w:val="a8"/>
    <w:uiPriority w:val="10"/>
    <w:rPr>
      <w:rFonts w:asciiTheme="majorHAnsi" w:eastAsiaTheme="majorEastAsia" w:hAnsiTheme="majorHAnsi" w:cstheme="majorBidi"/>
      <w:color w:val="2F5897" w:themeColor="text2"/>
      <w:spacing w:val="5"/>
      <w:kern w:val="28"/>
      <w:sz w:val="60"/>
      <w:szCs w:val="60"/>
      <w14:ligatures w14:val="standardContextual"/>
      <w14:cntxtAlts/>
    </w:rPr>
  </w:style>
  <w:style w:type="character" w:styleId="aa">
    <w:name w:val="Strong"/>
    <w:basedOn w:val="a0"/>
    <w:uiPriority w:val="22"/>
    <w:qFormat/>
    <w:rPr>
      <w:b/>
      <w:bCs/>
    </w:rPr>
  </w:style>
  <w:style w:type="character" w:styleId="ab">
    <w:name w:val="Emphasis"/>
    <w:basedOn w:val="a0"/>
    <w:uiPriority w:val="20"/>
    <w:qFormat/>
    <w:rPr>
      <w:i/>
      <w:iCs/>
      <w:color w:val="000000"/>
    </w:rPr>
  </w:style>
  <w:style w:type="paragraph" w:styleId="ac">
    <w:name w:val="No Spacing"/>
    <w:link w:val="ad"/>
    <w:uiPriority w:val="1"/>
    <w:qFormat/>
    <w:pPr>
      <w:spacing w:after="0" w:line="240" w:lineRule="auto"/>
    </w:pPr>
  </w:style>
  <w:style w:type="character" w:customStyle="1" w:styleId="ad">
    <w:name w:val="Без интервала Знак"/>
    <w:basedOn w:val="a0"/>
    <w:link w:val="ac"/>
    <w:uiPriority w:val="1"/>
  </w:style>
  <w:style w:type="paragraph" w:styleId="ae">
    <w:name w:val="List Paragraph"/>
    <w:basedOn w:val="a"/>
    <w:uiPriority w:val="34"/>
    <w:qFormat/>
    <w:pPr>
      <w:spacing w:after="160" w:line="240" w:lineRule="auto"/>
      <w:ind w:left="1008" w:hanging="288"/>
      <w:contextualSpacing/>
    </w:pPr>
    <w:rPr>
      <w:rFonts w:eastAsiaTheme="minorHAnsi"/>
      <w:sz w:val="21"/>
    </w:rPr>
  </w:style>
  <w:style w:type="paragraph" w:styleId="21">
    <w:name w:val="Quote"/>
    <w:basedOn w:val="a"/>
    <w:next w:val="a"/>
    <w:link w:val="22"/>
    <w:uiPriority w:val="29"/>
    <w:qFormat/>
    <w:pPr>
      <w:spacing w:before="160" w:after="160" w:line="300" w:lineRule="auto"/>
      <w:ind w:left="144" w:right="144"/>
      <w:jc w:val="center"/>
    </w:pPr>
    <w:rPr>
      <w:rFonts w:asciiTheme="majorHAnsi" w:hAnsiTheme="majorHAnsi"/>
      <w:i/>
      <w:iCs/>
      <w:color w:val="6076B4" w:themeColor="accent1"/>
      <w:sz w:val="24"/>
    </w:rPr>
  </w:style>
  <w:style w:type="character" w:customStyle="1" w:styleId="22">
    <w:name w:val="Цитата 2 Знак"/>
    <w:basedOn w:val="a0"/>
    <w:link w:val="21"/>
    <w:uiPriority w:val="29"/>
    <w:rPr>
      <w:rFonts w:asciiTheme="majorHAnsi" w:hAnsiTheme="majorHAnsi"/>
      <w:i/>
      <w:iCs/>
      <w:color w:val="6076B4" w:themeColor="accent1"/>
      <w:sz w:val="24"/>
    </w:rPr>
  </w:style>
  <w:style w:type="paragraph" w:styleId="af">
    <w:name w:val="Intense Quote"/>
    <w:basedOn w:val="a"/>
    <w:next w:val="a"/>
    <w:link w:val="af0"/>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14:ligatures w14:val="standardContextual"/>
      <w14:cntxtAlts/>
    </w:rPr>
  </w:style>
  <w:style w:type="character" w:customStyle="1" w:styleId="af0">
    <w:name w:val="Выделенная цитата Знак"/>
    <w:basedOn w:val="a0"/>
    <w:link w:val="af"/>
    <w:uiPriority w:val="30"/>
    <w:rPr>
      <w:rFonts w:asciiTheme="majorHAnsi" w:eastAsiaTheme="majorEastAsia" w:hAnsiTheme="majorHAnsi"/>
      <w:bCs/>
      <w:i/>
      <w:iCs/>
      <w:color w:val="FFFFFF" w:themeColor="background1"/>
      <w:sz w:val="24"/>
      <w:shd w:val="clear" w:color="auto" w:fill="6076B4" w:themeFill="accent1"/>
      <w14:ligatures w14:val="standardContextual"/>
      <w14:cntxtAlts/>
    </w:rPr>
  </w:style>
  <w:style w:type="character" w:styleId="af1">
    <w:name w:val="Subtle Emphasis"/>
    <w:basedOn w:val="a0"/>
    <w:uiPriority w:val="19"/>
    <w:qFormat/>
    <w:rPr>
      <w:i/>
      <w:iCs/>
      <w:color w:val="000000"/>
    </w:rPr>
  </w:style>
  <w:style w:type="character" w:styleId="af2">
    <w:name w:val="Intense Emphasis"/>
    <w:basedOn w:val="a0"/>
    <w:uiPriority w:val="21"/>
    <w:qFormat/>
    <w:rPr>
      <w:b/>
      <w:bCs/>
      <w:i/>
      <w:iCs/>
      <w:color w:val="000000"/>
    </w:rPr>
  </w:style>
  <w:style w:type="character" w:styleId="af3">
    <w:name w:val="Subtle Reference"/>
    <w:basedOn w:val="a0"/>
    <w:uiPriority w:val="31"/>
    <w:qFormat/>
    <w:rPr>
      <w:smallCaps/>
      <w:color w:val="000000"/>
      <w:u w:val="single"/>
    </w:rPr>
  </w:style>
  <w:style w:type="character" w:styleId="af4">
    <w:name w:val="Intense Reference"/>
    <w:basedOn w:val="a0"/>
    <w:uiPriority w:val="32"/>
    <w:qFormat/>
    <w:rPr>
      <w:b/>
      <w:bCs/>
      <w:color w:val="000000"/>
      <w:spacing w:val="5"/>
      <w:u w:val="single"/>
    </w:rPr>
  </w:style>
  <w:style w:type="character" w:styleId="af5">
    <w:name w:val="Book Title"/>
    <w:basedOn w:val="a0"/>
    <w:uiPriority w:val="33"/>
    <w:qFormat/>
    <w:rPr>
      <w:b/>
      <w:bCs/>
      <w:smallCaps/>
      <w:spacing w:val="10"/>
    </w:rPr>
  </w:style>
  <w:style w:type="paragraph" w:styleId="11">
    <w:name w:val="toc 1"/>
    <w:basedOn w:val="a"/>
    <w:next w:val="a"/>
    <w:autoRedefine/>
    <w:uiPriority w:val="39"/>
    <w:unhideWhenUsed/>
    <w:rsid w:val="00CD7370"/>
    <w:pPr>
      <w:spacing w:after="100"/>
      <w:jc w:val="center"/>
    </w:pPr>
    <w:rPr>
      <w:rFonts w:ascii="Times New Roman" w:hAnsi="Times New Roman" w:cs="Times New Roman"/>
      <w:sz w:val="40"/>
    </w:rPr>
  </w:style>
  <w:style w:type="table" w:styleId="af6">
    <w:name w:val="Table Grid"/>
    <w:basedOn w:val="a1"/>
    <w:uiPriority w:val="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laceholder Text"/>
    <w:basedOn w:val="a0"/>
    <w:uiPriority w:val="99"/>
    <w:semiHidden/>
    <w:rPr>
      <w:color w:val="808080"/>
    </w:rPr>
  </w:style>
  <w:style w:type="paragraph" w:styleId="af8">
    <w:name w:val="Normal (Web)"/>
    <w:basedOn w:val="a"/>
    <w:uiPriority w:val="99"/>
    <w:unhideWhenUsed/>
    <w:rsid w:val="000868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9\Executive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A2E9366FD049468EAD48C62E87A6A7"/>
        <w:category>
          <w:name w:val="Общие"/>
          <w:gallery w:val="placeholder"/>
        </w:category>
        <w:types>
          <w:type w:val="bbPlcHdr"/>
        </w:types>
        <w:behaviors>
          <w:behavior w:val="content"/>
        </w:behaviors>
        <w:guid w:val="{3DB2A1E9-39A3-44A1-A608-103D71EDC003}"/>
      </w:docPartPr>
      <w:docPartBody>
        <w:p w:rsidR="00404AAA" w:rsidRDefault="0072594E" w:rsidP="0072594E">
          <w:pPr>
            <w:pStyle w:val="99A2E9366FD049468EAD48C62E87A6A7"/>
          </w:pPr>
          <w:r>
            <w:rPr>
              <w:rFonts w:asciiTheme="majorHAnsi" w:eastAsiaTheme="majorEastAsia" w:hAnsiTheme="majorHAnsi" w:cstheme="majorBidi"/>
              <w:sz w:val="80"/>
              <w:szCs w:val="80"/>
            </w:rPr>
            <w:t>[Введите название документа]</w:t>
          </w:r>
        </w:p>
      </w:docPartBody>
    </w:docPart>
    <w:docPart>
      <w:docPartPr>
        <w:name w:val="757B8A12E0C34DEF95B1E887E5EAA405"/>
        <w:category>
          <w:name w:val="Общие"/>
          <w:gallery w:val="placeholder"/>
        </w:category>
        <w:types>
          <w:type w:val="bbPlcHdr"/>
        </w:types>
        <w:behaviors>
          <w:behavior w:val="content"/>
        </w:behaviors>
        <w:guid w:val="{D6EB26F6-771C-4849-A3D9-80EB294C89EB}"/>
      </w:docPartPr>
      <w:docPartBody>
        <w:p w:rsidR="00404AAA" w:rsidRDefault="0072594E" w:rsidP="0072594E">
          <w:pPr>
            <w:pStyle w:val="757B8A12E0C34DEF95B1E887E5EAA405"/>
          </w:pPr>
          <w:r>
            <w:rPr>
              <w:rFonts w:asciiTheme="majorHAnsi" w:eastAsiaTheme="majorEastAsia" w:hAnsiTheme="majorHAnsi" w:cstheme="majorBidi"/>
              <w:sz w:val="44"/>
              <w:szCs w:val="44"/>
            </w:rPr>
            <w:t>[Введите 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94E"/>
    <w:rsid w:val="003A2368"/>
    <w:rsid w:val="00404AAA"/>
    <w:rsid w:val="0072594E"/>
    <w:rsid w:val="008F3574"/>
    <w:rsid w:val="00BC0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2594E"/>
    <w:pPr>
      <w:keepNext/>
      <w:keepLines/>
      <w:spacing w:before="360" w:after="0" w:line="240" w:lineRule="auto"/>
      <w:outlineLvl w:val="0"/>
    </w:pPr>
    <w:rPr>
      <w:rFonts w:asciiTheme="majorHAnsi" w:eastAsiaTheme="majorEastAsia" w:hAnsiTheme="majorHAnsi" w:cstheme="majorBidi"/>
      <w:bCs/>
      <w:i/>
      <w:color w:val="4F81BD" w:themeColor="accent1"/>
      <w:sz w:val="32"/>
      <w:szCs w:val="32"/>
    </w:rPr>
  </w:style>
  <w:style w:type="paragraph" w:styleId="2">
    <w:name w:val="heading 2"/>
    <w:basedOn w:val="a"/>
    <w:next w:val="a"/>
    <w:link w:val="20"/>
    <w:uiPriority w:val="9"/>
    <w:unhideWhenUsed/>
    <w:qFormat/>
    <w:rsid w:val="0072594E"/>
    <w:pPr>
      <w:keepNext/>
      <w:keepLines/>
      <w:spacing w:before="120" w:after="0" w:line="240" w:lineRule="auto"/>
      <w:outlineLvl w:val="1"/>
    </w:pPr>
    <w:rPr>
      <w:rFonts w:asciiTheme="majorHAnsi" w:eastAsiaTheme="majorEastAsia" w:hAnsiTheme="majorHAnsi" w:cstheme="majorBidi"/>
      <w:bCs/>
      <w:color w:val="1F497D" w:themeColor="text2"/>
      <w:sz w:val="28"/>
      <w:szCs w:val="28"/>
    </w:rPr>
  </w:style>
  <w:style w:type="paragraph" w:styleId="3">
    <w:name w:val="heading 3"/>
    <w:basedOn w:val="a"/>
    <w:next w:val="a"/>
    <w:link w:val="30"/>
    <w:uiPriority w:val="9"/>
    <w:unhideWhenUsed/>
    <w:qFormat/>
    <w:rsid w:val="0072594E"/>
    <w:pPr>
      <w:keepNext/>
      <w:keepLines/>
      <w:spacing w:before="60" w:after="0" w:line="240" w:lineRule="auto"/>
      <w:outlineLvl w:val="2"/>
    </w:pPr>
    <w:rPr>
      <w:rFonts w:eastAsiaTheme="majorEastAsia" w:cstheme="majorBidi"/>
      <w:b/>
      <w:bCs/>
      <w:caps/>
      <w:color w:val="1F497D"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CDC0E8D1CDF49D985B3FF8D2B5243C9">
    <w:name w:val="3CDC0E8D1CDF49D985B3FF8D2B5243C9"/>
  </w:style>
  <w:style w:type="paragraph" w:customStyle="1" w:styleId="494A637733724A0F85A1A971697F5C55">
    <w:name w:val="494A637733724A0F85A1A971697F5C55"/>
  </w:style>
  <w:style w:type="paragraph" w:customStyle="1" w:styleId="6B329A99A624474A8C59F2C54E84EF32">
    <w:name w:val="6B329A99A624474A8C59F2C54E84EF32"/>
  </w:style>
  <w:style w:type="paragraph" w:customStyle="1" w:styleId="E1DE4514833841288D38C802C542DDED">
    <w:name w:val="E1DE4514833841288D38C802C542DDED"/>
  </w:style>
  <w:style w:type="paragraph" w:customStyle="1" w:styleId="99A2E9366FD049468EAD48C62E87A6A7">
    <w:name w:val="99A2E9366FD049468EAD48C62E87A6A7"/>
    <w:rsid w:val="0072594E"/>
  </w:style>
  <w:style w:type="paragraph" w:customStyle="1" w:styleId="D8EAC514F77F4583A926AC7ADE48B238">
    <w:name w:val="D8EAC514F77F4583A926AC7ADE48B238"/>
    <w:rsid w:val="0072594E"/>
  </w:style>
  <w:style w:type="character" w:customStyle="1" w:styleId="10">
    <w:name w:val="Заголовок 1 Знак"/>
    <w:basedOn w:val="a0"/>
    <w:link w:val="1"/>
    <w:uiPriority w:val="9"/>
    <w:rsid w:val="0072594E"/>
    <w:rPr>
      <w:rFonts w:asciiTheme="majorHAnsi" w:eastAsiaTheme="majorEastAsia" w:hAnsiTheme="majorHAnsi" w:cstheme="majorBidi"/>
      <w:bCs/>
      <w:i/>
      <w:color w:val="4F81BD" w:themeColor="accent1"/>
      <w:sz w:val="32"/>
      <w:szCs w:val="32"/>
    </w:rPr>
  </w:style>
  <w:style w:type="character" w:customStyle="1" w:styleId="20">
    <w:name w:val="Заголовок 2 Знак"/>
    <w:basedOn w:val="a0"/>
    <w:link w:val="2"/>
    <w:uiPriority w:val="9"/>
    <w:rsid w:val="0072594E"/>
    <w:rPr>
      <w:rFonts w:asciiTheme="majorHAnsi" w:eastAsiaTheme="majorEastAsia" w:hAnsiTheme="majorHAnsi" w:cstheme="majorBidi"/>
      <w:bCs/>
      <w:color w:val="1F497D" w:themeColor="text2"/>
      <w:sz w:val="28"/>
      <w:szCs w:val="28"/>
    </w:rPr>
  </w:style>
  <w:style w:type="character" w:customStyle="1" w:styleId="30">
    <w:name w:val="Заголовок 3 Знак"/>
    <w:basedOn w:val="a0"/>
    <w:link w:val="3"/>
    <w:uiPriority w:val="9"/>
    <w:rsid w:val="0072594E"/>
    <w:rPr>
      <w:rFonts w:eastAsiaTheme="majorEastAsia" w:cstheme="majorBidi"/>
      <w:b/>
      <w:bCs/>
      <w:caps/>
      <w:color w:val="1F497D" w:themeColor="text2"/>
    </w:rPr>
  </w:style>
  <w:style w:type="paragraph" w:customStyle="1" w:styleId="A722EEF8017A46CD95FAD07CD79D7765">
    <w:name w:val="A722EEF8017A46CD95FAD07CD79D7765"/>
    <w:rsid w:val="0072594E"/>
  </w:style>
  <w:style w:type="paragraph" w:customStyle="1" w:styleId="033D5F2169004A68806F94D733ED3795">
    <w:name w:val="033D5F2169004A68806F94D733ED3795"/>
    <w:rsid w:val="0072594E"/>
  </w:style>
  <w:style w:type="paragraph" w:customStyle="1" w:styleId="59FBAED9689941B59059FDDCF786EC89">
    <w:name w:val="59FBAED9689941B59059FDDCF786EC89"/>
    <w:rsid w:val="0072594E"/>
  </w:style>
  <w:style w:type="paragraph" w:customStyle="1" w:styleId="813FB5AE2E1447AB9214C566773EA519">
    <w:name w:val="813FB5AE2E1447AB9214C566773EA519"/>
    <w:rsid w:val="0072594E"/>
  </w:style>
  <w:style w:type="paragraph" w:customStyle="1" w:styleId="757B8A12E0C34DEF95B1E887E5EAA405">
    <w:name w:val="757B8A12E0C34DEF95B1E887E5EAA405"/>
    <w:rsid w:val="0072594E"/>
  </w:style>
  <w:style w:type="paragraph" w:customStyle="1" w:styleId="C7811019A7D644259628F819C7765FC5">
    <w:name w:val="C7811019A7D644259628F819C7765FC5"/>
    <w:rsid w:val="0072594E"/>
  </w:style>
  <w:style w:type="paragraph" w:customStyle="1" w:styleId="BF5B8AFBE294462FA82BCA73488623B9">
    <w:name w:val="BF5B8AFBE294462FA82BCA73488623B9"/>
    <w:rsid w:val="0072594E"/>
  </w:style>
  <w:style w:type="paragraph" w:customStyle="1" w:styleId="DF87FDC51CAF45E2896135ED59580DBA">
    <w:name w:val="DF87FDC51CAF45E2896135ED59580DBA"/>
    <w:rsid w:val="0072594E"/>
  </w:style>
  <w:style w:type="paragraph" w:customStyle="1" w:styleId="A40245F3C0B44774A39B12E3DD595286">
    <w:name w:val="A40245F3C0B44774A39B12E3DD595286"/>
    <w:rsid w:val="0072594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2594E"/>
    <w:pPr>
      <w:keepNext/>
      <w:keepLines/>
      <w:spacing w:before="360" w:after="0" w:line="240" w:lineRule="auto"/>
      <w:outlineLvl w:val="0"/>
    </w:pPr>
    <w:rPr>
      <w:rFonts w:asciiTheme="majorHAnsi" w:eastAsiaTheme="majorEastAsia" w:hAnsiTheme="majorHAnsi" w:cstheme="majorBidi"/>
      <w:bCs/>
      <w:i/>
      <w:color w:val="4F81BD" w:themeColor="accent1"/>
      <w:sz w:val="32"/>
      <w:szCs w:val="32"/>
    </w:rPr>
  </w:style>
  <w:style w:type="paragraph" w:styleId="2">
    <w:name w:val="heading 2"/>
    <w:basedOn w:val="a"/>
    <w:next w:val="a"/>
    <w:link w:val="20"/>
    <w:uiPriority w:val="9"/>
    <w:unhideWhenUsed/>
    <w:qFormat/>
    <w:rsid w:val="0072594E"/>
    <w:pPr>
      <w:keepNext/>
      <w:keepLines/>
      <w:spacing w:before="120" w:after="0" w:line="240" w:lineRule="auto"/>
      <w:outlineLvl w:val="1"/>
    </w:pPr>
    <w:rPr>
      <w:rFonts w:asciiTheme="majorHAnsi" w:eastAsiaTheme="majorEastAsia" w:hAnsiTheme="majorHAnsi" w:cstheme="majorBidi"/>
      <w:bCs/>
      <w:color w:val="1F497D" w:themeColor="text2"/>
      <w:sz w:val="28"/>
      <w:szCs w:val="28"/>
    </w:rPr>
  </w:style>
  <w:style w:type="paragraph" w:styleId="3">
    <w:name w:val="heading 3"/>
    <w:basedOn w:val="a"/>
    <w:next w:val="a"/>
    <w:link w:val="30"/>
    <w:uiPriority w:val="9"/>
    <w:unhideWhenUsed/>
    <w:qFormat/>
    <w:rsid w:val="0072594E"/>
    <w:pPr>
      <w:keepNext/>
      <w:keepLines/>
      <w:spacing w:before="60" w:after="0" w:line="240" w:lineRule="auto"/>
      <w:outlineLvl w:val="2"/>
    </w:pPr>
    <w:rPr>
      <w:rFonts w:eastAsiaTheme="majorEastAsia" w:cstheme="majorBidi"/>
      <w:b/>
      <w:bCs/>
      <w:caps/>
      <w:color w:val="1F497D"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CDC0E8D1CDF49D985B3FF8D2B5243C9">
    <w:name w:val="3CDC0E8D1CDF49D985B3FF8D2B5243C9"/>
  </w:style>
  <w:style w:type="paragraph" w:customStyle="1" w:styleId="494A637733724A0F85A1A971697F5C55">
    <w:name w:val="494A637733724A0F85A1A971697F5C55"/>
  </w:style>
  <w:style w:type="paragraph" w:customStyle="1" w:styleId="6B329A99A624474A8C59F2C54E84EF32">
    <w:name w:val="6B329A99A624474A8C59F2C54E84EF32"/>
  </w:style>
  <w:style w:type="paragraph" w:customStyle="1" w:styleId="E1DE4514833841288D38C802C542DDED">
    <w:name w:val="E1DE4514833841288D38C802C542DDED"/>
  </w:style>
  <w:style w:type="paragraph" w:customStyle="1" w:styleId="99A2E9366FD049468EAD48C62E87A6A7">
    <w:name w:val="99A2E9366FD049468EAD48C62E87A6A7"/>
    <w:rsid w:val="0072594E"/>
  </w:style>
  <w:style w:type="paragraph" w:customStyle="1" w:styleId="D8EAC514F77F4583A926AC7ADE48B238">
    <w:name w:val="D8EAC514F77F4583A926AC7ADE48B238"/>
    <w:rsid w:val="0072594E"/>
  </w:style>
  <w:style w:type="character" w:customStyle="1" w:styleId="10">
    <w:name w:val="Заголовок 1 Знак"/>
    <w:basedOn w:val="a0"/>
    <w:link w:val="1"/>
    <w:uiPriority w:val="9"/>
    <w:rsid w:val="0072594E"/>
    <w:rPr>
      <w:rFonts w:asciiTheme="majorHAnsi" w:eastAsiaTheme="majorEastAsia" w:hAnsiTheme="majorHAnsi" w:cstheme="majorBidi"/>
      <w:bCs/>
      <w:i/>
      <w:color w:val="4F81BD" w:themeColor="accent1"/>
      <w:sz w:val="32"/>
      <w:szCs w:val="32"/>
    </w:rPr>
  </w:style>
  <w:style w:type="character" w:customStyle="1" w:styleId="20">
    <w:name w:val="Заголовок 2 Знак"/>
    <w:basedOn w:val="a0"/>
    <w:link w:val="2"/>
    <w:uiPriority w:val="9"/>
    <w:rsid w:val="0072594E"/>
    <w:rPr>
      <w:rFonts w:asciiTheme="majorHAnsi" w:eastAsiaTheme="majorEastAsia" w:hAnsiTheme="majorHAnsi" w:cstheme="majorBidi"/>
      <w:bCs/>
      <w:color w:val="1F497D" w:themeColor="text2"/>
      <w:sz w:val="28"/>
      <w:szCs w:val="28"/>
    </w:rPr>
  </w:style>
  <w:style w:type="character" w:customStyle="1" w:styleId="30">
    <w:name w:val="Заголовок 3 Знак"/>
    <w:basedOn w:val="a0"/>
    <w:link w:val="3"/>
    <w:uiPriority w:val="9"/>
    <w:rsid w:val="0072594E"/>
    <w:rPr>
      <w:rFonts w:eastAsiaTheme="majorEastAsia" w:cstheme="majorBidi"/>
      <w:b/>
      <w:bCs/>
      <w:caps/>
      <w:color w:val="1F497D" w:themeColor="text2"/>
    </w:rPr>
  </w:style>
  <w:style w:type="paragraph" w:customStyle="1" w:styleId="A722EEF8017A46CD95FAD07CD79D7765">
    <w:name w:val="A722EEF8017A46CD95FAD07CD79D7765"/>
    <w:rsid w:val="0072594E"/>
  </w:style>
  <w:style w:type="paragraph" w:customStyle="1" w:styleId="033D5F2169004A68806F94D733ED3795">
    <w:name w:val="033D5F2169004A68806F94D733ED3795"/>
    <w:rsid w:val="0072594E"/>
  </w:style>
  <w:style w:type="paragraph" w:customStyle="1" w:styleId="59FBAED9689941B59059FDDCF786EC89">
    <w:name w:val="59FBAED9689941B59059FDDCF786EC89"/>
    <w:rsid w:val="0072594E"/>
  </w:style>
  <w:style w:type="paragraph" w:customStyle="1" w:styleId="813FB5AE2E1447AB9214C566773EA519">
    <w:name w:val="813FB5AE2E1447AB9214C566773EA519"/>
    <w:rsid w:val="0072594E"/>
  </w:style>
  <w:style w:type="paragraph" w:customStyle="1" w:styleId="757B8A12E0C34DEF95B1E887E5EAA405">
    <w:name w:val="757B8A12E0C34DEF95B1E887E5EAA405"/>
    <w:rsid w:val="0072594E"/>
  </w:style>
  <w:style w:type="paragraph" w:customStyle="1" w:styleId="C7811019A7D644259628F819C7765FC5">
    <w:name w:val="C7811019A7D644259628F819C7765FC5"/>
    <w:rsid w:val="0072594E"/>
  </w:style>
  <w:style w:type="paragraph" w:customStyle="1" w:styleId="BF5B8AFBE294462FA82BCA73488623B9">
    <w:name w:val="BF5B8AFBE294462FA82BCA73488623B9"/>
    <w:rsid w:val="0072594E"/>
  </w:style>
  <w:style w:type="paragraph" w:customStyle="1" w:styleId="DF87FDC51CAF45E2896135ED59580DBA">
    <w:name w:val="DF87FDC51CAF45E2896135ED59580DBA"/>
    <w:rsid w:val="0072594E"/>
  </w:style>
  <w:style w:type="paragraph" w:customStyle="1" w:styleId="A40245F3C0B44774A39B12E3DD595286">
    <w:name w:val="A40245F3C0B44774A39B12E3DD595286"/>
    <w:rsid w:val="007259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2022-11-28T00:00:00</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DB47D9-3451-4A9A-9C34-B584363CF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ExecutiveNewsletter</Template>
  <TotalTime>0</TotalTime>
  <Pages>6</Pages>
  <Words>2324</Words>
  <Characters>13248</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Приемы и методы формирования функциональной грамотности учащихся на уроках русского языка в начальной школе</vt:lpstr>
      <vt:lpstr/>
    </vt:vector>
  </TitlesOfParts>
  <Company>МБОУ СОШ №7</Company>
  <LinksUpToDate>false</LinksUpToDate>
  <CharactersWithSpaces>15541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Приемы и методы формирования функциональной грамотности учащихся на уроках русского языка в начальной школе</dc:title>
  <dc:subject>Авдеева М.Г. учитель начальных классов</dc:subject>
  <dc:creator>Завуч</dc:creator>
  <cp:lastModifiedBy>Библиотека</cp:lastModifiedBy>
  <cp:revision>2</cp:revision>
  <cp:lastPrinted>2022-01-18T08:52:00Z</cp:lastPrinted>
  <dcterms:created xsi:type="dcterms:W3CDTF">2022-09-29T08:35:00Z</dcterms:created>
  <dcterms:modified xsi:type="dcterms:W3CDTF">2022-09-29T08:35:00Z</dcterms:modified>
</cp:coreProperties>
</file>