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0419C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10065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 №</w:t>
      </w:r>
      <w:r w:rsidR="00CB212E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</w:p>
    <w:p w14:paraId="2271FDE0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9639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решению Совета</w:t>
      </w:r>
    </w:p>
    <w:p w14:paraId="0A254C20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9639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сельского поселения</w:t>
      </w:r>
    </w:p>
    <w:p w14:paraId="53E6219E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9639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</w:p>
    <w:p w14:paraId="3EA49ADE" w14:textId="77777777" w:rsidR="00FC4FCD" w:rsidRPr="00FC4FCD" w:rsidRDefault="00FC4FCD" w:rsidP="00AA3034">
      <w:pPr>
        <w:widowControl w:val="0"/>
        <w:tabs>
          <w:tab w:val="left" w:pos="5670"/>
        </w:tabs>
        <w:spacing w:after="0" w:line="240" w:lineRule="auto"/>
        <w:ind w:left="9639" w:right="-141" w:firstLine="85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4FCD">
        <w:rPr>
          <w:rFonts w:ascii="Times New Roman" w:eastAsia="Times New Roman" w:hAnsi="Times New Roman" w:cs="Times New Roman"/>
          <w:sz w:val="28"/>
          <w:szCs w:val="20"/>
          <w:lang w:eastAsia="ru-RU"/>
        </w:rPr>
        <w:t>от_______________  №  _______</w:t>
      </w:r>
    </w:p>
    <w:p w14:paraId="4BD602C6" w14:textId="77777777" w:rsidR="00FC4FCD" w:rsidRDefault="00FC4FCD" w:rsidP="000157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3554BF" w14:textId="77777777" w:rsidR="00620DFD" w:rsidRDefault="00620DF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011607" w14:textId="77777777" w:rsidR="00923E0A" w:rsidRDefault="00FC4FC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Доходы бюджета Павловского сельского поселения по кодам  </w:t>
      </w:r>
    </w:p>
    <w:p w14:paraId="25B6E116" w14:textId="243A3600" w:rsidR="00FC4FCD" w:rsidRDefault="00FC4FCD" w:rsidP="00FC4FCD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классификации</w:t>
      </w:r>
      <w:r w:rsidR="00923E0A" w:rsidRPr="00923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3E0A"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доходов</w:t>
      </w:r>
      <w:r w:rsidR="00923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194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2A49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C4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14:paraId="540E04A1" w14:textId="3DF2E456" w:rsidR="002C6DDA" w:rsidRDefault="002C6DDA" w:rsidP="002C6D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</w:t>
      </w:r>
      <w:r w:rsidR="00042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</w:p>
    <w:p w14:paraId="38D478AB" w14:textId="77777777" w:rsidR="002C6DDA" w:rsidRPr="00C054AF" w:rsidRDefault="002C6DDA" w:rsidP="002C6DDA">
      <w:pPr>
        <w:spacing w:after="0" w:line="240" w:lineRule="auto"/>
        <w:rPr>
          <w:sz w:val="2"/>
          <w:szCs w:val="2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7"/>
        <w:gridCol w:w="2268"/>
        <w:gridCol w:w="2977"/>
        <w:gridCol w:w="1843"/>
        <w:gridCol w:w="1842"/>
      </w:tblGrid>
      <w:tr w:rsidR="002C6DDA" w:rsidRPr="00643501" w14:paraId="6D09A3C3" w14:textId="77777777" w:rsidTr="0065457F">
        <w:trPr>
          <w:trHeight w:val="70"/>
        </w:trPr>
        <w:tc>
          <w:tcPr>
            <w:tcW w:w="5827" w:type="dxa"/>
            <w:vMerge w:val="restart"/>
            <w:shd w:val="clear" w:color="000000" w:fill="FFFFFF"/>
            <w:vAlign w:val="center"/>
            <w:hideMark/>
          </w:tcPr>
          <w:p w14:paraId="4A260C57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5245" w:type="dxa"/>
            <w:gridSpan w:val="2"/>
            <w:shd w:val="clear" w:color="000000" w:fill="FFFFFF"/>
            <w:vAlign w:val="center"/>
            <w:hideMark/>
          </w:tcPr>
          <w:p w14:paraId="30B445BD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14:paraId="0EE43F3A" w14:textId="77777777" w:rsidR="001947AE" w:rsidRDefault="002C6DDA" w:rsidP="00194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Уточненный план </w:t>
            </w:r>
            <w:proofErr w:type="gramStart"/>
            <w:r w:rsidRPr="0064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14:paraId="655A4632" w14:textId="0C780697" w:rsidR="002C6DDA" w:rsidRPr="00643501" w:rsidRDefault="001947AE" w:rsidP="002A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A4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C6DDA" w:rsidRPr="00643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5343D9DC" w14:textId="18E627F7" w:rsidR="002C6DDA" w:rsidRPr="00643501" w:rsidRDefault="002C6DDA" w:rsidP="002A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Кассовое и</w:t>
            </w: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</w:t>
            </w:r>
            <w:r w:rsidR="001947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за 202</w:t>
            </w:r>
            <w:r w:rsidR="002A4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C6DDA" w:rsidRPr="00643501" w14:paraId="029569DA" w14:textId="77777777" w:rsidTr="00D76D87">
        <w:trPr>
          <w:trHeight w:val="70"/>
        </w:trPr>
        <w:tc>
          <w:tcPr>
            <w:tcW w:w="5827" w:type="dxa"/>
            <w:vMerge/>
            <w:vAlign w:val="center"/>
            <w:hideMark/>
          </w:tcPr>
          <w:p w14:paraId="25DC5DB0" w14:textId="77777777" w:rsidR="002C6DDA" w:rsidRPr="00643501" w:rsidRDefault="002C6DDA" w:rsidP="002C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202E781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администратора поступлений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14780D0B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доходов бюджета сельского поселения</w:t>
            </w:r>
          </w:p>
        </w:tc>
        <w:tc>
          <w:tcPr>
            <w:tcW w:w="1843" w:type="dxa"/>
            <w:vMerge/>
            <w:vAlign w:val="center"/>
            <w:hideMark/>
          </w:tcPr>
          <w:p w14:paraId="5C9915EB" w14:textId="77777777" w:rsidR="002C6DDA" w:rsidRPr="00643501" w:rsidRDefault="002C6DDA" w:rsidP="002C6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7EAB7AD" w14:textId="77777777" w:rsidR="002C6DDA" w:rsidRPr="00643501" w:rsidRDefault="002C6DDA" w:rsidP="002C6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90A895E" w14:textId="77777777" w:rsidR="00ED615E" w:rsidRPr="00ED615E" w:rsidRDefault="00ED615E" w:rsidP="00ED615E">
      <w:pPr>
        <w:spacing w:after="20" w:line="240" w:lineRule="auto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2268"/>
        <w:gridCol w:w="2977"/>
        <w:gridCol w:w="1843"/>
        <w:gridCol w:w="1842"/>
      </w:tblGrid>
      <w:tr w:rsidR="002C6DDA" w:rsidRPr="00643501" w14:paraId="3E3CF610" w14:textId="77777777" w:rsidTr="00D76D87">
        <w:trPr>
          <w:trHeight w:val="106"/>
          <w:tblHeader/>
        </w:trPr>
        <w:tc>
          <w:tcPr>
            <w:tcW w:w="5812" w:type="dxa"/>
            <w:shd w:val="clear" w:color="000000" w:fill="FFFFFF"/>
            <w:vAlign w:val="center"/>
            <w:hideMark/>
          </w:tcPr>
          <w:p w14:paraId="6444A554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887719D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3F1E75AB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0E94EE9A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2923662" w14:textId="77777777" w:rsidR="002C6DDA" w:rsidRPr="00643501" w:rsidRDefault="002C6DDA" w:rsidP="002C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D1FF2" w:rsidRPr="001D1FF2" w14:paraId="45C3E6C4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43A6D" w14:textId="11FFD93B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22D47" w14:textId="5373869B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FFA26" w14:textId="48FE00DA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C594D" w14:textId="4467463A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9C1D" w14:textId="07578A74" w:rsidR="001D1FF2" w:rsidRPr="000C596B" w:rsidRDefault="001D1FF2" w:rsidP="001D1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E07248" w:rsidRPr="00E07248" w14:paraId="5C35FF30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472DA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E07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Федеральная налоговая служба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6E346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9B23E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7EF1B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207 999,3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BEF1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220 103,1</w:t>
            </w:r>
          </w:p>
        </w:tc>
      </w:tr>
      <w:tr w:rsidR="00E07248" w:rsidRPr="00E07248" w14:paraId="69E00ADE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BB3E6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ществляются в соответствии со статьями 227, 227.1 и 228 Налогового кодекса Российской Федерации, а также доходов от долевого уч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стия в организации, полученных в виде див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141C3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4D36C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1 01 02010 01 0000 110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9A31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101 745,9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056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107 011,2</w:t>
            </w:r>
          </w:p>
        </w:tc>
      </w:tr>
      <w:tr w:rsidR="00E07248" w:rsidRPr="00E07248" w14:paraId="2F26EBB8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DC881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кой, адвокатов, учредивших адвокатские к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1DF3E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E3A51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1 01 02020 01 0000 110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02BBE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698,1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C43B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700,7</w:t>
            </w:r>
          </w:p>
        </w:tc>
      </w:tr>
      <w:tr w:rsidR="00E07248" w:rsidRPr="00E07248" w14:paraId="4FE71409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DB4FC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кой, адвокатов, учредивших адвокатские к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ляющей</w:t>
            </w:r>
            <w:proofErr w:type="gramEnd"/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более 5 миллионов рублей)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4D16F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35769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1 01 02021 01 0000 110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D1792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3515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100,5</w:t>
            </w:r>
          </w:p>
        </w:tc>
      </w:tr>
      <w:tr w:rsidR="00E07248" w:rsidRPr="00E07248" w14:paraId="6110B85F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879F4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кой, адвокатов, учредивших адвокатские к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 рублей, относящейся к части налоговой б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зы, превышающей 5 миллионов рублей и с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ставляющей</w:t>
            </w:r>
            <w:proofErr w:type="gramEnd"/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более 20 миллионов рублей)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B79EE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175B4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1 01 02022 01 0000 110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D56DB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C894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102,7</w:t>
            </w:r>
          </w:p>
        </w:tc>
      </w:tr>
      <w:tr w:rsidR="00E07248" w:rsidRPr="00E07248" w14:paraId="3524F074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DEFD9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ствии со статьей 228 Налогового кодекса Ро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741C8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3695A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1 01 02030 01 0000 110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D7769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EF8E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-145,3</w:t>
            </w:r>
          </w:p>
        </w:tc>
      </w:tr>
      <w:tr w:rsidR="00E07248" w:rsidRPr="00E07248" w14:paraId="43CF2700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9721F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в виде фи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сированных авансовых платежей с доходов, полученных физическими лицами, являющ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мися иностранными гражданами, осущест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ляющими трудовую деятельность по найму на основании патента в соответствии со статьей 227.1 Налогового кодекса Российской Фед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C0341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58EFC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1 01 02040 01 0000 110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B2021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86E1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E07248" w:rsidRPr="00E07248" w14:paraId="77529B50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80CDA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шающей 5 000 000 рублей (за исключением налога на доходы физических лиц с сумм прибыли контролируемой иностранной ко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пании, в том числе фиксированной прибыли контролируемой иностранной компании, а также налога на доходы физических лиц в о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ношении доходов от долевого участия в орг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низации, полученных</w:t>
            </w:r>
            <w:proofErr w:type="gramEnd"/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виде дивидендов)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20FF1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A570F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1 01 02080 01 0000 110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AB15D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2 852,4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3199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2 974,6</w:t>
            </w:r>
          </w:p>
        </w:tc>
      </w:tr>
      <w:tr w:rsidR="00E07248" w:rsidRPr="00E07248" w14:paraId="3CDAD786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D3902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в отнош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нии доходов от долевого участия в организ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ции, полученных в виде дивидендов (в части суммы налога, не превышающей 650 000 ру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0DFC2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5141B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1 01 02130 01 0000 110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28BF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1887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949,4</w:t>
            </w:r>
          </w:p>
        </w:tc>
      </w:tr>
      <w:tr w:rsidR="00E07248" w:rsidRPr="00E07248" w14:paraId="32954040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AF969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в отнош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нии доходов от долевого участия в организ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ции, полученных в виде дивидендов (в части суммы налога, превышающей 650 000 рублей)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F00CC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E48CF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1 01 02140 01 0000 110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BF79A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3 276,0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B6F2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5 324,5</w:t>
            </w:r>
          </w:p>
        </w:tc>
      </w:tr>
      <w:tr w:rsidR="00E07248" w:rsidRPr="00E07248" w14:paraId="0D17974F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EA507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ляющей не более 20 миллионов рублей (за и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ключением налога на доходы физических лиц в отношении доходов, указанных в абзаце тридцать девятом статьи 50 Бюджетного к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декса Российской Федерации, налога на дох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 физических лиц в части суммы налога, превышающей</w:t>
            </w:r>
            <w:proofErr w:type="gramEnd"/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 тысяч рублей, относяще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 к сумме налоговых баз, указанных в пункте 6 статьи 210 Налогового кодекса Российской Федерации, превышающей 2,4 миллиона ру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 (за исключением налога на доходы физ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ческих лиц в отношении доходов физических лиц, не являющихся</w:t>
            </w:r>
            <w:proofErr w:type="gramEnd"/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налоговыми резидентами Российской Федерации, указанных в абзаце девятом пункта 3 статьи 224 Налогового к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декса Российской Федерации, в части суммы налога, превышающей 312 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DC5D9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BFA88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1 01 02150 01 0000 110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3867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B124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362,5</w:t>
            </w:r>
          </w:p>
        </w:tc>
      </w:tr>
      <w:tr w:rsidR="00E07248" w:rsidRPr="00E07248" w14:paraId="1E37B9AD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47462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ющей 5 миллионов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1C6C3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32E03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1 01 02210 01 0000 110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8F6A4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CB59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</w:tr>
      <w:tr w:rsidR="00E07248" w:rsidRPr="00E07248" w14:paraId="1B993543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AD8FE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дизельное то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ливо, подлежащие распределению между бюджетами субъектов Российской Федерации и местными бюджетами с учетом установле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дифференцированных нормативов отчи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лений в местные бюджеты (по нормативам, установленным федеральным законом о фед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ральном бюджете в целях формирования д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рожных фондов субъектов Российской Фед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37C7D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B96B0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1 03 02231 01 0000 110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09828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9 463,9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158B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9 293,3</w:t>
            </w:r>
          </w:p>
        </w:tc>
      </w:tr>
      <w:tr w:rsidR="00E07248" w:rsidRPr="00E07248" w14:paraId="5DBA720B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D14EB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жекторных</w:t>
            </w:r>
            <w:proofErr w:type="spellEnd"/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двигателей, подлежащие распр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делению между бюджетами субъектов Ро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86373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BF1B8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1 03 02241 01 0000 110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4E97F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9C2E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54,4</w:t>
            </w:r>
          </w:p>
        </w:tc>
      </w:tr>
      <w:tr w:rsidR="00E07248" w:rsidRPr="00E07248" w14:paraId="14F60F77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5E7F6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дифференцированных нормативов отчи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лений в местные бюджеты (по нормативам, установленным федеральным законом о фед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ральном бюджете в целях формирования д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рожных фондов субъектов Российской Фед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0ABA5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5CCA2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1 03 02251 01 0000 110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827B7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10 206,1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4830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9 901,5</w:t>
            </w:r>
          </w:p>
        </w:tc>
      </w:tr>
      <w:tr w:rsidR="00E07248" w:rsidRPr="00E07248" w14:paraId="28ABF05A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BFA48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дифференцированных нормативов отчи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лений в местные бюджеты (по нормативам, установленным федеральным законом о фед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ральном бюджете в целях формирования д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рожных фондов субъектов Российской Фед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D82E2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2F312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1 03 02261 01 0000 110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39A49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-1 169,1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A475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-929,2</w:t>
            </w:r>
          </w:p>
        </w:tc>
      </w:tr>
      <w:tr w:rsidR="00E07248" w:rsidRPr="00E07248" w14:paraId="02018A7D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069FC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ED8B7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BB1A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1 05 03010 01 0000 110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28706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20 150,0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BBF5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20 944,5</w:t>
            </w:r>
          </w:p>
        </w:tc>
      </w:tr>
      <w:tr w:rsidR="00E07248" w:rsidRPr="00E07248" w14:paraId="237D0B6E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A80DB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лиц, взима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мый по ставкам, применяемым 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E01D1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87881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3D4F0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26 604,7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E07D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29 251,3</w:t>
            </w:r>
          </w:p>
        </w:tc>
      </w:tr>
      <w:tr w:rsidR="00E07248" w:rsidRPr="00E07248" w14:paraId="2CEF6C1F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C43B8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ницах сельских поселений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EABA2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B2BC3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A9D5F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18 860,0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34EF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18 877,1</w:t>
            </w:r>
          </w:p>
        </w:tc>
      </w:tr>
      <w:tr w:rsidR="00E07248" w:rsidRPr="00E07248" w14:paraId="251BCF63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3BD0C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Земельный налог с физических лиц, облад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ющих земельным участком, расположенным в границах сельских поселений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862C2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16771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A5861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13 902,0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64AC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15 305,0</w:t>
            </w:r>
          </w:p>
        </w:tc>
      </w:tr>
      <w:tr w:rsidR="00E07248" w:rsidRPr="00E07248" w14:paraId="0E3A4835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FC595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Администрация Павловского сельского п</w:t>
            </w:r>
            <w:r w:rsidRPr="00E07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E07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BBCF2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C6542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56A8B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257 013,3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40F7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257 246,7</w:t>
            </w:r>
          </w:p>
        </w:tc>
      </w:tr>
      <w:tr w:rsidR="00E07248" w:rsidRPr="00E07248" w14:paraId="025EADB1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0D21F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9EA4B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E22FB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0A1AC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2 763,2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F696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3 364,4</w:t>
            </w:r>
          </w:p>
        </w:tc>
      </w:tr>
      <w:tr w:rsidR="00E07248" w:rsidRPr="00E07248" w14:paraId="1CFD6A78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A0093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чение договоров аренды за земли, находящи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 в собственности сельских поселений (за исключением земельных участков муниц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бюджетных и автономных учрежд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4AD65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CC9B0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1 11 05025 10 0000 120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20C89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D0AE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692,3</w:t>
            </w:r>
          </w:p>
        </w:tc>
      </w:tr>
      <w:tr w:rsidR="00E07248" w:rsidRPr="00E07248" w14:paraId="0DD88815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A4D78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сдачи в аренду имущества, нах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AC031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C2291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6FDCD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7552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217,5</w:t>
            </w:r>
          </w:p>
        </w:tc>
      </w:tr>
      <w:tr w:rsidR="00E07248" w:rsidRPr="00E07248" w14:paraId="333A2D4F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9576F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плуатацию нестационарного торгового объе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та, установку и эксплуатацию рекламных ко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струкций на землях или земельных участках, находящихся в собственности сельских пос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C13F2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5DD7E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1 11 09080 10 0000 120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EF58E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1234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221,3</w:t>
            </w:r>
          </w:p>
        </w:tc>
      </w:tr>
      <w:tr w:rsidR="00E07248" w:rsidRPr="00E07248" w14:paraId="1B164593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8F010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Прочие доходы от оказания платных услуг (работ) получателями средств бюджетов сел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E70C6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94966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1 13 01995 10 0000 130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B65C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94E7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61,7</w:t>
            </w:r>
          </w:p>
        </w:tc>
      </w:tr>
      <w:tr w:rsidR="00E07248" w:rsidRPr="00E07248" w14:paraId="00F4D26E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7E235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имущества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DE1DF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F00F4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1 13 02065 10 0000 130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45B6C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1 329,2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FC5A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1 345,8</w:t>
            </w:r>
          </w:p>
        </w:tc>
      </w:tr>
      <w:tr w:rsidR="00E07248" w:rsidRPr="00E07248" w14:paraId="0FB4D939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96F3F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жетов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DA0F2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46026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1 13 02995 10 0000 130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94B93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21F6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202,6</w:t>
            </w:r>
          </w:p>
        </w:tc>
      </w:tr>
      <w:tr w:rsidR="00E07248" w:rsidRPr="00E07248" w14:paraId="2CDDC0A2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E271E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сельских пос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лений (за исключением имущества муниц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бюджетных и автономных учрежд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ний, а также имущества муниципальных ун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тарных предприятий, в том числе казенных), в части реализации основных средств по ук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занному имуществу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F6158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656B2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1 14 02053 10 0000 410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8A975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A939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</w:t>
            </w:r>
          </w:p>
        </w:tc>
      </w:tr>
      <w:tr w:rsidR="00E07248" w:rsidRPr="00E07248" w14:paraId="5054248A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3C0EC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вовых актов субъектов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CEECF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24335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1 16 02010 02 0000 140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91117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41C0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</w:t>
            </w:r>
          </w:p>
        </w:tc>
      </w:tr>
      <w:tr w:rsidR="00E07248" w:rsidRPr="00E07248" w14:paraId="29AE4957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A966D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Штрафы, неустойки, пени, уплаченные в сл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чае просрочки исполнения поставщиком (подрядчиком, исполнителем) обязательств, предусмотренных муниципальным контра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9BAB2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C3C78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1 16 07010 10 0000 140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8A089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728C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30,8</w:t>
            </w:r>
          </w:p>
        </w:tc>
      </w:tr>
      <w:tr w:rsidR="00E07248" w:rsidRPr="00E07248" w14:paraId="4D4A2DA9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05856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неналоговые доходы бюджетов сел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9AAE5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DC9E4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1 17 05050 10 0000  180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6FA3B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9170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97,4</w:t>
            </w:r>
          </w:p>
        </w:tc>
      </w:tr>
      <w:tr w:rsidR="00E07248" w:rsidRPr="00E07248" w14:paraId="2D35167D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67A2C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9B24B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9A595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24A20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254 250,1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9758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253 882,3</w:t>
            </w:r>
          </w:p>
        </w:tc>
      </w:tr>
      <w:tr w:rsidR="00E07248" w:rsidRPr="00E07248" w14:paraId="36FABCC1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C7547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C03A7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4F5DC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8CABE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13 132,2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C25A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13 132,2</w:t>
            </w:r>
          </w:p>
        </w:tc>
      </w:tr>
      <w:tr w:rsidR="00E07248" w:rsidRPr="00E07248" w14:paraId="69878CD8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80B95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13A4E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6A0BF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2 02 20077 10 0000 150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19421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88 214,6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A089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87 847,0</w:t>
            </w:r>
          </w:p>
        </w:tc>
      </w:tr>
      <w:tr w:rsidR="00E07248" w:rsidRPr="00E07248" w14:paraId="579207A6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33BF3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бюджетам сельских поселений на поддержку отрасли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F87F6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FA210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2 02 25519 10 0000 150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91468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B665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320,5</w:t>
            </w:r>
          </w:p>
        </w:tc>
      </w:tr>
      <w:tr w:rsidR="00E07248" w:rsidRPr="00E07248" w14:paraId="6EE0F89A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C45AC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менной городской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98D35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B0D29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2 02 25555 10 0000 150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4AEBE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44 826,3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887E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44 826,3</w:t>
            </w:r>
          </w:p>
        </w:tc>
      </w:tr>
      <w:tr w:rsidR="00E07248" w:rsidRPr="00E07248" w14:paraId="6D560DB3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E19F1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субсидии бюджетам сельских посел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5FEE6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C148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2 02 29999 10 0000 150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3A738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100 378,7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F4CD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100 378,5</w:t>
            </w:r>
          </w:p>
        </w:tc>
      </w:tr>
      <w:tr w:rsidR="00E07248" w:rsidRPr="00E07248" w14:paraId="238D5647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872D5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ъ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A10F2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8FD43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8DC29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1584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E07248" w:rsidRPr="00E07248" w14:paraId="183D1163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395CC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межбюджетные трансферты, перед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ваемые бюджетам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668D5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09649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2 02 49999 10 0000 150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24DC0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7 206,2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B9C7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7 206,2</w:t>
            </w:r>
          </w:p>
        </w:tc>
      </w:tr>
      <w:tr w:rsidR="00E07248" w:rsidRPr="00E07248" w14:paraId="7E8CEB6B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0D3CF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бюджетов сельских поселений от во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врата бюджетными учреждениями остатков субсидий прошлых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AAC07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65DE3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2 18 05010 10 0000 150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CA308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5461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15,4</w:t>
            </w:r>
          </w:p>
        </w:tc>
      </w:tr>
      <w:tr w:rsidR="00E07248" w:rsidRPr="00E07248" w14:paraId="6872EE9E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0746F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бюджетов сельских поселений от во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врата автономными учреждениями остатков субсидий прошлых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FBD3D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B8AD4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2 18 05020 10 0000 150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9AD4C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307C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53,2</w:t>
            </w:r>
          </w:p>
        </w:tc>
      </w:tr>
      <w:tr w:rsidR="00E07248" w:rsidRPr="00E07248" w14:paraId="237E1FC2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9210E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Доходы бюджетов сельских  поселений от возврата остатков субсидий, субвенций и иных межбюджетных трансфертов, имеющих целевое назначение, прошлых лет из бюдж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тов муниципальных районов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5E103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2282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2 18 60010 10 0000 150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696B7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BAE0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E07248" w:rsidRPr="00E07248" w14:paraId="06CE79D3" w14:textId="77777777" w:rsidTr="00E07248">
        <w:trPr>
          <w:trHeight w:val="10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51D09" w14:textId="77777777" w:rsidR="00E07248" w:rsidRPr="00E07248" w:rsidRDefault="00E07248" w:rsidP="00C63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7A7A7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79327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FEB6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465 012,6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40CB" w14:textId="77777777" w:rsidR="00E07248" w:rsidRPr="00E07248" w:rsidRDefault="00E07248" w:rsidP="00E0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07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477 349,8</w:t>
            </w:r>
          </w:p>
        </w:tc>
      </w:tr>
      <w:bookmarkEnd w:id="0"/>
    </w:tbl>
    <w:p w14:paraId="171ABE55" w14:textId="77777777" w:rsidR="00ED615E" w:rsidRDefault="00ED615E" w:rsidP="00FC4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048078" w14:textId="77777777" w:rsidR="007062CE" w:rsidRDefault="007062CE" w:rsidP="006179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179DE" w:rsidRPr="006179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179DE" w:rsidRPr="006179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</w:t>
      </w:r>
    </w:p>
    <w:p w14:paraId="5FC16145" w14:textId="2100B82F" w:rsidR="006179DE" w:rsidRPr="006179DE" w:rsidRDefault="006179DE" w:rsidP="00AA3034">
      <w:pPr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r w:rsidRPr="006179DE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</w:r>
      <w:r w:rsidRPr="006179DE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7062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179DE">
        <w:rPr>
          <w:rFonts w:ascii="Times New Roman" w:hAnsi="Times New Roman" w:cs="Times New Roman"/>
          <w:sz w:val="28"/>
          <w:szCs w:val="28"/>
        </w:rPr>
        <w:t xml:space="preserve">     </w:t>
      </w:r>
      <w:r w:rsidR="00620DF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A3034">
        <w:rPr>
          <w:rFonts w:ascii="Times New Roman" w:hAnsi="Times New Roman" w:cs="Times New Roman"/>
          <w:sz w:val="28"/>
          <w:szCs w:val="28"/>
        </w:rPr>
        <w:t xml:space="preserve">  </w:t>
      </w:r>
      <w:r w:rsidR="0000653A">
        <w:rPr>
          <w:rFonts w:ascii="Times New Roman" w:hAnsi="Times New Roman" w:cs="Times New Roman"/>
          <w:sz w:val="28"/>
          <w:szCs w:val="28"/>
        </w:rPr>
        <w:t xml:space="preserve">  </w:t>
      </w:r>
      <w:r w:rsidR="00807357">
        <w:rPr>
          <w:rFonts w:ascii="Times New Roman" w:hAnsi="Times New Roman" w:cs="Times New Roman"/>
          <w:sz w:val="28"/>
          <w:szCs w:val="28"/>
        </w:rPr>
        <w:t xml:space="preserve">      </w:t>
      </w:r>
      <w:r w:rsidR="00006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357">
        <w:rPr>
          <w:rFonts w:ascii="Times New Roman" w:hAnsi="Times New Roman" w:cs="Times New Roman"/>
          <w:sz w:val="28"/>
          <w:szCs w:val="28"/>
        </w:rPr>
        <w:t>А.В.Браславец</w:t>
      </w:r>
      <w:proofErr w:type="spellEnd"/>
    </w:p>
    <w:sectPr w:rsidR="006179DE" w:rsidRPr="006179DE" w:rsidSect="00015785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5D6A3" w14:textId="77777777" w:rsidR="00015D18" w:rsidRDefault="00015D18" w:rsidP="00CF434D">
      <w:pPr>
        <w:spacing w:after="0" w:line="240" w:lineRule="auto"/>
      </w:pPr>
      <w:r>
        <w:separator/>
      </w:r>
    </w:p>
  </w:endnote>
  <w:endnote w:type="continuationSeparator" w:id="0">
    <w:p w14:paraId="48877E9A" w14:textId="77777777" w:rsidR="00015D18" w:rsidRDefault="00015D18" w:rsidP="00CF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9685D" w14:textId="77777777" w:rsidR="00015D18" w:rsidRDefault="00015D18" w:rsidP="00CF434D">
      <w:pPr>
        <w:spacing w:after="0" w:line="240" w:lineRule="auto"/>
      </w:pPr>
      <w:r>
        <w:separator/>
      </w:r>
    </w:p>
  </w:footnote>
  <w:footnote w:type="continuationSeparator" w:id="0">
    <w:p w14:paraId="0DE21F99" w14:textId="77777777" w:rsidR="00015D18" w:rsidRDefault="00015D18" w:rsidP="00CF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37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BDBC6E1" w14:textId="77777777" w:rsidR="002C6DDA" w:rsidRPr="00CF434D" w:rsidRDefault="005E50B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434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C6DDA" w:rsidRPr="00CF434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F434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3BEF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CF434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9699562" w14:textId="77777777" w:rsidR="002C6DDA" w:rsidRDefault="002C6D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4FCD"/>
    <w:rsid w:val="000045CE"/>
    <w:rsid w:val="0000653A"/>
    <w:rsid w:val="00015785"/>
    <w:rsid w:val="00015D18"/>
    <w:rsid w:val="00042DE7"/>
    <w:rsid w:val="00045CCC"/>
    <w:rsid w:val="00080748"/>
    <w:rsid w:val="000821AD"/>
    <w:rsid w:val="000873EB"/>
    <w:rsid w:val="000A21D0"/>
    <w:rsid w:val="000B3789"/>
    <w:rsid w:val="000C596B"/>
    <w:rsid w:val="000D120E"/>
    <w:rsid w:val="001029CA"/>
    <w:rsid w:val="00125B38"/>
    <w:rsid w:val="00147CBD"/>
    <w:rsid w:val="00164BB3"/>
    <w:rsid w:val="00170A70"/>
    <w:rsid w:val="001774D5"/>
    <w:rsid w:val="001947AE"/>
    <w:rsid w:val="001A746E"/>
    <w:rsid w:val="001B544F"/>
    <w:rsid w:val="001D1FF2"/>
    <w:rsid w:val="00224BD1"/>
    <w:rsid w:val="00250227"/>
    <w:rsid w:val="002815AB"/>
    <w:rsid w:val="00292062"/>
    <w:rsid w:val="002933F6"/>
    <w:rsid w:val="002A4926"/>
    <w:rsid w:val="002B24B1"/>
    <w:rsid w:val="002C5107"/>
    <w:rsid w:val="002C6DDA"/>
    <w:rsid w:val="002F41DC"/>
    <w:rsid w:val="00303E60"/>
    <w:rsid w:val="00306212"/>
    <w:rsid w:val="00325591"/>
    <w:rsid w:val="00326750"/>
    <w:rsid w:val="0036145B"/>
    <w:rsid w:val="00362A43"/>
    <w:rsid w:val="0036308D"/>
    <w:rsid w:val="003E2AF3"/>
    <w:rsid w:val="003E4022"/>
    <w:rsid w:val="00407497"/>
    <w:rsid w:val="00435372"/>
    <w:rsid w:val="00435AFD"/>
    <w:rsid w:val="00452EF5"/>
    <w:rsid w:val="0045333B"/>
    <w:rsid w:val="004969E3"/>
    <w:rsid w:val="004A1C78"/>
    <w:rsid w:val="004A5CA3"/>
    <w:rsid w:val="004B1F21"/>
    <w:rsid w:val="004D2313"/>
    <w:rsid w:val="00580C85"/>
    <w:rsid w:val="00595B6B"/>
    <w:rsid w:val="005A396F"/>
    <w:rsid w:val="005B1FBA"/>
    <w:rsid w:val="005B2F06"/>
    <w:rsid w:val="005C4FB5"/>
    <w:rsid w:val="005D0F6D"/>
    <w:rsid w:val="005D1588"/>
    <w:rsid w:val="005E205F"/>
    <w:rsid w:val="005E3097"/>
    <w:rsid w:val="005E50B9"/>
    <w:rsid w:val="005F47AB"/>
    <w:rsid w:val="006022F9"/>
    <w:rsid w:val="00602F78"/>
    <w:rsid w:val="00602F7B"/>
    <w:rsid w:val="006179DE"/>
    <w:rsid w:val="00617CCD"/>
    <w:rsid w:val="006208E3"/>
    <w:rsid w:val="00620DFD"/>
    <w:rsid w:val="0065457F"/>
    <w:rsid w:val="00677ADF"/>
    <w:rsid w:val="00692789"/>
    <w:rsid w:val="006A7C7F"/>
    <w:rsid w:val="006B0D6C"/>
    <w:rsid w:val="006C0318"/>
    <w:rsid w:val="006F3FE0"/>
    <w:rsid w:val="007062CE"/>
    <w:rsid w:val="00710D44"/>
    <w:rsid w:val="007246CE"/>
    <w:rsid w:val="007370AE"/>
    <w:rsid w:val="007370F0"/>
    <w:rsid w:val="0074422C"/>
    <w:rsid w:val="00777080"/>
    <w:rsid w:val="007850FF"/>
    <w:rsid w:val="007A7D69"/>
    <w:rsid w:val="007B7188"/>
    <w:rsid w:val="007E2BF5"/>
    <w:rsid w:val="007F2D94"/>
    <w:rsid w:val="00807357"/>
    <w:rsid w:val="00812088"/>
    <w:rsid w:val="008175DD"/>
    <w:rsid w:val="00831AD4"/>
    <w:rsid w:val="00841A49"/>
    <w:rsid w:val="00875379"/>
    <w:rsid w:val="00877931"/>
    <w:rsid w:val="00886553"/>
    <w:rsid w:val="0089713B"/>
    <w:rsid w:val="008B6262"/>
    <w:rsid w:val="008C44D1"/>
    <w:rsid w:val="008C5691"/>
    <w:rsid w:val="008C677E"/>
    <w:rsid w:val="008F335B"/>
    <w:rsid w:val="00911EEF"/>
    <w:rsid w:val="009174BC"/>
    <w:rsid w:val="00923E0A"/>
    <w:rsid w:val="00930F5F"/>
    <w:rsid w:val="009312ED"/>
    <w:rsid w:val="00940624"/>
    <w:rsid w:val="009A3806"/>
    <w:rsid w:val="009C0C2C"/>
    <w:rsid w:val="009E2B1F"/>
    <w:rsid w:val="009F3DC0"/>
    <w:rsid w:val="00A05409"/>
    <w:rsid w:val="00A24CA3"/>
    <w:rsid w:val="00A26AFA"/>
    <w:rsid w:val="00A27A45"/>
    <w:rsid w:val="00A34BD0"/>
    <w:rsid w:val="00A35B32"/>
    <w:rsid w:val="00A726F7"/>
    <w:rsid w:val="00A7606A"/>
    <w:rsid w:val="00A767A7"/>
    <w:rsid w:val="00A84A2D"/>
    <w:rsid w:val="00A92794"/>
    <w:rsid w:val="00AA0E41"/>
    <w:rsid w:val="00AA19EC"/>
    <w:rsid w:val="00AA3034"/>
    <w:rsid w:val="00AF44C8"/>
    <w:rsid w:val="00AF5B69"/>
    <w:rsid w:val="00B20203"/>
    <w:rsid w:val="00B2360E"/>
    <w:rsid w:val="00B44A72"/>
    <w:rsid w:val="00B5122F"/>
    <w:rsid w:val="00B5151A"/>
    <w:rsid w:val="00B66198"/>
    <w:rsid w:val="00B76013"/>
    <w:rsid w:val="00B80DF4"/>
    <w:rsid w:val="00B95C49"/>
    <w:rsid w:val="00BB32CA"/>
    <w:rsid w:val="00BC173F"/>
    <w:rsid w:val="00BC39DE"/>
    <w:rsid w:val="00BD1500"/>
    <w:rsid w:val="00BF09EE"/>
    <w:rsid w:val="00BF4DFE"/>
    <w:rsid w:val="00C2178E"/>
    <w:rsid w:val="00C25FDC"/>
    <w:rsid w:val="00C311A0"/>
    <w:rsid w:val="00C41B6C"/>
    <w:rsid w:val="00C52156"/>
    <w:rsid w:val="00C63BEF"/>
    <w:rsid w:val="00C83AC6"/>
    <w:rsid w:val="00C94BA8"/>
    <w:rsid w:val="00CA3173"/>
    <w:rsid w:val="00CB212E"/>
    <w:rsid w:val="00CC0E31"/>
    <w:rsid w:val="00CF434D"/>
    <w:rsid w:val="00D13A36"/>
    <w:rsid w:val="00D358C5"/>
    <w:rsid w:val="00D402CE"/>
    <w:rsid w:val="00D76D17"/>
    <w:rsid w:val="00D76D87"/>
    <w:rsid w:val="00D80677"/>
    <w:rsid w:val="00D81FE1"/>
    <w:rsid w:val="00DC5703"/>
    <w:rsid w:val="00DD4A5F"/>
    <w:rsid w:val="00DD5840"/>
    <w:rsid w:val="00DE0D6B"/>
    <w:rsid w:val="00E05446"/>
    <w:rsid w:val="00E07248"/>
    <w:rsid w:val="00E16DF8"/>
    <w:rsid w:val="00E24116"/>
    <w:rsid w:val="00E32306"/>
    <w:rsid w:val="00E415C1"/>
    <w:rsid w:val="00E47373"/>
    <w:rsid w:val="00E564CC"/>
    <w:rsid w:val="00E5653D"/>
    <w:rsid w:val="00E67D77"/>
    <w:rsid w:val="00E97A05"/>
    <w:rsid w:val="00EB0CC5"/>
    <w:rsid w:val="00EC4EBB"/>
    <w:rsid w:val="00ED615E"/>
    <w:rsid w:val="00EE16D9"/>
    <w:rsid w:val="00EE33BC"/>
    <w:rsid w:val="00EE796E"/>
    <w:rsid w:val="00F2396B"/>
    <w:rsid w:val="00F23A11"/>
    <w:rsid w:val="00F33FB2"/>
    <w:rsid w:val="00F418F5"/>
    <w:rsid w:val="00F660F3"/>
    <w:rsid w:val="00F72248"/>
    <w:rsid w:val="00F7483F"/>
    <w:rsid w:val="00F77F11"/>
    <w:rsid w:val="00FB4C78"/>
    <w:rsid w:val="00FC3D6B"/>
    <w:rsid w:val="00FC4FCD"/>
    <w:rsid w:val="00FD7DBD"/>
    <w:rsid w:val="00FE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EE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1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34D"/>
  </w:style>
  <w:style w:type="paragraph" w:styleId="a7">
    <w:name w:val="footer"/>
    <w:basedOn w:val="a"/>
    <w:link w:val="a8"/>
    <w:uiPriority w:val="99"/>
    <w:semiHidden/>
    <w:unhideWhenUsed/>
    <w:rsid w:val="00CF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434D"/>
  </w:style>
  <w:style w:type="table" w:styleId="a9">
    <w:name w:val="Table Grid"/>
    <w:basedOn w:val="a1"/>
    <w:uiPriority w:val="59"/>
    <w:rsid w:val="005E30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8F76D-8D4A-4E53-B67A-6099D8CA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11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Михайлевский</dc:creator>
  <cp:lastModifiedBy>Орёл Ольга Алексеевн</cp:lastModifiedBy>
  <cp:revision>158</cp:revision>
  <cp:lastPrinted>2023-03-29T13:17:00Z</cp:lastPrinted>
  <dcterms:created xsi:type="dcterms:W3CDTF">2014-03-31T04:54:00Z</dcterms:created>
  <dcterms:modified xsi:type="dcterms:W3CDTF">2026-03-19T13:06:00Z</dcterms:modified>
</cp:coreProperties>
</file>