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69" w:rsidRPr="00161E69" w:rsidRDefault="00161E69" w:rsidP="00161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ПАВЛОВСКОГО СЕЛЬСКОГО ПОСЕЛЕНИЯ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ПАВЛОВСКОГО РАЙОНА 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____________________г.                                                       № _______________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Павловская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Павловского сельского поселения Павловского района на 202</w:t>
      </w:r>
      <w:r w:rsidR="00B66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85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руководствуясь, Уставом Павловского сельского поселения Павловско</w:t>
      </w:r>
      <w:r w:rsidR="00B6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района, п о с т а н о в л я е т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Павловского сельского поселения Павловского района на 202</w:t>
      </w:r>
      <w:r w:rsidR="00B6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61E69" w:rsidRPr="00161E69" w:rsidRDefault="00161E69" w:rsidP="00161E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61E69">
        <w:rPr>
          <w:rFonts w:ascii="Times New Roman" w:eastAsia="Calibri" w:hAnsi="Times New Roman" w:cs="Times New Roman"/>
          <w:sz w:val="28"/>
          <w:szCs w:val="28"/>
        </w:rPr>
        <w:t>Муниципальному казённому учре</w:t>
      </w:r>
      <w:r w:rsidR="0082304F">
        <w:rPr>
          <w:rFonts w:ascii="Times New Roman" w:eastAsia="Calibri" w:hAnsi="Times New Roman" w:cs="Times New Roman"/>
          <w:sz w:val="28"/>
          <w:szCs w:val="28"/>
        </w:rPr>
        <w:t>ждению «Административно-эксплуа</w:t>
      </w:r>
      <w:r w:rsidRPr="00161E69">
        <w:rPr>
          <w:rFonts w:ascii="Times New Roman" w:eastAsia="Calibri" w:hAnsi="Times New Roman" w:cs="Times New Roman"/>
          <w:sz w:val="28"/>
          <w:szCs w:val="28"/>
        </w:rPr>
        <w:t>тационное управление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Павловского сельского поселения Павловского района (</w:t>
      </w:r>
      <w:r w:rsidR="00B662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Лукаш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разместить настоящее постановление на официальном </w:t>
      </w:r>
      <w:proofErr w:type="spellStart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web</w:t>
      </w:r>
      <w:proofErr w:type="spellEnd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-сайте Павловского сельского поселения Павловского района в сети Интернет www.pavlovskoe-sp.ru.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Павловского сельского поселения Павловского района А.С. Курилова. </w:t>
      </w:r>
    </w:p>
    <w:p w:rsidR="00161E69" w:rsidRDefault="00161E69" w:rsidP="00B662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662D8"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B6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обнародованию, </w:t>
      </w:r>
      <w:r w:rsidR="00B662D8"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</w:t>
      </w:r>
      <w:r w:rsidR="00B6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года</w:t>
      </w:r>
      <w:r w:rsidR="00B662D8"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2D8" w:rsidRPr="00161E69" w:rsidRDefault="00B662D8" w:rsidP="00B662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662D8" w:rsidRPr="00694ED3" w:rsidRDefault="00B662D8" w:rsidP="00B662D8">
      <w:pPr>
        <w:keepNext/>
        <w:keepLines/>
        <w:widowControl w:val="0"/>
        <w:tabs>
          <w:tab w:val="center" w:pos="48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3"/>
      <w:bookmarkStart w:id="1" w:name="bookmark4"/>
      <w:r w:rsidRPr="00694ED3"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 главы</w:t>
      </w:r>
    </w:p>
    <w:p w:rsidR="00B662D8" w:rsidRPr="00694ED3" w:rsidRDefault="00B662D8" w:rsidP="00B6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B662D8" w:rsidRPr="00694ED3" w:rsidRDefault="00B662D8" w:rsidP="00B6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Курилов</w:t>
      </w:r>
    </w:p>
    <w:p w:rsidR="00161E69" w:rsidRPr="00161E69" w:rsidRDefault="00161E69" w:rsidP="00161E69">
      <w:pPr>
        <w:widowControl w:val="0"/>
        <w:spacing w:after="0" w:line="240" w:lineRule="auto"/>
        <w:ind w:left="7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bookmarkStart w:id="2" w:name="bookmark5"/>
      <w:bookmarkEnd w:id="0"/>
      <w:bookmarkEnd w:id="1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сельского поселения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</w:t>
      </w:r>
    </w:p>
    <w:p w:rsidR="00161E69" w:rsidRPr="00161E69" w:rsidRDefault="00161E69" w:rsidP="00161E69">
      <w:pPr>
        <w:widowControl w:val="0"/>
        <w:tabs>
          <w:tab w:val="left" w:pos="92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</w:t>
      </w:r>
      <w:bookmarkEnd w:id="2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</w:t>
      </w:r>
    </w:p>
    <w:p w:rsidR="00161E69" w:rsidRPr="00161E69" w:rsidRDefault="00161E69" w:rsidP="00161E69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6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охраняемым законом ценностям </w:t>
      </w:r>
      <w:bookmarkStart w:id="4" w:name="bookmark7"/>
      <w:bookmarkStart w:id="5" w:name="bookmark8"/>
      <w:bookmarkStart w:id="6" w:name="bookmark9"/>
      <w:bookmarkEnd w:id="3"/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 и в дорожном хозяйстве на территории Павловского сельского поселения Павловского района 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B66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4"/>
      <w:bookmarkEnd w:id="5"/>
      <w:bookmarkEnd w:id="6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Павловского сельского поселения Павловского района.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рисков нарушений обязательных требований порядка организации и осуществления муниципального контроля на автомобильном транспорте и в дорожном хозяйстве проводится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E69" w:rsidRPr="00161E69" w:rsidRDefault="00161E69" w:rsidP="00B662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муниципального контроля на автомобильном транспорте и в дорожном хозяйстве на территории Павловского сельского поселения 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Павловского района являются юридические лица, индивидуальные предприниматели, граждане на территории Павловского сельского поселения Павловского района.</w:t>
      </w:r>
    </w:p>
    <w:p w:rsidR="00161E69" w:rsidRPr="00161E69" w:rsidRDefault="00B662D8" w:rsidP="00B662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- 2023</w:t>
      </w:r>
      <w:r w:rsidR="00161E69"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bookmarkStart w:id="7" w:name="bookmark10"/>
      <w:bookmarkStart w:id="8" w:name="bookmark11"/>
      <w:bookmarkStart w:id="9" w:name="bookmark12"/>
    </w:p>
    <w:p w:rsidR="00B662D8" w:rsidRPr="004D51C8" w:rsidRDefault="00B662D8" w:rsidP="00B662D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51C8">
        <w:rPr>
          <w:color w:val="000000"/>
          <w:sz w:val="28"/>
          <w:szCs w:val="28"/>
        </w:rPr>
        <w:t xml:space="preserve">В связи с мораторием на проведение плановых проверок (мероприятий) субъектов малого </w:t>
      </w:r>
      <w:r>
        <w:rPr>
          <w:color w:val="000000"/>
          <w:sz w:val="28"/>
          <w:szCs w:val="28"/>
        </w:rPr>
        <w:t xml:space="preserve">и среднего предпринимательства </w:t>
      </w:r>
      <w:r w:rsidRPr="004D51C8">
        <w:rPr>
          <w:color w:val="000000"/>
          <w:sz w:val="28"/>
          <w:szCs w:val="28"/>
        </w:rPr>
        <w:t xml:space="preserve">на проведение контрольных мероприятий, установленным Постановлением Правительства РФ от 10.03.2022 № 336 </w:t>
      </w:r>
      <w:r>
        <w:rPr>
          <w:color w:val="000000"/>
          <w:sz w:val="28"/>
          <w:szCs w:val="28"/>
        </w:rPr>
        <w:t>«</w:t>
      </w:r>
      <w:r w:rsidRPr="004D51C8">
        <w:rPr>
          <w:color w:val="000000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color w:val="000000"/>
          <w:sz w:val="28"/>
          <w:szCs w:val="28"/>
        </w:rPr>
        <w:t>дзора), муниципального контроля»</w:t>
      </w:r>
      <w:r w:rsidRPr="004D51C8">
        <w:rPr>
          <w:color w:val="000000"/>
          <w:sz w:val="28"/>
          <w:szCs w:val="28"/>
        </w:rPr>
        <w:t>, на основании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bookmarkEnd w:id="7"/>
      <w:bookmarkEnd w:id="8"/>
      <w:bookmarkEnd w:id="9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0" w:name="bookmark13"/>
      <w:bookmarkStart w:id="11" w:name="bookmark14"/>
      <w:bookmarkStart w:id="12" w:name="bookmark15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  <w:bookmarkEnd w:id="10"/>
      <w:bookmarkEnd w:id="11"/>
      <w:bookmarkEnd w:id="12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054"/>
        </w:tabs>
        <w:suppressAutoHyphens/>
        <w:autoSpaceDE w:val="0"/>
        <w:autoSpaceDN w:val="0"/>
        <w:adjustRightInd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bookmark18"/>
      <w:bookmarkStart w:id="14" w:name="bookmark16"/>
      <w:bookmarkStart w:id="15" w:name="bookmark17"/>
      <w:bookmarkStart w:id="16" w:name="bookmark19"/>
      <w:bookmarkEnd w:id="13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bookmarkEnd w:id="14"/>
      <w:bookmarkEnd w:id="15"/>
      <w:bookmarkEnd w:id="16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08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bookmark22"/>
      <w:bookmarkStart w:id="18" w:name="bookmark20"/>
      <w:bookmarkStart w:id="19" w:name="bookmark21"/>
      <w:bookmarkStart w:id="20" w:name="bookmark23"/>
      <w:bookmarkEnd w:id="17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End w:id="18"/>
      <w:bookmarkEnd w:id="19"/>
      <w:bookmarkEnd w:id="20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bookmark26"/>
      <w:bookmarkStart w:id="22" w:name="bookmark24"/>
      <w:bookmarkStart w:id="23" w:name="bookmark25"/>
      <w:bookmarkStart w:id="24" w:name="bookmark27"/>
      <w:bookmarkEnd w:id="21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End w:id="22"/>
      <w:bookmarkEnd w:id="23"/>
      <w:bookmarkEnd w:id="24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10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bookmark30"/>
      <w:bookmarkStart w:id="26" w:name="bookmark28"/>
      <w:bookmarkStart w:id="27" w:name="bookmark29"/>
      <w:bookmarkStart w:id="28" w:name="bookmark31"/>
      <w:bookmarkEnd w:id="25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ущерба охраняемым законном ценностями.</w:t>
      </w:r>
      <w:bookmarkEnd w:id="26"/>
      <w:bookmarkEnd w:id="27"/>
      <w:bookmarkEnd w:id="28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9" w:name="bookmark32"/>
      <w:bookmarkStart w:id="30" w:name="bookmark33"/>
      <w:bookmarkStart w:id="31" w:name="bookmark34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</w:t>
      </w: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направлено на решение следующих задач:</w:t>
      </w:r>
      <w:bookmarkEnd w:id="29"/>
      <w:bookmarkEnd w:id="30"/>
      <w:bookmarkEnd w:id="31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8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bookmark35"/>
      <w:bookmarkEnd w:id="32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bookmark36"/>
      <w:bookmarkEnd w:id="33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bookmark37"/>
      <w:bookmarkEnd w:id="34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bookmark38"/>
      <w:bookmarkEnd w:id="35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bookmark39"/>
      <w:bookmarkEnd w:id="36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7" w:name="bookmark40"/>
      <w:bookmarkStart w:id="38" w:name="bookmark41"/>
      <w:bookmarkStart w:id="39" w:name="bookmark42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(периодичность) их проведения</w:t>
      </w:r>
      <w:bookmarkEnd w:id="37"/>
      <w:bookmarkEnd w:id="38"/>
      <w:bookmarkEnd w:id="39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437"/>
        <w:gridCol w:w="3108"/>
        <w:gridCol w:w="2215"/>
      </w:tblGrid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2297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284D45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284D45" w:rsidP="00C17898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284D45">
              <w:rPr>
                <w:sz w:val="24"/>
                <w:szCs w:val="24"/>
              </w:rPr>
              <w:t>Павловского сельского поселения Павловского района</w:t>
            </w:r>
            <w:r w:rsidRPr="00161E69">
              <w:rPr>
                <w:sz w:val="24"/>
                <w:szCs w:val="24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284D45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5" w:type="dxa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в сети интернет Положения о муниципальном контроля </w:t>
            </w:r>
            <w:r w:rsidR="00284D45">
              <w:rPr>
                <w:sz w:val="24"/>
                <w:szCs w:val="24"/>
              </w:rPr>
              <w:t>на автомобильном транспорте и в дорожном хозяйстве</w:t>
            </w:r>
            <w:r w:rsidRPr="00161E69">
              <w:rPr>
                <w:sz w:val="24"/>
                <w:szCs w:val="24"/>
              </w:rPr>
              <w:t xml:space="preserve"> на территории </w:t>
            </w:r>
            <w:r w:rsidR="00311709">
              <w:rPr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Федеральной </w:t>
            </w:r>
            <w:r w:rsidRPr="00161E69">
              <w:rPr>
                <w:sz w:val="24"/>
                <w:szCs w:val="24"/>
              </w:rPr>
              <w:lastRenderedPageBreak/>
              <w:t>государственной системе «Единый реестр контрольных (надзорных) мероприятий»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15" w:type="dxa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Организация и проведение специальных </w:t>
            </w:r>
            <w:r w:rsidR="00311709">
              <w:rPr>
                <w:sz w:val="24"/>
                <w:szCs w:val="24"/>
              </w:rPr>
              <w:t>п</w:t>
            </w:r>
            <w:r w:rsidRPr="00161E69">
              <w:rPr>
                <w:sz w:val="24"/>
                <w:szCs w:val="24"/>
              </w:rPr>
              <w:t>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</w:t>
            </w:r>
            <w:proofErr w:type="spellStart"/>
            <w:r w:rsidRPr="00161E69">
              <w:rPr>
                <w:sz w:val="24"/>
                <w:szCs w:val="24"/>
              </w:rPr>
              <w:t>гос-ударственном</w:t>
            </w:r>
            <w:proofErr w:type="spellEnd"/>
            <w:r w:rsidRPr="00161E69">
              <w:rPr>
                <w:sz w:val="24"/>
                <w:szCs w:val="24"/>
              </w:rPr>
              <w:t xml:space="preserve"> контроле (надзоре)</w:t>
            </w:r>
            <w:r w:rsidR="00311709">
              <w:rPr>
                <w:sz w:val="24"/>
                <w:szCs w:val="24"/>
              </w:rPr>
              <w:t xml:space="preserve"> и муниципальном контроле в Рос</w:t>
            </w:r>
            <w:r w:rsidRPr="00161E69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Консультирование контролируемых лиц и их представителей осуществляется в виде устных разъяснений по телефону, посредством </w:t>
            </w:r>
            <w:proofErr w:type="spellStart"/>
            <w:r w:rsidRPr="00161E69">
              <w:rPr>
                <w:color w:val="000000"/>
                <w:sz w:val="24"/>
                <w:szCs w:val="24"/>
              </w:rPr>
              <w:t>видео</w:t>
            </w:r>
            <w:r w:rsidRPr="00161E69">
              <w:rPr>
                <w:color w:val="000000"/>
                <w:sz w:val="24"/>
                <w:szCs w:val="24"/>
              </w:rPr>
              <w:softHyphen/>
              <w:t>конференц-связи</w:t>
            </w:r>
            <w:proofErr w:type="spellEnd"/>
            <w:r w:rsidRPr="00161E69">
              <w:rPr>
                <w:color w:val="00000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677"/>
                <w:tab w:val="left" w:pos="2275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 w:rsidR="00284D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70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Периодичности</w:t>
            </w:r>
            <w:proofErr w:type="spellEnd"/>
          </w:p>
          <w:p w:rsidR="00161E69" w:rsidRPr="00161E69" w:rsidRDefault="00284D45" w:rsidP="00284D45">
            <w:pPr>
              <w:tabs>
                <w:tab w:val="left" w:pos="2126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696"/>
                <w:tab w:val="left" w:pos="2520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решений по итогам контрольных мероприятий;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701"/>
                <w:tab w:val="left" w:pos="214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обжалования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Контрольного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визит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Обобщение правоприменительной практики организации и проведения муниципального контроля </w:t>
            </w:r>
            <w:r w:rsidR="00311709">
              <w:rPr>
                <w:sz w:val="24"/>
                <w:szCs w:val="24"/>
              </w:rPr>
              <w:t>на автомобильном транспорте и в дорожном хозяйстве на территории Павловского сельского поселения Павловского района.</w:t>
            </w:r>
            <w:r w:rsidRPr="00161E69">
              <w:rPr>
                <w:color w:val="000000"/>
                <w:sz w:val="24"/>
                <w:szCs w:val="24"/>
              </w:rPr>
              <w:t xml:space="preserve"> Размещение Доклада с результатами обобщения правоприменительной практики на официальном сайте администрации </w:t>
            </w:r>
            <w:r w:rsidR="00311709">
              <w:rPr>
                <w:color w:val="000000"/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B662D8" w:rsidP="00284D45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30 января 2024</w:t>
            </w:r>
            <w:r w:rsidR="00161E69" w:rsidRPr="00161E69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</w:tbl>
    <w:p w:rsidR="00161E69" w:rsidRP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0" w:name="bookmark43"/>
      <w:bookmarkStart w:id="41" w:name="bookmark44"/>
      <w:bookmarkStart w:id="42" w:name="bookmark45"/>
    </w:p>
    <w:p w:rsid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программы профилактики</w:t>
      </w:r>
      <w:bookmarkEnd w:id="40"/>
      <w:bookmarkEnd w:id="41"/>
      <w:bookmarkEnd w:id="42"/>
    </w:p>
    <w:p w:rsidR="00E66E97" w:rsidRPr="00161E69" w:rsidRDefault="00E66E97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284D45" w:rsidRPr="00161E69" w:rsidTr="00284D45">
        <w:tc>
          <w:tcPr>
            <w:tcW w:w="704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</w:rPr>
            </w:pPr>
            <w:r w:rsidRPr="00161E69">
              <w:rPr>
                <w:bCs/>
                <w:sz w:val="24"/>
                <w:szCs w:val="24"/>
                <w:lang w:val="en-US"/>
              </w:rPr>
              <w:t>№ п/</w:t>
            </w:r>
            <w:r w:rsidR="00284D45" w:rsidRPr="00284D4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D45" w:rsidRPr="00284D45">
              <w:rPr>
                <w:bCs/>
                <w:sz w:val="24"/>
                <w:szCs w:val="24"/>
                <w:lang w:val="en-US"/>
              </w:rPr>
              <w:t>показате</w:t>
            </w:r>
            <w:r w:rsidRPr="00161E69">
              <w:rPr>
                <w:bCs/>
                <w:sz w:val="24"/>
                <w:szCs w:val="24"/>
                <w:lang w:val="en-US"/>
              </w:rPr>
              <w:t>ля</w:t>
            </w:r>
            <w:proofErr w:type="spellEnd"/>
          </w:p>
        </w:tc>
        <w:tc>
          <w:tcPr>
            <w:tcW w:w="3538" w:type="dxa"/>
          </w:tcPr>
          <w:p w:rsidR="00161E69" w:rsidRPr="00161E69" w:rsidRDefault="00284D45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84D45">
              <w:rPr>
                <w:bCs/>
                <w:sz w:val="24"/>
                <w:szCs w:val="24"/>
                <w:lang w:val="en-US"/>
              </w:rPr>
              <w:t>Величи</w:t>
            </w:r>
            <w:r w:rsidR="00161E69" w:rsidRPr="00161E69">
              <w:rPr>
                <w:bCs/>
                <w:sz w:val="24"/>
                <w:szCs w:val="24"/>
                <w:lang w:val="en-US"/>
              </w:rPr>
              <w:t>на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161E69" w:rsidRPr="00161E69" w:rsidRDefault="00161E69" w:rsidP="00161E69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 реализации программы:</w:t>
      </w:r>
    </w:p>
    <w:p w:rsidR="00161E69" w:rsidRPr="00161E69" w:rsidRDefault="00161E69" w:rsidP="00161E69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снижение количества выявленных в 202</w:t>
      </w:r>
      <w:r w:rsidR="00B66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662D8" w:rsidRPr="00694ED3" w:rsidRDefault="00B662D8" w:rsidP="00B662D8">
      <w:pPr>
        <w:keepNext/>
        <w:keepLines/>
        <w:widowControl w:val="0"/>
        <w:tabs>
          <w:tab w:val="center" w:pos="48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ED3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B662D8" w:rsidRPr="00694ED3" w:rsidRDefault="00B662D8" w:rsidP="00B6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B662D8" w:rsidRPr="00694ED3" w:rsidRDefault="00B662D8" w:rsidP="00B6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Курилов</w:t>
      </w:r>
      <w:bookmarkStart w:id="43" w:name="_GoBack"/>
      <w:bookmarkEnd w:id="43"/>
    </w:p>
    <w:sectPr w:rsidR="00B662D8" w:rsidRPr="0069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018C"/>
    <w:multiLevelType w:val="multilevel"/>
    <w:tmpl w:val="2B4A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25CC6"/>
    <w:multiLevelType w:val="multilevel"/>
    <w:tmpl w:val="DFC2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75C6A"/>
    <w:multiLevelType w:val="multilevel"/>
    <w:tmpl w:val="414EA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9"/>
    <w:rsid w:val="00150FAA"/>
    <w:rsid w:val="00161E69"/>
    <w:rsid w:val="00284D45"/>
    <w:rsid w:val="00311709"/>
    <w:rsid w:val="008212CE"/>
    <w:rsid w:val="0082304F"/>
    <w:rsid w:val="00854183"/>
    <w:rsid w:val="00B662D8"/>
    <w:rsid w:val="00C17898"/>
    <w:rsid w:val="00E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A271"/>
  <w15:chartTrackingRefBased/>
  <w15:docId w15:val="{B941FC53-1D49-4417-A83A-840BE9B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Лидия Сергеевна</dc:creator>
  <cp:keywords/>
  <dc:description/>
  <cp:lastModifiedBy>Колесникова Лидия Сергеевна</cp:lastModifiedBy>
  <cp:revision>8</cp:revision>
  <dcterms:created xsi:type="dcterms:W3CDTF">2021-11-16T14:02:00Z</dcterms:created>
  <dcterms:modified xsi:type="dcterms:W3CDTF">2022-09-19T09:07:00Z</dcterms:modified>
</cp:coreProperties>
</file>