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89" w:rsidRDefault="00AE7E89" w:rsidP="00AE7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</w:t>
      </w:r>
      <w:r>
        <w:rPr>
          <w:rFonts w:ascii="Times New Roman" w:hAnsi="Times New Roman" w:cs="Times New Roman"/>
          <w:sz w:val="28"/>
          <w:szCs w:val="28"/>
        </w:rPr>
        <w:t xml:space="preserve">вопросам соблюдения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муниципального бюджетного учреждения «Павловский историко-краеведческий музей» Павловского сельского поселения Павловского района.</w:t>
      </w:r>
      <w:bookmarkStart w:id="0" w:name="_GoBack"/>
      <w:bookmarkEnd w:id="0"/>
    </w:p>
    <w:p w:rsidR="00AE7E89" w:rsidRDefault="00AE7E89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72F" w:rsidRDefault="00D462B7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распоряжения от 9</w:t>
      </w:r>
      <w:r w:rsidR="00B8572F" w:rsidRPr="00705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№ 357</w:t>
      </w:r>
      <w:r w:rsidR="00B8572F" w:rsidRPr="00705F75">
        <w:rPr>
          <w:rFonts w:ascii="Times New Roman" w:hAnsi="Times New Roman" w:cs="Times New Roman"/>
          <w:sz w:val="28"/>
          <w:szCs w:val="28"/>
        </w:rPr>
        <w:t>-р О назначении планового контрольного мероприятия</w:t>
      </w:r>
      <w:r w:rsidR="00FB45F9">
        <w:rPr>
          <w:rFonts w:ascii="Times New Roman" w:hAnsi="Times New Roman" w:cs="Times New Roman"/>
          <w:sz w:val="28"/>
          <w:szCs w:val="28"/>
        </w:rPr>
        <w:t xml:space="preserve">, </w:t>
      </w:r>
      <w:r w:rsidR="00FB45F9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по внутреннему муниципальному финансовому</w:t>
      </w:r>
      <w:r w:rsidR="00FB45F9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B45F9">
        <w:rPr>
          <w:rFonts w:ascii="Times New Roman" w:hAnsi="Times New Roman" w:cs="Times New Roman"/>
          <w:sz w:val="28"/>
          <w:szCs w:val="28"/>
        </w:rPr>
        <w:t>контролю на 2023 год, утвержденного распоряжением от 29 мая 2023 года № 207-р (с изменениями) «Об утверждении плана контрольных мероприятий по внутреннему муниципальному финансовому</w:t>
      </w:r>
      <w:r w:rsidR="00FB45F9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B45F9">
        <w:rPr>
          <w:rFonts w:ascii="Times New Roman" w:hAnsi="Times New Roman" w:cs="Times New Roman"/>
          <w:sz w:val="28"/>
          <w:szCs w:val="28"/>
        </w:rPr>
        <w:t xml:space="preserve">контролю в сфере бюджетных правонарушений, внутреннему и ведомственному контролю в сфере закупок товаров, работ, услуг для обеспечения муниципальных нужд на 2023 год» </w:t>
      </w:r>
      <w:r w:rsidR="00FB45F9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FB45F9">
        <w:rPr>
          <w:rFonts w:ascii="Times New Roman" w:hAnsi="Times New Roman" w:cs="Times New Roman"/>
          <w:sz w:val="28"/>
          <w:szCs w:val="28"/>
        </w:rPr>
        <w:t xml:space="preserve"> проверка.</w:t>
      </w:r>
    </w:p>
    <w:p w:rsidR="00FB45F9" w:rsidRDefault="00FB45F9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Проверка соблюдения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муниципального бюджетного учреждения «Павловский историко-краеведческий музей» Павловского сельского поселения Павловского района.</w:t>
      </w:r>
    </w:p>
    <w:p w:rsidR="00FB45F9" w:rsidRDefault="00FB45F9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2022 года по 31 декабря 2022 года.</w:t>
      </w:r>
    </w:p>
    <w:p w:rsidR="00FB45F9" w:rsidRPr="00705F75" w:rsidRDefault="00FB45F9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проведения контрольного мероприятия составил 20 рабочих дней с 9 октября 2023 по 3 ноября 2023.</w:t>
      </w:r>
    </w:p>
    <w:p w:rsidR="00FB45F9" w:rsidRDefault="00705F75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  <w:t>По результа</w:t>
      </w:r>
      <w:r w:rsidR="00E219E9">
        <w:rPr>
          <w:rFonts w:ascii="Times New Roman" w:hAnsi="Times New Roman" w:cs="Times New Roman"/>
          <w:sz w:val="28"/>
          <w:szCs w:val="28"/>
        </w:rPr>
        <w:t>там проверки составлен акт от 3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E219E9">
        <w:rPr>
          <w:rFonts w:ascii="Times New Roman" w:hAnsi="Times New Roman" w:cs="Times New Roman"/>
          <w:sz w:val="28"/>
          <w:szCs w:val="28"/>
        </w:rPr>
        <w:t>но</w:t>
      </w:r>
      <w:r w:rsidR="00FB45F9">
        <w:rPr>
          <w:rFonts w:ascii="Times New Roman" w:hAnsi="Times New Roman" w:cs="Times New Roman"/>
          <w:sz w:val="28"/>
          <w:szCs w:val="28"/>
        </w:rPr>
        <w:t>ября 2023 года.</w:t>
      </w:r>
    </w:p>
    <w:p w:rsidR="00705F75" w:rsidRPr="00AE7E89" w:rsidRDefault="00FB45F9" w:rsidP="00AE7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7E89">
        <w:rPr>
          <w:rFonts w:ascii="Times New Roman" w:hAnsi="Times New Roman" w:cs="Times New Roman"/>
          <w:sz w:val="28"/>
          <w:szCs w:val="28"/>
        </w:rPr>
        <w:t xml:space="preserve">В нарушении </w:t>
      </w:r>
      <w:hyperlink r:id="rId4" w:anchor="/document/70353464/entry/168" w:history="1">
        <w:r w:rsidRPr="00AE7E8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ч. 8 ст. 16</w:t>
        </w:r>
      </w:hyperlink>
      <w:r w:rsidRPr="00AE7E89">
        <w:rPr>
          <w:rFonts w:ascii="Times New Roman" w:hAnsi="Times New Roman" w:cs="Times New Roman"/>
          <w:sz w:val="28"/>
          <w:szCs w:val="28"/>
        </w:rPr>
        <w:t xml:space="preserve"> </w:t>
      </w:r>
      <w:r w:rsidRPr="00AE7E8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N 44-ФЗ планы-графики подлежат изменению в том числе при необходимости приведения их в соответствие в связи с изменением показателей планов (программ) финансово-хозяйственной деятельности учреждений. В план ФХД от 30 сентября 2022 года были внесены изменения (сумма 452154,82 рублей). Изменения в план-график закупок не были внесены.</w:t>
      </w:r>
      <w:r w:rsidRPr="00AE7E89">
        <w:rPr>
          <w:rFonts w:eastAsia="Calibri"/>
          <w:sz w:val="28"/>
          <w:szCs w:val="28"/>
        </w:rPr>
        <w:t xml:space="preserve"> </w:t>
      </w:r>
      <w:r w:rsidRPr="00AE7E89">
        <w:rPr>
          <w:rFonts w:ascii="Times New Roman" w:eastAsia="Calibri" w:hAnsi="Times New Roman" w:cs="Times New Roman"/>
          <w:sz w:val="28"/>
          <w:szCs w:val="28"/>
        </w:rPr>
        <w:t>Данные нарушения образуют признаки административного правонарушения, предусмотренного частью 4 статьи 7.29.3 КоАП «</w:t>
      </w:r>
      <w:r w:rsidRPr="00AE7E8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</w:t>
      </w:r>
      <w:r w:rsidR="00AE7E89" w:rsidRPr="00AE7E89">
        <w:rPr>
          <w:rFonts w:ascii="Times New Roman" w:eastAsia="Calibri" w:hAnsi="Times New Roman" w:cs="Times New Roman"/>
          <w:sz w:val="28"/>
          <w:szCs w:val="28"/>
        </w:rPr>
        <w:t>»</w:t>
      </w:r>
      <w:r w:rsidR="00AE7E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E7E89">
        <w:rPr>
          <w:rFonts w:ascii="Times New Roman" w:hAnsi="Times New Roman" w:cs="Times New Roman"/>
          <w:sz w:val="28"/>
          <w:szCs w:val="28"/>
        </w:rPr>
        <w:t>о</w:t>
      </w:r>
      <w:r w:rsidR="00AE7E89" w:rsidRPr="00AE7E89">
        <w:rPr>
          <w:rFonts w:ascii="Times New Roman" w:hAnsi="Times New Roman" w:cs="Times New Roman"/>
          <w:sz w:val="28"/>
          <w:szCs w:val="28"/>
        </w:rPr>
        <w:t>днако срок давности привлечения к административной ответственности истек</w:t>
      </w:r>
      <w:r w:rsidR="00AE7E89">
        <w:rPr>
          <w:rFonts w:ascii="Times New Roman" w:hAnsi="Times New Roman" w:cs="Times New Roman"/>
          <w:sz w:val="28"/>
          <w:szCs w:val="28"/>
        </w:rPr>
        <w:t xml:space="preserve">. </w:t>
      </w:r>
      <w:r w:rsidR="00AE7E89" w:rsidRPr="00AE7E89">
        <w:rPr>
          <w:rFonts w:ascii="Times New Roman" w:eastAsia="Calibri" w:hAnsi="Times New Roman" w:cs="Times New Roman"/>
          <w:sz w:val="28"/>
          <w:szCs w:val="28"/>
        </w:rPr>
        <w:t>Выдано</w:t>
      </w:r>
      <w:r w:rsidR="00E219E9" w:rsidRPr="00AE7E89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AE7E89">
        <w:rPr>
          <w:rFonts w:ascii="Times New Roman" w:hAnsi="Times New Roman" w:cs="Times New Roman"/>
          <w:sz w:val="28"/>
          <w:szCs w:val="28"/>
        </w:rPr>
        <w:t xml:space="preserve">ление от 3 ноября 2023 года № 1 </w:t>
      </w:r>
      <w:r w:rsidRPr="00AE7E89">
        <w:rPr>
          <w:rFonts w:ascii="Times New Roman" w:eastAsia="Calibri" w:hAnsi="Times New Roman" w:cs="Times New Roman"/>
          <w:sz w:val="28"/>
          <w:szCs w:val="28"/>
        </w:rPr>
        <w:t>по недопущению впредь нарушений, указанных в актах проверок.</w:t>
      </w:r>
    </w:p>
    <w:p w:rsidR="00705F75" w:rsidRPr="00AE7E89" w:rsidRDefault="00705F75" w:rsidP="00B857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5F75" w:rsidRPr="00A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566FC6"/>
    <w:rsid w:val="00705F75"/>
    <w:rsid w:val="00AE7E89"/>
    <w:rsid w:val="00B8572F"/>
    <w:rsid w:val="00D462B7"/>
    <w:rsid w:val="00E219E9"/>
    <w:rsid w:val="00E62F42"/>
    <w:rsid w:val="00FB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1"/>
    <w:uiPriority w:val="99"/>
    <w:locked/>
    <w:rsid w:val="00FB45F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B45F9"/>
    <w:pPr>
      <w:widowControl w:val="0"/>
      <w:shd w:val="clear" w:color="auto" w:fill="FFFFFF"/>
      <w:spacing w:after="120" w:line="346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3</cp:revision>
  <cp:lastPrinted>2023-11-27T13:18:00Z</cp:lastPrinted>
  <dcterms:created xsi:type="dcterms:W3CDTF">2023-11-27T11:40:00Z</dcterms:created>
  <dcterms:modified xsi:type="dcterms:W3CDTF">2023-11-27T13:18:00Z</dcterms:modified>
</cp:coreProperties>
</file>