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Default="00C843FA" w:rsidP="00AF2AAF">
      <w:pPr>
        <w:pStyle w:val="2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-67310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Pr="004862D5" w:rsidRDefault="0074518A" w:rsidP="00A230AB">
      <w:pPr>
        <w:jc w:val="center"/>
        <w:outlineLvl w:val="0"/>
        <w:rPr>
          <w:b/>
          <w:sz w:val="36"/>
          <w:szCs w:val="36"/>
          <w:lang w:val="en-US"/>
        </w:rPr>
      </w:pP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A230AB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Р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</w:t>
      </w:r>
      <w:r w:rsidRPr="00BB7F74">
        <w:rPr>
          <w:b/>
          <w:bCs/>
          <w:sz w:val="28"/>
          <w:szCs w:val="28"/>
        </w:rPr>
        <w:t>ь</w:t>
      </w:r>
      <w:r w:rsidRPr="00BB7F74">
        <w:rPr>
          <w:b/>
          <w:bCs/>
          <w:sz w:val="28"/>
          <w:szCs w:val="28"/>
        </w:rPr>
        <w:t>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1" w:name="OLE_LINK5"/>
      <w:bookmarkStart w:id="2" w:name="OLE_LINK4"/>
      <w:bookmarkStart w:id="3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</w:t>
      </w:r>
      <w:r w:rsidRPr="00715368">
        <w:rPr>
          <w:sz w:val="28"/>
          <w:szCs w:val="28"/>
        </w:rPr>
        <w:t>е</w:t>
      </w:r>
      <w:r w:rsidRPr="00715368">
        <w:rPr>
          <w:sz w:val="28"/>
          <w:szCs w:val="28"/>
        </w:rPr>
        <w:t>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4" w:name="OLE_LINK8"/>
      <w:bookmarkStart w:id="5" w:name="OLE_LINK2"/>
      <w:bookmarkStart w:id="6" w:name="OLE_LINK3"/>
      <w:bookmarkStart w:id="7" w:name="OLE_LINK6"/>
      <w:bookmarkStart w:id="8" w:name="OLE_LINK7"/>
      <w:bookmarkEnd w:id="1"/>
      <w:bookmarkEnd w:id="2"/>
      <w:bookmarkEnd w:id="3"/>
      <w:r w:rsidRPr="00715368">
        <w:rPr>
          <w:sz w:val="28"/>
          <w:szCs w:val="28"/>
        </w:rPr>
        <w:t>1</w:t>
      </w:r>
      <w:bookmarkStart w:id="9" w:name="OLE_LINK14"/>
      <w:bookmarkStart w:id="10" w:name="OLE_LINK13"/>
      <w:r w:rsidRPr="00715368">
        <w:rPr>
          <w:sz w:val="28"/>
          <w:szCs w:val="28"/>
        </w:rPr>
        <w:t xml:space="preserve">. </w:t>
      </w:r>
      <w:bookmarkStart w:id="11" w:name="OLE_LINK9"/>
      <w:bookmarkStart w:id="12" w:name="OLE_LINK11"/>
      <w:bookmarkStart w:id="13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4" w:name="OLE_LINK15"/>
      <w:bookmarkStart w:id="15" w:name="OLE_LINK22"/>
      <w:bookmarkStart w:id="16" w:name="OLE_LINK23"/>
      <w:r w:rsidRPr="00715368">
        <w:rPr>
          <w:sz w:val="28"/>
          <w:szCs w:val="28"/>
        </w:rPr>
        <w:t>«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1) общий объем доходов в сумме</w:t>
      </w:r>
      <w:r w:rsidR="008914BC" w:rsidRPr="00715368">
        <w:rPr>
          <w:sz w:val="28"/>
          <w:szCs w:val="28"/>
        </w:rPr>
        <w:t xml:space="preserve"> </w:t>
      </w:r>
      <w:r w:rsidR="004E4DA0" w:rsidRPr="004E4DA0">
        <w:rPr>
          <w:sz w:val="28"/>
          <w:szCs w:val="28"/>
        </w:rPr>
        <w:t>460 79</w:t>
      </w:r>
      <w:r w:rsidR="0061577F">
        <w:rPr>
          <w:sz w:val="28"/>
          <w:szCs w:val="28"/>
        </w:rPr>
        <w:t>7</w:t>
      </w:r>
      <w:r w:rsidR="004E4DA0" w:rsidRPr="004E4DA0">
        <w:rPr>
          <w:sz w:val="28"/>
          <w:szCs w:val="28"/>
        </w:rPr>
        <w:t>,</w:t>
      </w:r>
      <w:r w:rsidR="0061577F">
        <w:rPr>
          <w:sz w:val="28"/>
          <w:szCs w:val="28"/>
        </w:rPr>
        <w:t>6</w:t>
      </w:r>
      <w:r w:rsidR="004E4DA0" w:rsidRPr="004E4DA0">
        <w:rPr>
          <w:sz w:val="28"/>
          <w:szCs w:val="28"/>
        </w:rPr>
        <w:t xml:space="preserve">  </w:t>
      </w:r>
      <w:r w:rsidR="004A0495" w:rsidRPr="00715368">
        <w:rPr>
          <w:sz w:val="28"/>
          <w:szCs w:val="28"/>
        </w:rPr>
        <w:t>т</w:t>
      </w:r>
      <w:r w:rsidRPr="00715368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2</w:t>
      </w:r>
      <w:r w:rsidR="007D40E8" w:rsidRPr="00715368">
        <w:rPr>
          <w:sz w:val="28"/>
          <w:szCs w:val="28"/>
        </w:rPr>
        <w:t xml:space="preserve">) общий объем расходов в сумме </w:t>
      </w:r>
      <w:r w:rsidR="000F34BF" w:rsidRPr="00715368">
        <w:rPr>
          <w:sz w:val="28"/>
          <w:szCs w:val="28"/>
        </w:rPr>
        <w:t xml:space="preserve"> </w:t>
      </w:r>
      <w:r w:rsidR="00EE7CCF">
        <w:rPr>
          <w:sz w:val="28"/>
          <w:szCs w:val="28"/>
        </w:rPr>
        <w:t>481 838</w:t>
      </w:r>
      <w:r w:rsidR="00950A9A">
        <w:rPr>
          <w:sz w:val="28"/>
          <w:szCs w:val="28"/>
        </w:rPr>
        <w:t>,</w:t>
      </w:r>
      <w:r w:rsidR="00FD33B5">
        <w:rPr>
          <w:sz w:val="28"/>
          <w:szCs w:val="28"/>
        </w:rPr>
        <w:t>5</w:t>
      </w:r>
      <w:r w:rsidR="009C1484" w:rsidRPr="009C1484">
        <w:rPr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7474F6">
        <w:rPr>
          <w:sz w:val="28"/>
          <w:szCs w:val="28"/>
        </w:rPr>
        <w:t>21 04</w:t>
      </w:r>
      <w:r w:rsidR="00331924">
        <w:rPr>
          <w:sz w:val="28"/>
          <w:szCs w:val="28"/>
        </w:rPr>
        <w:t>0</w:t>
      </w:r>
      <w:r w:rsidR="007474F6">
        <w:rPr>
          <w:sz w:val="28"/>
          <w:szCs w:val="28"/>
        </w:rPr>
        <w:t>,</w:t>
      </w:r>
      <w:r w:rsidR="00331924">
        <w:rPr>
          <w:sz w:val="28"/>
          <w:szCs w:val="28"/>
        </w:rPr>
        <w:t>9</w:t>
      </w:r>
      <w:r w:rsidRPr="00715368">
        <w:rPr>
          <w:sz w:val="28"/>
          <w:szCs w:val="28"/>
        </w:rPr>
        <w:t xml:space="preserve">  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2138AC" w:rsidRDefault="002138AC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2138AC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>5</w:t>
      </w:r>
      <w:r w:rsidRPr="002138AC">
        <w:rPr>
          <w:sz w:val="28"/>
          <w:szCs w:val="28"/>
        </w:rPr>
        <w:t xml:space="preserve"> изложить в следующей редакции:</w:t>
      </w:r>
    </w:p>
    <w:p w:rsidR="002138AC" w:rsidRDefault="002138AC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объем бюджетных ассигнований дорожного фонда Павловск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 Павловского района на 2025 год в сумме 117 663,4 тыс. рублей».</w:t>
      </w:r>
    </w:p>
    <w:p w:rsidR="00774A5A" w:rsidRDefault="00A03B12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4A5A">
        <w:rPr>
          <w:sz w:val="28"/>
          <w:szCs w:val="28"/>
        </w:rPr>
        <w:t>. Изложить подпункт 4 пункта 2 статьи 13 в новой редакции:</w:t>
      </w:r>
    </w:p>
    <w:p w:rsidR="00774A5A" w:rsidRDefault="00774A5A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2918">
        <w:rPr>
          <w:sz w:val="28"/>
          <w:szCs w:val="28"/>
        </w:rPr>
        <w:t xml:space="preserve"> 4) авансовые платежи по муниципальным контрактам, заключаемым на сумму 50 000,0 тыс. рублей и более</w:t>
      </w:r>
      <w:r w:rsidR="0087495C">
        <w:rPr>
          <w:sz w:val="28"/>
          <w:szCs w:val="28"/>
        </w:rPr>
        <w:t>»</w:t>
      </w:r>
      <w:r w:rsidR="006A7013">
        <w:rPr>
          <w:sz w:val="28"/>
          <w:szCs w:val="28"/>
        </w:rPr>
        <w:t>.</w:t>
      </w:r>
    </w:p>
    <w:p w:rsidR="00CA2918" w:rsidRDefault="00A03B12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2918">
        <w:rPr>
          <w:sz w:val="28"/>
          <w:szCs w:val="28"/>
        </w:rPr>
        <w:t>.</w:t>
      </w:r>
      <w:r w:rsidR="00CA2918" w:rsidRPr="00CA2918">
        <w:t xml:space="preserve"> </w:t>
      </w:r>
      <w:r w:rsidR="00CA2918" w:rsidRPr="00CA2918">
        <w:rPr>
          <w:sz w:val="28"/>
          <w:szCs w:val="28"/>
        </w:rPr>
        <w:t xml:space="preserve">Изложить подпункт </w:t>
      </w:r>
      <w:r w:rsidR="00CA2918">
        <w:rPr>
          <w:sz w:val="28"/>
          <w:szCs w:val="28"/>
        </w:rPr>
        <w:t>5</w:t>
      </w:r>
      <w:r w:rsidR="00CA2918" w:rsidRPr="00CA2918">
        <w:rPr>
          <w:sz w:val="28"/>
          <w:szCs w:val="28"/>
        </w:rPr>
        <w:t xml:space="preserve"> пункта 2 статьи 13 в новой редакции:</w:t>
      </w:r>
    </w:p>
    <w:p w:rsidR="00CA2918" w:rsidRPr="00B96B63" w:rsidRDefault="0087495C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1E4D">
        <w:rPr>
          <w:sz w:val="28"/>
          <w:szCs w:val="28"/>
        </w:rPr>
        <w:t xml:space="preserve"> </w:t>
      </w:r>
      <w:r w:rsidRPr="0087495C">
        <w:rPr>
          <w:sz w:val="28"/>
          <w:szCs w:val="28"/>
        </w:rPr>
        <w:t>5) авансовые платежи по контрактам (договорам), заключаемым на су</w:t>
      </w:r>
      <w:r w:rsidRPr="0087495C">
        <w:rPr>
          <w:sz w:val="28"/>
          <w:szCs w:val="28"/>
        </w:rPr>
        <w:t>м</w:t>
      </w:r>
      <w:r w:rsidRPr="0087495C">
        <w:rPr>
          <w:sz w:val="28"/>
          <w:szCs w:val="28"/>
        </w:rPr>
        <w:t>му 50 000,0 тыс. рублей и более бюджетными или автономными муниципальн</w:t>
      </w:r>
      <w:r w:rsidRPr="0087495C">
        <w:rPr>
          <w:sz w:val="28"/>
          <w:szCs w:val="28"/>
        </w:rPr>
        <w:t>ы</w:t>
      </w:r>
      <w:r w:rsidRPr="0087495C">
        <w:rPr>
          <w:sz w:val="28"/>
          <w:szCs w:val="28"/>
        </w:rPr>
        <w:t>ми учреждениями Павловского сельского поселения Павловского района, исто</w:t>
      </w:r>
      <w:r w:rsidRPr="0087495C">
        <w:rPr>
          <w:sz w:val="28"/>
          <w:szCs w:val="28"/>
        </w:rPr>
        <w:t>ч</w:t>
      </w:r>
      <w:r w:rsidRPr="0087495C">
        <w:rPr>
          <w:sz w:val="28"/>
          <w:szCs w:val="28"/>
        </w:rPr>
        <w:t xml:space="preserve">ником финансового обеспечения которых являются субсидии, предоставляемые в соответствии с абзацем вторым пункта 1 статьи </w:t>
      </w:r>
      <w:r w:rsidR="00D501DF" w:rsidRPr="00D501DF">
        <w:rPr>
          <w:sz w:val="28"/>
          <w:szCs w:val="28"/>
        </w:rPr>
        <w:t>78</w:t>
      </w:r>
      <w:r w:rsidR="00D501DF" w:rsidRPr="00D501DF">
        <w:rPr>
          <w:sz w:val="28"/>
          <w:szCs w:val="28"/>
          <w:vertAlign w:val="superscript"/>
        </w:rPr>
        <w:t>1</w:t>
      </w:r>
      <w:r w:rsidRPr="0087495C">
        <w:rPr>
          <w:sz w:val="28"/>
          <w:szCs w:val="28"/>
        </w:rPr>
        <w:t xml:space="preserve"> и статьей </w:t>
      </w:r>
      <w:r w:rsidR="00356008" w:rsidRPr="00356008">
        <w:rPr>
          <w:sz w:val="28"/>
          <w:szCs w:val="28"/>
        </w:rPr>
        <w:t>78</w:t>
      </w:r>
      <w:r w:rsidR="00356008" w:rsidRPr="00356008">
        <w:rPr>
          <w:sz w:val="28"/>
          <w:szCs w:val="28"/>
          <w:vertAlign w:val="superscript"/>
        </w:rPr>
        <w:t>2</w:t>
      </w:r>
      <w:r w:rsidR="00356008">
        <w:rPr>
          <w:sz w:val="28"/>
          <w:szCs w:val="28"/>
          <w:vertAlign w:val="superscript"/>
        </w:rPr>
        <w:t xml:space="preserve"> </w:t>
      </w:r>
      <w:r w:rsidRPr="0087495C">
        <w:rPr>
          <w:sz w:val="28"/>
          <w:szCs w:val="28"/>
        </w:rPr>
        <w:t>Бюджетного к</w:t>
      </w:r>
      <w:r w:rsidRPr="0087495C">
        <w:rPr>
          <w:sz w:val="28"/>
          <w:szCs w:val="28"/>
        </w:rPr>
        <w:t>о</w:t>
      </w:r>
      <w:r w:rsidRPr="0087495C">
        <w:rPr>
          <w:sz w:val="28"/>
          <w:szCs w:val="28"/>
        </w:rPr>
        <w:t>декса Российской Федерации</w:t>
      </w:r>
      <w:r w:rsidR="00ED1E4D">
        <w:rPr>
          <w:sz w:val="28"/>
          <w:szCs w:val="28"/>
        </w:rPr>
        <w:t>»</w:t>
      </w:r>
      <w:r w:rsidR="006A7013">
        <w:rPr>
          <w:sz w:val="28"/>
          <w:szCs w:val="28"/>
        </w:rPr>
        <w:t>.</w:t>
      </w:r>
    </w:p>
    <w:p w:rsidR="00B96B63" w:rsidRPr="00B96B63" w:rsidRDefault="00A03B12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r w:rsidR="00FE5B01">
        <w:rPr>
          <w:sz w:val="28"/>
          <w:szCs w:val="28"/>
        </w:rPr>
        <w:t>Браславец</w:t>
      </w:r>
      <w:r w:rsidR="00B96B63" w:rsidRPr="00B96B63">
        <w:rPr>
          <w:sz w:val="28"/>
          <w:szCs w:val="28"/>
        </w:rPr>
        <w:t>):</w:t>
      </w:r>
    </w:p>
    <w:p w:rsidR="00B96B63" w:rsidRPr="00B96B63" w:rsidRDefault="00A03B12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>.1.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1D4731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811D6D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 w:rsidR="0051204B" w:rsidRPr="0051204B">
        <w:rPr>
          <w:sz w:val="28"/>
          <w:szCs w:val="28"/>
        </w:rPr>
        <w:t xml:space="preserve"> и ра</w:t>
      </w:r>
      <w:r w:rsidR="0051204B" w:rsidRPr="0051204B">
        <w:rPr>
          <w:sz w:val="28"/>
          <w:szCs w:val="28"/>
        </w:rPr>
        <w:t>с</w:t>
      </w:r>
      <w:r w:rsidR="0051204B" w:rsidRPr="0051204B">
        <w:rPr>
          <w:sz w:val="28"/>
          <w:szCs w:val="28"/>
        </w:rPr>
        <w:t>пространяется на правоотношения, возникшие с 1 января 2025 года.</w:t>
      </w:r>
    </w:p>
    <w:p w:rsidR="00DF625A" w:rsidRPr="0051204B" w:rsidRDefault="00DF625A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А.В.Браславец</w:t>
      </w:r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А.Р.Куликов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271"/>
        <w:gridCol w:w="1276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1511" w:rsidRDefault="00FB1511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7026"/>
              <w:gridCol w:w="1061"/>
              <w:gridCol w:w="67"/>
              <w:gridCol w:w="105"/>
              <w:gridCol w:w="1380"/>
              <w:gridCol w:w="74"/>
            </w:tblGrid>
            <w:tr w:rsidR="001F0E41" w:rsidRPr="001F0E41" w:rsidTr="00380555">
              <w:trPr>
                <w:gridBefore w:val="1"/>
                <w:wBefore w:w="34" w:type="dxa"/>
                <w:trHeight w:val="375"/>
              </w:trPr>
              <w:tc>
                <w:tcPr>
                  <w:tcW w:w="8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F0E41" w:rsidRDefault="001F0E41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5A6B" w:rsidRDefault="00A65A6B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44703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Изменение за счет привлечения источников</w:t>
                  </w:r>
                </w:p>
                <w:p w:rsidR="00A65A6B" w:rsidRPr="00A65A6B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фина</w:t>
                  </w:r>
                  <w:r w:rsidRPr="00A65A6B">
                    <w:rPr>
                      <w:b/>
                      <w:sz w:val="28"/>
                      <w:szCs w:val="28"/>
                    </w:rPr>
                    <w:t>н</w:t>
                  </w:r>
                  <w:r w:rsidRPr="00A65A6B">
                    <w:rPr>
                      <w:b/>
                      <w:sz w:val="28"/>
                      <w:szCs w:val="28"/>
                    </w:rPr>
                    <w:t>сирования дефицита бюджета</w:t>
                  </w:r>
                </w:p>
                <w:p w:rsidR="00A65A6B" w:rsidRPr="00A65A6B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5A6B" w:rsidRDefault="00A65A6B" w:rsidP="00A65A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Источники внутреннего финансирования дефицита бюджета</w:t>
                  </w:r>
                </w:p>
                <w:p w:rsidR="00A65A6B" w:rsidRPr="001F0E41" w:rsidRDefault="00A65A6B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865DF" w:rsidRPr="001F0E41" w:rsidRDefault="00D865DF" w:rsidP="00A65A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F0E41" w:rsidRPr="00D865DF" w:rsidRDefault="00F40C9C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865DF">
                    <w:rPr>
                      <w:b/>
                      <w:sz w:val="28"/>
                      <w:szCs w:val="28"/>
                    </w:rPr>
                    <w:t>т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ыс. ру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б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лей</w:t>
                  </w:r>
                </w:p>
              </w:tc>
            </w:tr>
            <w:tr w:rsidR="001F0E41" w:rsidRPr="001F0E41" w:rsidTr="00380555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0E41" w:rsidRPr="001F0E41" w:rsidRDefault="001F0E41" w:rsidP="001F0E41">
                  <w:pPr>
                    <w:rPr>
                      <w:b/>
                      <w:sz w:val="28"/>
                      <w:szCs w:val="28"/>
                    </w:rPr>
                  </w:pPr>
                  <w:r w:rsidRPr="001F0E41">
                    <w:rPr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0E41" w:rsidRPr="001F0E41" w:rsidRDefault="001F0E41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F0E41">
                    <w:rPr>
                      <w:b/>
                      <w:sz w:val="28"/>
                      <w:szCs w:val="28"/>
                    </w:rPr>
                    <w:t>Сумма</w:t>
                  </w:r>
                </w:p>
              </w:tc>
            </w:tr>
            <w:tr w:rsidR="00D91358" w:rsidRPr="001F0E41" w:rsidTr="00380555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358" w:rsidRPr="00476F37" w:rsidRDefault="00397566" w:rsidP="001F0E41">
                  <w:pPr>
                    <w:rPr>
                      <w:bCs/>
                      <w:sz w:val="28"/>
                      <w:szCs w:val="28"/>
                    </w:rPr>
                  </w:pPr>
                  <w:r w:rsidRPr="00397566">
                    <w:rPr>
                      <w:bCs/>
                      <w:sz w:val="28"/>
                      <w:szCs w:val="28"/>
                    </w:rPr>
                    <w:t>Остатки средств бюджета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1358" w:rsidRDefault="00BA74EF" w:rsidP="00F70F4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21 04</w:t>
                  </w:r>
                  <w:r w:rsidR="00F70F45">
                    <w:rPr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bCs/>
                      <w:sz w:val="28"/>
                      <w:szCs w:val="28"/>
                    </w:rPr>
                    <w:t>,</w:t>
                  </w:r>
                  <w:r w:rsidR="00F70F45"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1F0E41" w:rsidRPr="001F0E41" w:rsidTr="00397566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E41" w:rsidRPr="001F0E41" w:rsidRDefault="002D3001" w:rsidP="001F0E4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D300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2D300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E41" w:rsidRPr="001F0E41" w:rsidRDefault="00A00E04" w:rsidP="00F70F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00E04">
                    <w:rPr>
                      <w:b/>
                      <w:bCs/>
                      <w:sz w:val="28"/>
                      <w:szCs w:val="28"/>
                    </w:rPr>
                    <w:t>21 04</w:t>
                  </w:r>
                  <w:r w:rsidR="00F70F45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Pr="00A00E04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F70F45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B91582" w:rsidTr="00380555">
              <w:trPr>
                <w:gridAfter w:val="1"/>
                <w:wAfter w:w="74" w:type="dxa"/>
                <w:trHeight w:val="375"/>
              </w:trPr>
              <w:tc>
                <w:tcPr>
                  <w:tcW w:w="7060" w:type="dxa"/>
                  <w:gridSpan w:val="2"/>
                  <w:noWrap/>
                  <w:vAlign w:val="bottom"/>
                  <w:hideMark/>
                </w:tcPr>
                <w:p w:rsidR="00B91582" w:rsidRDefault="00211673" w:rsidP="00211673">
                  <w:pPr>
                    <w:jc w:val="center"/>
                    <w:outlineLvl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="00B91582">
                    <w:rPr>
                      <w:b/>
                      <w:color w:val="000000"/>
                      <w:sz w:val="28"/>
                      <w:szCs w:val="28"/>
                    </w:rPr>
                    <w:t>Изменения расходов</w:t>
                  </w:r>
                </w:p>
              </w:tc>
              <w:tc>
                <w:tcPr>
                  <w:tcW w:w="2613" w:type="dxa"/>
                  <w:gridSpan w:val="4"/>
                  <w:noWrap/>
                  <w:vAlign w:val="bottom"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91582" w:rsidTr="00380555">
              <w:trPr>
                <w:gridAfter w:val="1"/>
                <w:wAfter w:w="74" w:type="dxa"/>
                <w:trHeight w:val="255"/>
              </w:trPr>
              <w:tc>
                <w:tcPr>
                  <w:tcW w:w="967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91582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Назначение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010005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0005" w:rsidRPr="000A470B" w:rsidRDefault="00076163" w:rsidP="000A470B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076163">
                    <w:rPr>
                      <w:color w:val="000000"/>
                      <w:sz w:val="28"/>
                      <w:szCs w:val="28"/>
                    </w:rPr>
                    <w:t>Расходы на обеспечение функций органов местного самоуправл</w:t>
                  </w:r>
                  <w:r w:rsidRPr="00076163">
                    <w:rPr>
                      <w:color w:val="000000"/>
                      <w:sz w:val="28"/>
                      <w:szCs w:val="28"/>
                    </w:rPr>
                    <w:t>е</w:t>
                  </w:r>
                  <w:r w:rsidRPr="00076163">
                    <w:rPr>
                      <w:color w:val="000000"/>
                      <w:sz w:val="28"/>
                      <w:szCs w:val="28"/>
                    </w:rPr>
                    <w:t xml:space="preserve">ния </w:t>
                  </w:r>
                  <w:r w:rsidR="00A86C17">
                    <w:rPr>
                      <w:color w:val="000000"/>
                      <w:sz w:val="28"/>
                      <w:szCs w:val="28"/>
                    </w:rPr>
                    <w:t>(ежегодные членские взносы на осуществление деятельности а</w:t>
                  </w:r>
                  <w:r w:rsidR="00A86C17">
                    <w:rPr>
                      <w:color w:val="000000"/>
                      <w:sz w:val="28"/>
                      <w:szCs w:val="28"/>
                    </w:rPr>
                    <w:t>с</w:t>
                  </w:r>
                  <w:r w:rsidR="00A86C17">
                    <w:rPr>
                      <w:color w:val="000000"/>
                      <w:sz w:val="28"/>
                      <w:szCs w:val="28"/>
                    </w:rPr>
                    <w:t>социации «Совета муниципальных образований Кк)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0005" w:rsidRDefault="00A86C17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38,4</w:t>
                  </w:r>
                </w:p>
              </w:tc>
            </w:tr>
            <w:tr w:rsidR="001E7760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7760" w:rsidRPr="00CC1332" w:rsidRDefault="000A470B" w:rsidP="000A470B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0A470B">
                    <w:rPr>
                      <w:color w:val="000000"/>
                      <w:sz w:val="28"/>
                      <w:szCs w:val="28"/>
                    </w:rPr>
                    <w:t>Прочие обязательства муниципального образования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(задолже</w:t>
                  </w:r>
                  <w:r>
                    <w:rPr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color w:val="000000"/>
                      <w:sz w:val="28"/>
                      <w:szCs w:val="28"/>
                    </w:rPr>
                    <w:t>ность перед ООО «Векстрой-Юг»</w:t>
                  </w:r>
                  <w:r w:rsidR="00437C13">
                    <w:rPr>
                      <w:color w:val="000000"/>
                      <w:sz w:val="28"/>
                      <w:szCs w:val="28"/>
                    </w:rPr>
                    <w:t xml:space="preserve"> (Очистные сооружения)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7760" w:rsidRDefault="00291EB0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3 300,0</w:t>
                  </w:r>
                </w:p>
              </w:tc>
            </w:tr>
            <w:tr w:rsidR="004F7783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7783" w:rsidRPr="00107515" w:rsidRDefault="005C3D86" w:rsidP="00F3250E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5C3D86">
                    <w:rPr>
                      <w:color w:val="000000"/>
                      <w:sz w:val="28"/>
                      <w:szCs w:val="28"/>
                    </w:rPr>
                    <w:t>Расходы на обеспечение деятельности (оказание услуг) муниц</w:t>
                  </w:r>
                  <w:r w:rsidRPr="005C3D86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5C3D86">
                    <w:rPr>
                      <w:color w:val="000000"/>
                      <w:sz w:val="28"/>
                      <w:szCs w:val="28"/>
                    </w:rPr>
                    <w:t>пальных учреждений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(КЗ  МКУ </w:t>
                  </w:r>
                  <w:r w:rsidR="00361736">
                    <w:rPr>
                      <w:color w:val="000000"/>
                      <w:sz w:val="28"/>
                      <w:szCs w:val="28"/>
                    </w:rPr>
                    <w:t>ГСМ-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53,8 т.руб.,</w:t>
                  </w:r>
                  <w:r w:rsidR="00820696">
                    <w:rPr>
                      <w:color w:val="000000"/>
                      <w:sz w:val="28"/>
                      <w:szCs w:val="28"/>
                    </w:rPr>
                    <w:t>КЗ</w:t>
                  </w:r>
                  <w:r w:rsidR="002A2A1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эл.энергия 23,5 т.руб.,</w:t>
                  </w:r>
                  <w:r w:rsidR="00820696">
                    <w:rPr>
                      <w:color w:val="000000"/>
                      <w:sz w:val="28"/>
                      <w:szCs w:val="28"/>
                    </w:rPr>
                    <w:t>КЗ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отопление -63,</w:t>
                  </w:r>
                  <w:r w:rsidR="00F3250E">
                    <w:rPr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т.руб) 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7783" w:rsidRDefault="004B6D88" w:rsidP="00F325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140,</w:t>
                  </w:r>
                  <w:r w:rsidR="00F3250E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781B1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1B18" w:rsidRPr="00CC1332" w:rsidRDefault="00107515" w:rsidP="00107515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107515">
                    <w:rPr>
                      <w:color w:val="000000"/>
                      <w:sz w:val="28"/>
                      <w:szCs w:val="28"/>
                    </w:rPr>
                    <w:t>Подпрограмма «Укрепление материально-технической базы а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д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министрации Павловского сельского поселения Павловского ра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й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(КЗ услуги связи)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1B18" w:rsidRDefault="00107515" w:rsidP="00E7271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16,</w:t>
                  </w:r>
                  <w:r w:rsidR="00E72712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2E72F5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72F5" w:rsidRDefault="00CC1332" w:rsidP="00F20F0E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CC1332">
                    <w:rPr>
                      <w:color w:val="000000"/>
                      <w:sz w:val="28"/>
                      <w:szCs w:val="28"/>
                    </w:rPr>
                    <w:t>Подпрограмма «Управление муниципальным имуществом Па</w:t>
                  </w:r>
                  <w:r w:rsidRPr="00CC1332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CC1332">
                    <w:rPr>
                      <w:color w:val="000000"/>
                      <w:sz w:val="28"/>
                      <w:szCs w:val="28"/>
                    </w:rPr>
                    <w:t>ловского сельского поселения Павловского района» на 2025 год</w:t>
                  </w:r>
                  <w:r w:rsidR="005A4F2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A4F23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(изготовление техпаспортов, техпланов, справок на </w:t>
                  </w:r>
                  <w:r w:rsidR="008315EA">
                    <w:rPr>
                      <w:color w:val="000000"/>
                      <w:sz w:val="28"/>
                      <w:szCs w:val="28"/>
                    </w:rPr>
                    <w:t>объекты н</w:t>
                  </w:r>
                  <w:r w:rsidR="008315EA">
                    <w:rPr>
                      <w:color w:val="000000"/>
                      <w:sz w:val="28"/>
                      <w:szCs w:val="28"/>
                    </w:rPr>
                    <w:t>е</w:t>
                  </w:r>
                  <w:r w:rsidR="008315EA">
                    <w:rPr>
                      <w:color w:val="000000"/>
                      <w:sz w:val="28"/>
                      <w:szCs w:val="28"/>
                    </w:rPr>
                    <w:t>движимости)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72F5" w:rsidRDefault="00051446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8</w:t>
                  </w:r>
                  <w:r w:rsidR="00CC1332">
                    <w:rPr>
                      <w:bCs/>
                      <w:sz w:val="28"/>
                      <w:szCs w:val="28"/>
                    </w:rPr>
                    <w:t>00,0</w:t>
                  </w:r>
                </w:p>
              </w:tc>
            </w:tr>
            <w:tr w:rsidR="00F22C9D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C9D" w:rsidRPr="00D31C4F" w:rsidRDefault="00F60C03" w:rsidP="0082669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F60C03">
                    <w:rPr>
                      <w:color w:val="000000"/>
                      <w:sz w:val="28"/>
                      <w:szCs w:val="28"/>
                    </w:rPr>
                    <w:lastRenderedPageBreak/>
                    <w:t>Подпрограмма «Профилактика преступлений и правонарушений в Павловском сельском поселении Павловского района»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26691">
                    <w:rPr>
                      <w:color w:val="000000"/>
                      <w:sz w:val="28"/>
                      <w:szCs w:val="28"/>
                    </w:rPr>
                    <w:t>ремонт помещения</w:t>
                  </w:r>
                  <w:r w:rsidR="006568F6">
                    <w:rPr>
                      <w:color w:val="000000"/>
                      <w:sz w:val="28"/>
                      <w:szCs w:val="28"/>
                    </w:rPr>
                    <w:t xml:space="preserve"> участкового пункта полиции -</w:t>
                  </w:r>
                  <w:r w:rsidR="001C675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26691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568F6">
                    <w:rPr>
                      <w:color w:val="000000"/>
                      <w:sz w:val="28"/>
                      <w:szCs w:val="28"/>
                    </w:rPr>
                    <w:t>00,0 т.руб., установка сис</w:t>
                  </w:r>
                  <w:r w:rsidR="00D66481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6568F6">
                    <w:rPr>
                      <w:color w:val="000000"/>
                      <w:sz w:val="28"/>
                      <w:szCs w:val="28"/>
                    </w:rPr>
                    <w:t>емы видеонаблюдения сквер по ул.Азовской – 658,0 т.р)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C9D" w:rsidRPr="002E72F5" w:rsidRDefault="00826691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</w:t>
                  </w:r>
                  <w:r w:rsidR="00CE58FF">
                    <w:rPr>
                      <w:bCs/>
                      <w:sz w:val="28"/>
                      <w:szCs w:val="28"/>
                    </w:rPr>
                    <w:t>58,0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1C675D" w:rsidP="001C675D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1C675D">
                    <w:rPr>
                      <w:color w:val="000000"/>
                      <w:sz w:val="28"/>
                      <w:szCs w:val="28"/>
                    </w:rPr>
                    <w:t>Подпрограмма «Содержа</w:t>
                  </w:r>
                  <w:r>
                    <w:rPr>
                      <w:color w:val="000000"/>
                      <w:sz w:val="28"/>
                      <w:szCs w:val="28"/>
                    </w:rPr>
                    <w:t>ние улично-дорожной се</w:t>
                  </w:r>
                  <w:r w:rsidRPr="001C675D">
                    <w:rPr>
                      <w:color w:val="000000"/>
                      <w:sz w:val="28"/>
                      <w:szCs w:val="28"/>
                    </w:rPr>
                    <w:t>ти»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(ГПС - 1400,0 тыс.руб., транспортные услуги – 600,0 тыс.руб., услуги п</w:t>
                  </w:r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</w:rPr>
                    <w:t>грузчика – 266,9 тыс.руб.)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9F7384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2 266,9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782A68" w:rsidP="00782A68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782A68">
                    <w:rPr>
                      <w:color w:val="000000"/>
                      <w:sz w:val="28"/>
                      <w:szCs w:val="28"/>
                    </w:rPr>
                    <w:t>Подпрограмма «Капитальный ремонт и ремонт автомобильных дорог местного значения Павловского сельского поселения Па</w:t>
                  </w:r>
                  <w:r w:rsidRPr="00782A68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782A68">
                    <w:rPr>
                      <w:color w:val="000000"/>
                      <w:sz w:val="28"/>
                      <w:szCs w:val="28"/>
                    </w:rPr>
                    <w:t>ловского района»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(авторский надзор кап.ремонт ул.Азовской)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782A68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155,2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C21EB0" w:rsidP="00E9019F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C21EB0">
                    <w:rPr>
                      <w:color w:val="000000"/>
                      <w:sz w:val="28"/>
                      <w:szCs w:val="28"/>
                    </w:rPr>
                    <w:t>Подпрограмма "Организация в границах поселения электро-, те</w:t>
                  </w:r>
                  <w:r w:rsidRPr="00C21EB0"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C21EB0">
                    <w:rPr>
                      <w:color w:val="000000"/>
                      <w:sz w:val="28"/>
                      <w:szCs w:val="28"/>
                    </w:rPr>
                    <w:t>ло-, газо и водоснабжения населения, водоотведения, снабж</w:t>
                  </w:r>
                  <w:r w:rsidRPr="00C21EB0">
                    <w:rPr>
                      <w:color w:val="000000"/>
                      <w:sz w:val="28"/>
                      <w:szCs w:val="28"/>
                    </w:rPr>
                    <w:t>е</w:t>
                  </w:r>
                  <w:r w:rsidRPr="00C21EB0">
                    <w:rPr>
                      <w:color w:val="000000"/>
                      <w:sz w:val="28"/>
                      <w:szCs w:val="28"/>
                    </w:rPr>
                    <w:t>ния населения топливом"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(КЗ эл.энергия Очистных)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C21EB0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6,1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37513C" w:rsidP="0037513C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37513C">
                    <w:rPr>
                      <w:color w:val="000000"/>
                      <w:sz w:val="28"/>
                      <w:szCs w:val="28"/>
                    </w:rPr>
                    <w:t>Подпрограмма Павловского сельского поселения Павловского района «Обслуживание сети уличного освещения на территории  Павловского сельского поселения Павловского района»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(КЗ уличное освещение)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37513C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171,6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361736" w:rsidP="0041004E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361736">
                    <w:rPr>
                      <w:color w:val="000000"/>
                      <w:sz w:val="28"/>
                      <w:szCs w:val="28"/>
                    </w:rPr>
                    <w:t>Другие вопросы в области жилищно-коммунального хозяйства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(МКУ КЗ </w:t>
                  </w:r>
                  <w:r w:rsidR="00E0409F">
                    <w:rPr>
                      <w:color w:val="000000"/>
                      <w:sz w:val="28"/>
                      <w:szCs w:val="28"/>
                    </w:rPr>
                    <w:t>(</w:t>
                  </w:r>
                  <w:r>
                    <w:rPr>
                      <w:color w:val="000000"/>
                      <w:sz w:val="28"/>
                      <w:szCs w:val="28"/>
                    </w:rPr>
                    <w:t>ГСМ</w:t>
                  </w:r>
                  <w:r w:rsidR="00E0409F">
                    <w:rPr>
                      <w:color w:val="000000"/>
                      <w:sz w:val="28"/>
                      <w:szCs w:val="28"/>
                    </w:rPr>
                    <w:t xml:space="preserve"> -266,</w:t>
                  </w:r>
                  <w:r w:rsidR="0041004E">
                    <w:rPr>
                      <w:color w:val="000000"/>
                      <w:sz w:val="28"/>
                      <w:szCs w:val="28"/>
                    </w:rPr>
                    <w:t>0</w:t>
                  </w:r>
                  <w:r w:rsidR="00E0409F">
                    <w:rPr>
                      <w:color w:val="000000"/>
                      <w:sz w:val="28"/>
                      <w:szCs w:val="28"/>
                    </w:rPr>
                    <w:t xml:space="preserve"> т.руб, эл.энергия</w:t>
                  </w:r>
                  <w:r w:rsidR="004E4279">
                    <w:rPr>
                      <w:color w:val="000000"/>
                      <w:sz w:val="28"/>
                      <w:szCs w:val="28"/>
                    </w:rPr>
                    <w:t xml:space="preserve"> -</w:t>
                  </w:r>
                  <w:r w:rsidR="00E0409F">
                    <w:rPr>
                      <w:color w:val="000000"/>
                      <w:sz w:val="28"/>
                      <w:szCs w:val="28"/>
                    </w:rPr>
                    <w:t>3,2 т.руб)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B475F0" w:rsidP="0041004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269,</w:t>
                  </w:r>
                  <w:r w:rsidR="0041004E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F46EE3" w:rsidP="00F46EE3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F46EE3">
                    <w:rPr>
                      <w:color w:val="000000"/>
                      <w:sz w:val="28"/>
                      <w:szCs w:val="28"/>
                    </w:rPr>
                    <w:t xml:space="preserve">Подпрограмма </w:t>
                  </w:r>
                  <w:r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Развитие канализационного комплекса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Павло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ского сельского поселения Павловского района</w:t>
                  </w:r>
                  <w:r>
                    <w:rPr>
                      <w:color w:val="000000"/>
                      <w:sz w:val="28"/>
                      <w:szCs w:val="28"/>
                    </w:rPr>
                    <w:t>»</w:t>
                  </w:r>
                  <w:r w:rsidR="00C70604">
                    <w:rPr>
                      <w:color w:val="000000"/>
                      <w:sz w:val="28"/>
                      <w:szCs w:val="28"/>
                    </w:rPr>
                    <w:t xml:space="preserve"> (приобретение и ремонт оборудования для КНС)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837AB2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2 9</w:t>
                  </w:r>
                  <w:r w:rsidR="00C70604">
                    <w:rPr>
                      <w:bCs/>
                      <w:sz w:val="28"/>
                      <w:szCs w:val="28"/>
                    </w:rPr>
                    <w:t>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9D1817" w:rsidP="00A454AA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9D1817">
                    <w:rPr>
                      <w:color w:val="000000"/>
                      <w:sz w:val="28"/>
                      <w:szCs w:val="28"/>
                    </w:rPr>
                    <w:t>Подпрограмма "Комплексное развитие систем коммунальной и</w:t>
                  </w:r>
                  <w:r w:rsidRPr="009D1817">
                    <w:rPr>
                      <w:color w:val="000000"/>
                      <w:sz w:val="28"/>
                      <w:szCs w:val="28"/>
                    </w:rPr>
                    <w:t>н</w:t>
                  </w:r>
                  <w:r w:rsidRPr="009D1817">
                    <w:rPr>
                      <w:color w:val="000000"/>
                      <w:sz w:val="28"/>
                      <w:szCs w:val="28"/>
                    </w:rPr>
                    <w:t>фраструктуры на территории Павловского сельского посел</w:t>
                  </w:r>
                  <w:r w:rsidRPr="009D1817">
                    <w:rPr>
                      <w:color w:val="000000"/>
                      <w:sz w:val="28"/>
                      <w:szCs w:val="28"/>
                    </w:rPr>
                    <w:t>е</w:t>
                  </w:r>
                  <w:r w:rsidRPr="009D1817">
                    <w:rPr>
                      <w:color w:val="000000"/>
                      <w:sz w:val="28"/>
                      <w:szCs w:val="28"/>
                    </w:rPr>
                    <w:t>ния Павловского района"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</w:t>
                  </w:r>
                  <w:r w:rsidR="004C15EF">
                    <w:rPr>
                      <w:color w:val="000000"/>
                      <w:sz w:val="28"/>
                      <w:szCs w:val="28"/>
                    </w:rPr>
                    <w:t>кап.ремонт водопроводных сетей на Заре</w:t>
                  </w:r>
                  <w:r w:rsidR="004C15EF">
                    <w:rPr>
                      <w:color w:val="000000"/>
                      <w:sz w:val="28"/>
                      <w:szCs w:val="28"/>
                    </w:rPr>
                    <w:t>ч</w:t>
                  </w:r>
                  <w:r w:rsidR="004C15EF">
                    <w:rPr>
                      <w:color w:val="000000"/>
                      <w:sz w:val="28"/>
                      <w:szCs w:val="28"/>
                    </w:rPr>
                    <w:t>ной стороне (20 600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C15EF">
                    <w:rPr>
                      <w:color w:val="000000"/>
                      <w:sz w:val="28"/>
                      <w:szCs w:val="28"/>
                    </w:rPr>
                    <w:t xml:space="preserve">метров) – 2 000 т.руб., </w:t>
                  </w:r>
                  <w:r>
                    <w:rPr>
                      <w:color w:val="000000"/>
                      <w:sz w:val="28"/>
                      <w:szCs w:val="28"/>
                    </w:rPr>
                    <w:t>разрабо</w:t>
                  </w:r>
                  <w:r>
                    <w:rPr>
                      <w:color w:val="000000"/>
                      <w:sz w:val="28"/>
                      <w:szCs w:val="28"/>
                    </w:rPr>
                    <w:t>т</w:t>
                  </w:r>
                  <w:r>
                    <w:rPr>
                      <w:color w:val="000000"/>
                      <w:sz w:val="28"/>
                      <w:szCs w:val="28"/>
                    </w:rPr>
                    <w:t>ка ПСД на кап.ремонт сетей теплоснабжения с устройством котельных (сах.завод) 1500 т.руб.,</w:t>
                  </w:r>
                  <w:r w:rsidR="00A454AA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9E4AA1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3 500,0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2E55AC" w:rsidP="00B065A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2E55AC">
                    <w:rPr>
                      <w:color w:val="000000"/>
                      <w:sz w:val="28"/>
                      <w:szCs w:val="28"/>
                    </w:rPr>
                    <w:t>Подпрограмма Павловского сельского поселения Павловского района «Обслуживание сети уличного освещения на территории  Павловского сельского поселения Павловского района» на 2025 год</w:t>
                  </w:r>
                  <w:r w:rsidR="00942B40">
                    <w:rPr>
                      <w:color w:val="000000"/>
                      <w:sz w:val="28"/>
                      <w:szCs w:val="28"/>
                    </w:rPr>
                    <w:t xml:space="preserve"> (техобслуживание оборудования)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363F0C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</w:t>
                  </w:r>
                  <w:r w:rsidR="00B065A1">
                    <w:rPr>
                      <w:bCs/>
                      <w:sz w:val="28"/>
                      <w:szCs w:val="28"/>
                    </w:rPr>
                    <w:t xml:space="preserve"> 000,0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EE10FC" w:rsidP="00EE10FC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EE10FC">
                    <w:rPr>
                      <w:color w:val="000000"/>
                      <w:sz w:val="28"/>
                      <w:szCs w:val="28"/>
                    </w:rPr>
                    <w:t>Подпрограмма «Содержание и обустройство   территории кла</w:t>
                  </w:r>
                  <w:r w:rsidRPr="00EE10FC">
                    <w:rPr>
                      <w:color w:val="000000"/>
                      <w:sz w:val="28"/>
                      <w:szCs w:val="28"/>
                    </w:rPr>
                    <w:t>д</w:t>
                  </w:r>
                  <w:r w:rsidRPr="00EE10FC">
                    <w:rPr>
                      <w:color w:val="000000"/>
                      <w:sz w:val="28"/>
                      <w:szCs w:val="28"/>
                    </w:rPr>
                    <w:t>бищ Павловского сельского поселения Павловского района»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(в</w:t>
                  </w:r>
                  <w:r>
                    <w:rPr>
                      <w:color w:val="000000"/>
                      <w:sz w:val="28"/>
                      <w:szCs w:val="28"/>
                    </w:rPr>
                    <w:t>ы</w:t>
                  </w:r>
                  <w:r>
                    <w:rPr>
                      <w:color w:val="000000"/>
                      <w:sz w:val="28"/>
                      <w:szCs w:val="28"/>
                    </w:rPr>
                    <w:t>воз строительного мусора - 500,0 т.руб., инвентаризация кладбищ - 800 т.руб.)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EC14D6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1 300,0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D60D56" w:rsidP="00D60D56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D60D56">
                    <w:rPr>
                      <w:color w:val="000000"/>
                      <w:sz w:val="28"/>
                      <w:szCs w:val="28"/>
                    </w:rPr>
                    <w:t>Подпрограмма «Организация обустройства и функционирования мест массового отдыха на водных объектах на территории Па</w:t>
                  </w:r>
                  <w:r w:rsidRPr="00D60D56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D60D56">
                    <w:rPr>
                      <w:color w:val="000000"/>
                      <w:sz w:val="28"/>
                      <w:szCs w:val="28"/>
                    </w:rPr>
                    <w:t>ловского сельского поселения Павловского района»</w:t>
                  </w:r>
                  <w:r w:rsidR="00D1452B">
                    <w:rPr>
                      <w:color w:val="000000"/>
                      <w:sz w:val="28"/>
                      <w:szCs w:val="28"/>
                    </w:rPr>
                    <w:t xml:space="preserve"> (функцион</w:t>
                  </w:r>
                  <w:r w:rsidR="00D1452B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="00D1452B">
                    <w:rPr>
                      <w:color w:val="000000"/>
                      <w:sz w:val="28"/>
                      <w:szCs w:val="28"/>
                    </w:rPr>
                    <w:t>рование спасательного поста в течении купального сезона)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7379C5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F8759B" w:rsidP="00ED2D3B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F8759B">
                    <w:rPr>
                      <w:color w:val="000000"/>
                      <w:sz w:val="28"/>
                      <w:szCs w:val="28"/>
                    </w:rPr>
                    <w:t>Подпрограмма «Реализация проекта «Инициативное бюджетир</w:t>
                  </w:r>
                  <w:r w:rsidRPr="00F8759B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F8759B">
                    <w:rPr>
                      <w:color w:val="000000"/>
                      <w:sz w:val="28"/>
                      <w:szCs w:val="28"/>
                    </w:rPr>
                    <w:t>вание» на территории Павловского сельского поселения Павлов-ского района  на 2025 год»</w:t>
                  </w:r>
                  <w:r w:rsidR="00340DF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B14997">
                    <w:rPr>
                      <w:color w:val="000000"/>
                      <w:sz w:val="28"/>
                      <w:szCs w:val="28"/>
                    </w:rPr>
                    <w:t xml:space="preserve">(2 объекта  по 1000 </w:t>
                  </w:r>
                  <w:r w:rsidR="00ED2D3B">
                    <w:rPr>
                      <w:color w:val="000000"/>
                      <w:sz w:val="28"/>
                      <w:szCs w:val="28"/>
                    </w:rPr>
                    <w:t>тыс</w:t>
                  </w:r>
                  <w:r w:rsidR="00B14997">
                    <w:rPr>
                      <w:color w:val="000000"/>
                      <w:sz w:val="28"/>
                      <w:szCs w:val="28"/>
                    </w:rPr>
                    <w:t>.руб.)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B14997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="00F540BD">
                    <w:rPr>
                      <w:bCs/>
                      <w:sz w:val="28"/>
                      <w:szCs w:val="28"/>
                    </w:rPr>
                    <w:t> 000,0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94112D" w:rsidP="00264F0D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94112D">
                    <w:rPr>
                      <w:color w:val="000000"/>
                      <w:sz w:val="28"/>
                      <w:szCs w:val="28"/>
                    </w:rPr>
                    <w:t>Муниципальная программа</w:t>
                  </w:r>
                  <w:r w:rsidR="00264F0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64F0D" w:rsidRPr="00264F0D">
                    <w:rPr>
                      <w:color w:val="000000"/>
                      <w:sz w:val="28"/>
                      <w:szCs w:val="28"/>
                    </w:rPr>
                    <w:t xml:space="preserve">реализации молодежной политики в Павловском сельском поселении Павловского района на 2025 год </w:t>
                  </w:r>
                  <w:r w:rsidR="00264F0D" w:rsidRPr="00264F0D">
                    <w:rPr>
                      <w:color w:val="000000"/>
                      <w:sz w:val="28"/>
                      <w:szCs w:val="28"/>
                    </w:rPr>
                    <w:lastRenderedPageBreak/>
                    <w:t>«Молодежь – 2025»</w:t>
                  </w:r>
                  <w:r w:rsidR="00264F0D">
                    <w:rPr>
                      <w:color w:val="000000"/>
                      <w:sz w:val="28"/>
                      <w:szCs w:val="28"/>
                    </w:rPr>
                    <w:t xml:space="preserve"> (</w:t>
                  </w:r>
                  <w:r w:rsidR="00FE4927">
                    <w:rPr>
                      <w:color w:val="000000"/>
                      <w:sz w:val="28"/>
                      <w:szCs w:val="28"/>
                    </w:rPr>
                    <w:t>организация временной занятости несове</w:t>
                  </w:r>
                  <w:r w:rsidR="00FE4927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="00FE4927">
                    <w:rPr>
                      <w:color w:val="000000"/>
                      <w:sz w:val="28"/>
                      <w:szCs w:val="28"/>
                    </w:rPr>
                    <w:t>шеннолетних 200,0 т.руб., оплата организаторам дворовых пл</w:t>
                  </w:r>
                  <w:r w:rsidR="00FE4927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FE4927">
                    <w:rPr>
                      <w:color w:val="000000"/>
                      <w:sz w:val="28"/>
                      <w:szCs w:val="28"/>
                    </w:rPr>
                    <w:t>щадок – 353,4 т.руб)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264F0D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553,4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F642BF" w:rsidP="005A6575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F642BF">
                    <w:rPr>
                      <w:color w:val="000000"/>
                      <w:sz w:val="28"/>
                      <w:szCs w:val="28"/>
                    </w:rPr>
                    <w:lastRenderedPageBreak/>
                    <w:t>Подпрограмма «Поддержка учреждений культуры Павловского сельского поселения Павловского района» на 2025 год.</w:t>
                  </w:r>
                  <w:r w:rsidR="005A6575">
                    <w:rPr>
                      <w:color w:val="000000"/>
                      <w:sz w:val="28"/>
                      <w:szCs w:val="28"/>
                    </w:rPr>
                    <w:t>(</w:t>
                  </w:r>
                  <w:r w:rsidR="005B20CA">
                    <w:rPr>
                      <w:color w:val="000000"/>
                      <w:sz w:val="28"/>
                      <w:szCs w:val="28"/>
                    </w:rPr>
                    <w:t>косметический ремонт в здании библиотеки по ул. Сове</w:t>
                  </w:r>
                  <w:r w:rsidR="005B20CA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5B20CA">
                    <w:rPr>
                      <w:color w:val="000000"/>
                      <w:sz w:val="28"/>
                      <w:szCs w:val="28"/>
                    </w:rPr>
                    <w:t>ской,38 – 150 т.руб.; изготовление ПСД на капремонт здания кл</w:t>
                  </w:r>
                  <w:r w:rsidR="005B20C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5B20CA">
                    <w:rPr>
                      <w:color w:val="000000"/>
                      <w:sz w:val="28"/>
                      <w:szCs w:val="28"/>
                    </w:rPr>
                    <w:t>ба х.Веселая Жизнь – 600,0т.руб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782D0F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750,0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E65E02" w:rsidP="009533BF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E65E02">
                    <w:rPr>
                      <w:color w:val="000000"/>
                      <w:sz w:val="28"/>
                      <w:szCs w:val="28"/>
                    </w:rPr>
                    <w:t>Подпрограмма «Ремонт учреждений культуры Павловского сел</w:t>
                  </w:r>
                  <w:r w:rsidRPr="00E65E02">
                    <w:rPr>
                      <w:color w:val="000000"/>
                      <w:sz w:val="28"/>
                      <w:szCs w:val="28"/>
                    </w:rPr>
                    <w:t>ь</w:t>
                  </w:r>
                  <w:r w:rsidRPr="00E65E02">
                    <w:rPr>
                      <w:color w:val="000000"/>
                      <w:sz w:val="28"/>
                      <w:szCs w:val="28"/>
                    </w:rPr>
                    <w:t>ского поселения Павловского района» на 2025-2027 годы</w:t>
                  </w:r>
                  <w:r w:rsidR="00F57D9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>(стро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 xml:space="preserve">тельный </w:t>
                  </w:r>
                  <w:r w:rsidR="009533BF">
                    <w:rPr>
                      <w:color w:val="000000"/>
                      <w:sz w:val="28"/>
                      <w:szCs w:val="28"/>
                    </w:rPr>
                    <w:t>контроль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 xml:space="preserve"> по ремонтам кровли 3-х учреждений культ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57D99" w:rsidRPr="00F57D99">
                    <w:rPr>
                      <w:color w:val="000000"/>
                      <w:sz w:val="28"/>
                      <w:szCs w:val="28"/>
                    </w:rPr>
                    <w:t>ры)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F57D99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160,7</w:t>
                  </w:r>
                </w:p>
              </w:tc>
            </w:tr>
            <w:tr w:rsidR="00D065F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Pr="00F60C03" w:rsidRDefault="00086426" w:rsidP="00086426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086426">
                    <w:rPr>
                      <w:color w:val="000000"/>
                      <w:sz w:val="28"/>
                      <w:szCs w:val="28"/>
                    </w:rPr>
                    <w:t>Подпрограмма «Социальная поддержка граждан, оказавшихся в трудной жизненной ситуации и нуждающихся в социальной з</w:t>
                  </w:r>
                  <w:r w:rsidRPr="00086426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086426">
                    <w:rPr>
                      <w:color w:val="000000"/>
                      <w:sz w:val="28"/>
                      <w:szCs w:val="28"/>
                    </w:rPr>
                    <w:t>щите в Павловском сельском поселении Павловского района»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(остаток</w:t>
                  </w:r>
                  <w:r w:rsidR="008F747D">
                    <w:rPr>
                      <w:color w:val="000000"/>
                      <w:sz w:val="28"/>
                      <w:szCs w:val="28"/>
                    </w:rPr>
                    <w:t xml:space="preserve"> средств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F747D">
                    <w:rPr>
                      <w:color w:val="000000"/>
                      <w:sz w:val="28"/>
                      <w:szCs w:val="28"/>
                    </w:rPr>
                    <w:t xml:space="preserve">2024 года </w:t>
                  </w:r>
                  <w:r>
                    <w:rPr>
                      <w:color w:val="000000"/>
                      <w:sz w:val="28"/>
                      <w:szCs w:val="28"/>
                    </w:rPr>
                    <w:t>на установку пожарных и</w:t>
                  </w:r>
                  <w:r>
                    <w:rPr>
                      <w:color w:val="000000"/>
                      <w:sz w:val="28"/>
                      <w:szCs w:val="28"/>
                    </w:rPr>
                    <w:t>з</w:t>
                  </w:r>
                  <w:r>
                    <w:rPr>
                      <w:color w:val="000000"/>
                      <w:sz w:val="28"/>
                      <w:szCs w:val="28"/>
                    </w:rPr>
                    <w:t>вещателей)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65F8" w:rsidRDefault="00AE01EA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53,8</w:t>
                  </w:r>
                </w:p>
              </w:tc>
            </w:tr>
            <w:tr w:rsidR="002E72F5" w:rsidTr="00380555">
              <w:trPr>
                <w:gridAfter w:val="1"/>
                <w:wAfter w:w="74" w:type="dxa"/>
                <w:trHeight w:val="430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2F5" w:rsidRPr="001F0E41" w:rsidRDefault="002E72F5" w:rsidP="00EF400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F0E4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1F0E4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72F5" w:rsidRPr="001F0E41" w:rsidRDefault="00A00E04" w:rsidP="00A20F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00E04">
                    <w:rPr>
                      <w:b/>
                      <w:bCs/>
                      <w:sz w:val="28"/>
                      <w:szCs w:val="28"/>
                    </w:rPr>
                    <w:t>21 04</w:t>
                  </w:r>
                  <w:r w:rsidR="00A20F28"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Pr="00A00E04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A20F28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 (+)</w:t>
            </w:r>
          </w:p>
        </w:tc>
      </w:tr>
      <w:tr w:rsidR="000735A1" w:rsidRPr="000735A1" w:rsidTr="003C5A7D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</w:t>
            </w:r>
            <w:r w:rsidRPr="000735A1">
              <w:rPr>
                <w:sz w:val="28"/>
                <w:szCs w:val="28"/>
              </w:rPr>
              <w:t>о</w:t>
            </w:r>
            <w:r w:rsidRPr="000735A1">
              <w:rPr>
                <w:sz w:val="28"/>
                <w:szCs w:val="28"/>
              </w:rPr>
              <w:t>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4E1D10" w:rsidRPr="000735A1" w:rsidTr="00E56E41">
        <w:trPr>
          <w:trHeight w:val="2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t>Подпрограмма "Ко</w:t>
            </w:r>
            <w:r w:rsidRPr="003C4097">
              <w:t>м</w:t>
            </w:r>
            <w:r w:rsidRPr="003C4097">
              <w:t>плексное развитие систем коммунальной инфраструктуры на территории Павлов-ского сельского пос</w:t>
            </w:r>
            <w:r w:rsidRPr="003C4097">
              <w:t>е</w:t>
            </w:r>
            <w:r w:rsidRPr="003C4097">
              <w:t>ления Павловского района" (капитальный ремонт водопрово</w:t>
            </w:r>
            <w:r w:rsidRPr="003C4097">
              <w:t>д</w:t>
            </w:r>
            <w:r w:rsidRPr="003C4097">
              <w:t>ной сети)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Pr="003C4097" w:rsidRDefault="004E1D10" w:rsidP="004E1D10">
            <w:pPr>
              <w:jc w:val="right"/>
            </w:pPr>
            <w:r>
              <w:t>-</w:t>
            </w:r>
            <w:r w:rsidR="00355E66">
              <w:t>992,4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t>0502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t>Подпрограмма "Коплек</w:t>
            </w:r>
            <w:r w:rsidRPr="003C4097">
              <w:t>с</w:t>
            </w:r>
            <w:r w:rsidRPr="003C4097">
              <w:t>ное развитие систем ко</w:t>
            </w:r>
            <w:r w:rsidRPr="003C4097">
              <w:t>м</w:t>
            </w:r>
            <w:r w:rsidRPr="003C4097">
              <w:t>мунальной инфраструкт</w:t>
            </w:r>
            <w:r w:rsidRPr="003C4097">
              <w:t>у</w:t>
            </w:r>
            <w:r w:rsidRPr="003C4097">
              <w:t>ры на территории Павло</w:t>
            </w:r>
            <w:r w:rsidRPr="003C4097">
              <w:t>в</w:t>
            </w:r>
            <w:r w:rsidRPr="003C4097">
              <w:t>ского сельского поселения Павловского района" (межбюджетные тран</w:t>
            </w:r>
            <w:r w:rsidRPr="003C4097">
              <w:t>с</w:t>
            </w:r>
            <w:r w:rsidRPr="003C4097">
              <w:t>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4E1D10" w:rsidRDefault="00355E66" w:rsidP="00355E66">
            <w:pPr>
              <w:jc w:val="right"/>
            </w:pPr>
            <w:r>
              <w:t>992</w:t>
            </w:r>
            <w:r w:rsidR="00036557" w:rsidRPr="00036557">
              <w:t>,</w:t>
            </w:r>
            <w:r>
              <w:t>4</w:t>
            </w:r>
          </w:p>
        </w:tc>
      </w:tr>
      <w:tr w:rsidR="003F427C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7C" w:rsidRPr="003F427C" w:rsidRDefault="003F427C" w:rsidP="000735A1">
            <w:pPr>
              <w:rPr>
                <w:bCs/>
              </w:rPr>
            </w:pPr>
            <w:r w:rsidRPr="003F427C">
              <w:rPr>
                <w:bCs/>
              </w:rPr>
              <w:t>0503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7C" w:rsidRPr="003F427C" w:rsidRDefault="005772E9" w:rsidP="005772E9">
            <w:pPr>
              <w:jc w:val="both"/>
              <w:rPr>
                <w:bCs/>
              </w:rPr>
            </w:pPr>
            <w:r w:rsidRPr="005772E9">
              <w:rPr>
                <w:bCs/>
              </w:rPr>
              <w:t>Подпрограмма Па</w:t>
            </w:r>
            <w:r w:rsidRPr="005772E9">
              <w:rPr>
                <w:bCs/>
              </w:rPr>
              <w:t>в</w:t>
            </w:r>
            <w:r w:rsidRPr="005772E9">
              <w:rPr>
                <w:bCs/>
              </w:rPr>
              <w:t>ловского сельского поселения Павловск</w:t>
            </w:r>
            <w:r w:rsidRPr="005772E9">
              <w:rPr>
                <w:bCs/>
              </w:rPr>
              <w:t>о</w:t>
            </w:r>
            <w:r w:rsidRPr="005772E9">
              <w:rPr>
                <w:bCs/>
              </w:rPr>
              <w:t>го района «Фор-мирование совреме</w:t>
            </w:r>
            <w:r w:rsidRPr="005772E9">
              <w:rPr>
                <w:bCs/>
              </w:rPr>
              <w:t>н</w:t>
            </w:r>
            <w:r w:rsidRPr="005772E9">
              <w:rPr>
                <w:bCs/>
              </w:rPr>
              <w:t>ной городской среды» на 2018-2030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3F427C" w:rsidRDefault="005772E9" w:rsidP="00F56ECC">
            <w:pPr>
              <w:jc w:val="right"/>
              <w:rPr>
                <w:bCs/>
              </w:rPr>
            </w:pPr>
            <w:r>
              <w:rPr>
                <w:bCs/>
              </w:rPr>
              <w:t>-10</w:t>
            </w:r>
            <w:r w:rsidR="00F56ECC">
              <w:rPr>
                <w:bCs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0735A1">
            <w:pPr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8D64C3" w:rsidP="000F1DC2">
            <w:pPr>
              <w:jc w:val="both"/>
              <w:rPr>
                <w:bCs/>
              </w:rPr>
            </w:pPr>
            <w:r w:rsidRPr="008D64C3">
              <w:rPr>
                <w:bCs/>
              </w:rPr>
              <w:t>Подпрограмма «Реализ</w:t>
            </w:r>
            <w:r w:rsidRPr="008D64C3">
              <w:rPr>
                <w:bCs/>
              </w:rPr>
              <w:t>а</w:t>
            </w:r>
            <w:r w:rsidRPr="008D64C3">
              <w:rPr>
                <w:bCs/>
              </w:rPr>
              <w:t>ция проекта «Инициати</w:t>
            </w:r>
            <w:r w:rsidRPr="008D64C3">
              <w:rPr>
                <w:bCs/>
              </w:rPr>
              <w:t>в</w:t>
            </w:r>
            <w:r w:rsidRPr="008D64C3">
              <w:rPr>
                <w:bCs/>
              </w:rPr>
              <w:t>ное бюджетирование» на территории Павловского сельского поселения Па</w:t>
            </w:r>
            <w:r w:rsidRPr="008D64C3">
              <w:rPr>
                <w:bCs/>
              </w:rPr>
              <w:t>в</w:t>
            </w:r>
            <w:r w:rsidRPr="008D64C3">
              <w:rPr>
                <w:bCs/>
              </w:rPr>
              <w:t>ловского района  на 2025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5772E9" w:rsidRDefault="008D64C3" w:rsidP="00B4579D">
            <w:pPr>
              <w:jc w:val="center"/>
              <w:rPr>
                <w:bCs/>
                <w:sz w:val="25"/>
                <w:szCs w:val="25"/>
              </w:rPr>
            </w:pPr>
            <w:r w:rsidRPr="005772E9">
              <w:rPr>
                <w:bCs/>
                <w:sz w:val="25"/>
                <w:szCs w:val="25"/>
              </w:rPr>
              <w:t>100,0</w:t>
            </w:r>
          </w:p>
        </w:tc>
      </w:tr>
      <w:tr w:rsidR="000735A1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B4579D" w:rsidRDefault="00521610" w:rsidP="00F56ECC">
            <w:pPr>
              <w:jc w:val="right"/>
              <w:rPr>
                <w:b/>
                <w:bCs/>
                <w:sz w:val="25"/>
                <w:szCs w:val="25"/>
                <w:lang w:val="en-US"/>
              </w:rPr>
            </w:pPr>
            <w:r w:rsidRPr="00F35A90">
              <w:rPr>
                <w:bCs/>
                <w:sz w:val="25"/>
                <w:szCs w:val="25"/>
              </w:rPr>
              <w:t>-</w:t>
            </w:r>
            <w:r w:rsidR="00F56ECC">
              <w:rPr>
                <w:b/>
                <w:bCs/>
                <w:sz w:val="25"/>
                <w:szCs w:val="25"/>
              </w:rPr>
              <w:t>1 092,4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5A1" w:rsidRPr="000735A1" w:rsidRDefault="00FF0C0A" w:rsidP="00271C83">
            <w:pPr>
              <w:jc w:val="center"/>
              <w:rPr>
                <w:b/>
                <w:bCs/>
                <w:sz w:val="25"/>
                <w:szCs w:val="25"/>
              </w:rPr>
            </w:pPr>
            <w:r w:rsidRPr="00FF0C0A">
              <w:rPr>
                <w:b/>
                <w:bCs/>
                <w:sz w:val="25"/>
                <w:szCs w:val="25"/>
              </w:rPr>
              <w:t>1 092,4</w:t>
            </w:r>
          </w:p>
        </w:tc>
      </w:tr>
    </w:tbl>
    <w:p w:rsidR="000735A1" w:rsidRDefault="000735A1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администрации Павловского</w:t>
      </w:r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B5" w:rsidRDefault="00D207B5">
      <w:r>
        <w:separator/>
      </w:r>
    </w:p>
  </w:endnote>
  <w:endnote w:type="continuationSeparator" w:id="0">
    <w:p w:rsidR="00D207B5" w:rsidRDefault="00D2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B5" w:rsidRDefault="00D207B5">
      <w:r>
        <w:separator/>
      </w:r>
    </w:p>
  </w:footnote>
  <w:footnote w:type="continuationSeparator" w:id="0">
    <w:p w:rsidR="00D207B5" w:rsidRDefault="00D2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9DB"/>
    <w:rsid w:val="00066A16"/>
    <w:rsid w:val="00066CBD"/>
    <w:rsid w:val="0006709F"/>
    <w:rsid w:val="0007074E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5738"/>
    <w:rsid w:val="000F67DA"/>
    <w:rsid w:val="000F77FC"/>
    <w:rsid w:val="000F78AB"/>
    <w:rsid w:val="000F7C0D"/>
    <w:rsid w:val="00100FB0"/>
    <w:rsid w:val="00101641"/>
    <w:rsid w:val="00102312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620"/>
    <w:rsid w:val="001A1591"/>
    <w:rsid w:val="001A165C"/>
    <w:rsid w:val="001A1941"/>
    <w:rsid w:val="001A19CE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9FB"/>
    <w:rsid w:val="00204A96"/>
    <w:rsid w:val="00205CAC"/>
    <w:rsid w:val="00206D1B"/>
    <w:rsid w:val="00207AA2"/>
    <w:rsid w:val="00207FD9"/>
    <w:rsid w:val="0021026E"/>
    <w:rsid w:val="00210486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22D3"/>
    <w:rsid w:val="00222310"/>
    <w:rsid w:val="00224265"/>
    <w:rsid w:val="0022481C"/>
    <w:rsid w:val="002250DC"/>
    <w:rsid w:val="00225EA9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705B3"/>
    <w:rsid w:val="0027069B"/>
    <w:rsid w:val="002706AD"/>
    <w:rsid w:val="00270BB3"/>
    <w:rsid w:val="00270F87"/>
    <w:rsid w:val="002716C9"/>
    <w:rsid w:val="00271C83"/>
    <w:rsid w:val="0027307E"/>
    <w:rsid w:val="002733E4"/>
    <w:rsid w:val="0027427F"/>
    <w:rsid w:val="00274965"/>
    <w:rsid w:val="00274DE9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529B"/>
    <w:rsid w:val="002C5615"/>
    <w:rsid w:val="002C594D"/>
    <w:rsid w:val="002C6A98"/>
    <w:rsid w:val="002C6DE1"/>
    <w:rsid w:val="002C711F"/>
    <w:rsid w:val="002C7A43"/>
    <w:rsid w:val="002D03DB"/>
    <w:rsid w:val="002D0950"/>
    <w:rsid w:val="002D1916"/>
    <w:rsid w:val="002D25E5"/>
    <w:rsid w:val="002D3001"/>
    <w:rsid w:val="002D442D"/>
    <w:rsid w:val="002D52A4"/>
    <w:rsid w:val="002D543A"/>
    <w:rsid w:val="002D56D0"/>
    <w:rsid w:val="002D5F8A"/>
    <w:rsid w:val="002D64C1"/>
    <w:rsid w:val="002E0017"/>
    <w:rsid w:val="002E02CA"/>
    <w:rsid w:val="002E0513"/>
    <w:rsid w:val="002E0B92"/>
    <w:rsid w:val="002E142C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760B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D30"/>
    <w:rsid w:val="00324C9E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40066"/>
    <w:rsid w:val="00340DFD"/>
    <w:rsid w:val="00341782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736"/>
    <w:rsid w:val="00361876"/>
    <w:rsid w:val="00361B5B"/>
    <w:rsid w:val="003622E2"/>
    <w:rsid w:val="003627ED"/>
    <w:rsid w:val="00362F47"/>
    <w:rsid w:val="003635A2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D4F"/>
    <w:rsid w:val="00387CC7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C0594"/>
    <w:rsid w:val="003C090D"/>
    <w:rsid w:val="003C0E16"/>
    <w:rsid w:val="003C146F"/>
    <w:rsid w:val="003C1A8E"/>
    <w:rsid w:val="003C238E"/>
    <w:rsid w:val="003C2648"/>
    <w:rsid w:val="003C3687"/>
    <w:rsid w:val="003C3F84"/>
    <w:rsid w:val="003C4097"/>
    <w:rsid w:val="003C441C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204B"/>
    <w:rsid w:val="00513575"/>
    <w:rsid w:val="005137D1"/>
    <w:rsid w:val="00513934"/>
    <w:rsid w:val="005161D1"/>
    <w:rsid w:val="0051662D"/>
    <w:rsid w:val="00516E49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975"/>
    <w:rsid w:val="005E04CD"/>
    <w:rsid w:val="005E0982"/>
    <w:rsid w:val="005E17F3"/>
    <w:rsid w:val="005E3459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186"/>
    <w:rsid w:val="00642C10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60693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1935"/>
    <w:rsid w:val="00692156"/>
    <w:rsid w:val="0069228C"/>
    <w:rsid w:val="006935DE"/>
    <w:rsid w:val="0069363F"/>
    <w:rsid w:val="00693DC0"/>
    <w:rsid w:val="00694A8D"/>
    <w:rsid w:val="00695483"/>
    <w:rsid w:val="00695C88"/>
    <w:rsid w:val="00695CBB"/>
    <w:rsid w:val="00696307"/>
    <w:rsid w:val="00696DC6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3F87"/>
    <w:rsid w:val="006B40F1"/>
    <w:rsid w:val="006B4656"/>
    <w:rsid w:val="006B494C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2669"/>
    <w:rsid w:val="00793891"/>
    <w:rsid w:val="00793F60"/>
    <w:rsid w:val="0079444B"/>
    <w:rsid w:val="0079461A"/>
    <w:rsid w:val="007965B4"/>
    <w:rsid w:val="00797246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F7"/>
    <w:rsid w:val="007B28A8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5CC"/>
    <w:rsid w:val="007D19DE"/>
    <w:rsid w:val="007D1B64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A11"/>
    <w:rsid w:val="007E14DF"/>
    <w:rsid w:val="007E154D"/>
    <w:rsid w:val="007E2232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480D"/>
    <w:rsid w:val="00834E2D"/>
    <w:rsid w:val="008354B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36E4"/>
    <w:rsid w:val="008846BA"/>
    <w:rsid w:val="00884EC3"/>
    <w:rsid w:val="00884F50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BA7"/>
    <w:rsid w:val="008B0180"/>
    <w:rsid w:val="008B03FF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C6B"/>
    <w:rsid w:val="008D6E0B"/>
    <w:rsid w:val="008D703D"/>
    <w:rsid w:val="008D7092"/>
    <w:rsid w:val="008D7839"/>
    <w:rsid w:val="008D7C51"/>
    <w:rsid w:val="008E0537"/>
    <w:rsid w:val="008E05B4"/>
    <w:rsid w:val="008E0723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DB5"/>
    <w:rsid w:val="009140C8"/>
    <w:rsid w:val="0091467A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7989"/>
    <w:rsid w:val="009A7EA5"/>
    <w:rsid w:val="009B0F43"/>
    <w:rsid w:val="009B1F58"/>
    <w:rsid w:val="009B3B0B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BE4"/>
    <w:rsid w:val="009C6E07"/>
    <w:rsid w:val="009C71C8"/>
    <w:rsid w:val="009C7861"/>
    <w:rsid w:val="009C7D15"/>
    <w:rsid w:val="009C7FAD"/>
    <w:rsid w:val="009D03B2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A37"/>
    <w:rsid w:val="00A60F2E"/>
    <w:rsid w:val="00A61B98"/>
    <w:rsid w:val="00A61FC3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7075"/>
    <w:rsid w:val="00A97C83"/>
    <w:rsid w:val="00AA00F6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B13"/>
    <w:rsid w:val="00AE1F9B"/>
    <w:rsid w:val="00AE1FE4"/>
    <w:rsid w:val="00AE410B"/>
    <w:rsid w:val="00AE437B"/>
    <w:rsid w:val="00AE4DB7"/>
    <w:rsid w:val="00AE53FC"/>
    <w:rsid w:val="00AE5CBA"/>
    <w:rsid w:val="00AE5F31"/>
    <w:rsid w:val="00AE6D02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729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5277"/>
    <w:rsid w:val="00BD6319"/>
    <w:rsid w:val="00BD6834"/>
    <w:rsid w:val="00BD68AB"/>
    <w:rsid w:val="00BD6DB4"/>
    <w:rsid w:val="00BD7FC8"/>
    <w:rsid w:val="00BE1D98"/>
    <w:rsid w:val="00BE1E3F"/>
    <w:rsid w:val="00BE2A35"/>
    <w:rsid w:val="00BE4BAB"/>
    <w:rsid w:val="00BE55A2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4F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30574"/>
    <w:rsid w:val="00C30FC7"/>
    <w:rsid w:val="00C319E0"/>
    <w:rsid w:val="00C320B4"/>
    <w:rsid w:val="00C32637"/>
    <w:rsid w:val="00C33290"/>
    <w:rsid w:val="00C333C6"/>
    <w:rsid w:val="00C33544"/>
    <w:rsid w:val="00C33C31"/>
    <w:rsid w:val="00C33C48"/>
    <w:rsid w:val="00C349C3"/>
    <w:rsid w:val="00C356E0"/>
    <w:rsid w:val="00C359BF"/>
    <w:rsid w:val="00C36A3D"/>
    <w:rsid w:val="00C374FE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3FA"/>
    <w:rsid w:val="00C8466E"/>
    <w:rsid w:val="00C848F4"/>
    <w:rsid w:val="00C852C2"/>
    <w:rsid w:val="00C8532C"/>
    <w:rsid w:val="00C868D1"/>
    <w:rsid w:val="00C8729A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59F9"/>
    <w:rsid w:val="00CA5AE2"/>
    <w:rsid w:val="00CA6524"/>
    <w:rsid w:val="00CA6AD9"/>
    <w:rsid w:val="00CA7176"/>
    <w:rsid w:val="00CA7560"/>
    <w:rsid w:val="00CA7683"/>
    <w:rsid w:val="00CA76C1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A49"/>
    <w:rsid w:val="00D12ADD"/>
    <w:rsid w:val="00D12C40"/>
    <w:rsid w:val="00D12F42"/>
    <w:rsid w:val="00D12F9D"/>
    <w:rsid w:val="00D1452B"/>
    <w:rsid w:val="00D14552"/>
    <w:rsid w:val="00D14DBD"/>
    <w:rsid w:val="00D15A5A"/>
    <w:rsid w:val="00D15C0B"/>
    <w:rsid w:val="00D1708D"/>
    <w:rsid w:val="00D2001E"/>
    <w:rsid w:val="00D20405"/>
    <w:rsid w:val="00D207B5"/>
    <w:rsid w:val="00D21769"/>
    <w:rsid w:val="00D22B4A"/>
    <w:rsid w:val="00D22FA0"/>
    <w:rsid w:val="00D25F41"/>
    <w:rsid w:val="00D260A7"/>
    <w:rsid w:val="00D264CB"/>
    <w:rsid w:val="00D26590"/>
    <w:rsid w:val="00D27221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734"/>
    <w:rsid w:val="00DD5BC4"/>
    <w:rsid w:val="00DD6AA7"/>
    <w:rsid w:val="00DD6AEE"/>
    <w:rsid w:val="00DD6EE3"/>
    <w:rsid w:val="00DD7090"/>
    <w:rsid w:val="00DE0795"/>
    <w:rsid w:val="00DE08B1"/>
    <w:rsid w:val="00DE193B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712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EB2"/>
    <w:rsid w:val="00EA2F1D"/>
    <w:rsid w:val="00EA3851"/>
    <w:rsid w:val="00EA3AEF"/>
    <w:rsid w:val="00EA3D73"/>
    <w:rsid w:val="00EA6799"/>
    <w:rsid w:val="00EA6CE6"/>
    <w:rsid w:val="00EA6F3D"/>
    <w:rsid w:val="00EA72F8"/>
    <w:rsid w:val="00EB0977"/>
    <w:rsid w:val="00EB0D5C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607"/>
    <w:rsid w:val="00EF76D1"/>
    <w:rsid w:val="00EF7BAD"/>
    <w:rsid w:val="00F002A4"/>
    <w:rsid w:val="00F010C2"/>
    <w:rsid w:val="00F011AD"/>
    <w:rsid w:val="00F014EC"/>
    <w:rsid w:val="00F017F2"/>
    <w:rsid w:val="00F01CF5"/>
    <w:rsid w:val="00F01EA5"/>
    <w:rsid w:val="00F02912"/>
    <w:rsid w:val="00F02A3C"/>
    <w:rsid w:val="00F02BB1"/>
    <w:rsid w:val="00F02D27"/>
    <w:rsid w:val="00F035A9"/>
    <w:rsid w:val="00F039F2"/>
    <w:rsid w:val="00F03DBD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4D4"/>
    <w:rsid w:val="00F52114"/>
    <w:rsid w:val="00F52A46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72DE"/>
    <w:rsid w:val="00F67767"/>
    <w:rsid w:val="00F70682"/>
    <w:rsid w:val="00F70F45"/>
    <w:rsid w:val="00F73AE2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B2D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F1671F-F613-4E8E-9088-55DD73DA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Тищенко Надежда Александровна</cp:lastModifiedBy>
  <cp:revision>2</cp:revision>
  <cp:lastPrinted>2025-01-29T08:53:00Z</cp:lastPrinted>
  <dcterms:created xsi:type="dcterms:W3CDTF">2025-02-26T05:35:00Z</dcterms:created>
  <dcterms:modified xsi:type="dcterms:W3CDTF">2025-02-26T05:35:00Z</dcterms:modified>
</cp:coreProperties>
</file>