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09" w:rsidRPr="00066FA7" w:rsidRDefault="00AA4C09" w:rsidP="00AA4C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ОБЗОР</w:t>
      </w:r>
    </w:p>
    <w:p w:rsidR="00AA4C09" w:rsidRPr="00066FA7" w:rsidRDefault="00AA4C09" w:rsidP="0098474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обобщения практики осуществления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 xml:space="preserve">, </w:t>
      </w:r>
      <w:r w:rsidRPr="00066FA7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98474D" w:rsidRPr="000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6FA7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="0098474D" w:rsidRPr="00066FA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AA4C09" w:rsidRPr="00066FA7" w:rsidRDefault="00AA4C09" w:rsidP="00AA4C09">
      <w:pPr>
        <w:tabs>
          <w:tab w:val="left" w:pos="870"/>
          <w:tab w:val="left" w:pos="157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C09" w:rsidRPr="00066FA7" w:rsidRDefault="00AA4C09" w:rsidP="00AA4C09">
      <w:pPr>
        <w:tabs>
          <w:tab w:val="left" w:pos="567"/>
          <w:tab w:val="left" w:pos="15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ab/>
        <w:t>Настоящий Обзор обобщения практики</w:t>
      </w:r>
      <w:bookmarkStart w:id="0" w:name="_GoBack"/>
      <w:bookmarkEnd w:id="0"/>
      <w:r w:rsidRPr="00066FA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</w:t>
      </w:r>
      <w:r w:rsidR="0098474D" w:rsidRPr="00066FA7">
        <w:rPr>
          <w:rFonts w:ascii="Times New Roman" w:hAnsi="Times New Roman" w:cs="Times New Roman"/>
          <w:sz w:val="24"/>
          <w:szCs w:val="24"/>
        </w:rPr>
        <w:t>20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 (далее – Обзор практики) разработан в соответствии 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 xml:space="preserve"> от </w:t>
      </w:r>
      <w:r w:rsidR="0098474D" w:rsidRPr="00066FA7">
        <w:rPr>
          <w:rFonts w:ascii="Times New Roman" w:hAnsi="Times New Roman" w:cs="Times New Roman"/>
          <w:sz w:val="24"/>
          <w:szCs w:val="24"/>
        </w:rPr>
        <w:t>25.09.2020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8474D" w:rsidRPr="00066FA7">
        <w:rPr>
          <w:rFonts w:ascii="Times New Roman" w:hAnsi="Times New Roman" w:cs="Times New Roman"/>
          <w:sz w:val="24"/>
          <w:szCs w:val="24"/>
        </w:rPr>
        <w:t>303</w:t>
      </w:r>
      <w:r w:rsidRPr="00066FA7">
        <w:rPr>
          <w:rFonts w:ascii="Times New Roman" w:hAnsi="Times New Roman" w:cs="Times New Roman"/>
          <w:sz w:val="24"/>
          <w:szCs w:val="24"/>
        </w:rPr>
        <w:t xml:space="preserve"> «</w:t>
      </w:r>
      <w:r w:rsidR="0098474D" w:rsidRPr="00066FA7">
        <w:rPr>
          <w:rFonts w:ascii="Times New Roman" w:hAnsi="Times New Roman" w:cs="Times New Roman"/>
          <w:sz w:val="24"/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 администрацией Павловского сельского поселения Павловского района на 2020 год и плановый период 2021-2022 годы</w:t>
      </w:r>
      <w:r w:rsidRPr="00066FA7">
        <w:rPr>
          <w:rFonts w:ascii="Times New Roman" w:hAnsi="Times New Roman" w:cs="Times New Roman"/>
          <w:sz w:val="24"/>
          <w:szCs w:val="24"/>
        </w:rPr>
        <w:t>».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ab/>
        <w:t xml:space="preserve">Целями обобщения практики осуществления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ab/>
        <w:t xml:space="preserve">- обеспечение единства практики применения органами муниципального жилищного контроля федеральных законов и иных нормативных актов Российской Федерации, нормативных правовых актов </w:t>
      </w:r>
      <w:r w:rsidR="0098474D" w:rsidRPr="00066FA7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066FA7">
        <w:rPr>
          <w:rFonts w:ascii="Times New Roman" w:hAnsi="Times New Roman" w:cs="Times New Roman"/>
          <w:sz w:val="24"/>
          <w:szCs w:val="24"/>
        </w:rPr>
        <w:t>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ab/>
        <w:t xml:space="preserve">- обеспечение доступности сведений о практике осуществления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>.</w:t>
      </w:r>
    </w:p>
    <w:p w:rsidR="00AA4C09" w:rsidRPr="00066FA7" w:rsidRDefault="00AA4C09" w:rsidP="00AA4C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Задачами обобщения практики осуществления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="0098474D" w:rsidRPr="00066FA7">
        <w:rPr>
          <w:rFonts w:ascii="Times New Roman" w:hAnsi="Times New Roman" w:cs="Times New Roman"/>
          <w:sz w:val="24"/>
          <w:szCs w:val="24"/>
        </w:rPr>
        <w:t xml:space="preserve"> </w:t>
      </w:r>
      <w:r w:rsidRPr="00066FA7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AA4C09" w:rsidRPr="00066FA7" w:rsidRDefault="00AA4C09" w:rsidP="00AA4C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- 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</w:t>
      </w:r>
      <w:r w:rsidR="0098474D" w:rsidRPr="00066FA7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066FA7">
        <w:rPr>
          <w:rFonts w:ascii="Times New Roman" w:hAnsi="Times New Roman" w:cs="Times New Roman"/>
          <w:sz w:val="24"/>
          <w:szCs w:val="24"/>
        </w:rPr>
        <w:t>, а также муниципальными правовыми актами к размещению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в соответствии со схемой размещения нестационарных торговых объектов на территории городского поселения Федоровский.</w:t>
      </w:r>
    </w:p>
    <w:p w:rsidR="00AA4C09" w:rsidRPr="00066FA7" w:rsidRDefault="00031191" w:rsidP="00AA4C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A4C09" w:rsidRPr="00066FA7">
        <w:rPr>
          <w:rFonts w:ascii="Times New Roman" w:hAnsi="Times New Roman" w:cs="Times New Roman"/>
          <w:sz w:val="24"/>
          <w:szCs w:val="24"/>
        </w:rPr>
        <w:t xml:space="preserve">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AA4C09" w:rsidRPr="00066FA7" w:rsidRDefault="00AA4C09" w:rsidP="00AA4C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AA4C09" w:rsidRPr="00066FA7" w:rsidRDefault="00AA4C09" w:rsidP="00AA4C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AA4C09" w:rsidRPr="00066FA7" w:rsidRDefault="00AA4C09" w:rsidP="00AA4C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AA4C09" w:rsidRPr="00066FA7" w:rsidRDefault="00AA4C09" w:rsidP="00AA4C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 xml:space="preserve"> утверждается на каждый последующий год постановлением администрации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Pr="00066FA7">
        <w:rPr>
          <w:rFonts w:ascii="Times New Roman" w:hAnsi="Times New Roman" w:cs="Times New Roman"/>
          <w:sz w:val="24"/>
          <w:szCs w:val="24"/>
        </w:rPr>
        <w:t>.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ab/>
        <w:t xml:space="preserve"> В ревизионную деятельность муниципального контроля в области торговой деятельности на территории </w:t>
      </w:r>
      <w:r w:rsidR="0098474D" w:rsidRPr="00066FA7">
        <w:rPr>
          <w:rFonts w:ascii="Times New Roman" w:hAnsi="Times New Roman" w:cs="Times New Roman"/>
          <w:sz w:val="24"/>
          <w:szCs w:val="24"/>
        </w:rPr>
        <w:t>Павловского сельского поселения Павловского района</w:t>
      </w:r>
      <w:r w:rsidR="0098474D" w:rsidRPr="00066FA7">
        <w:rPr>
          <w:rFonts w:ascii="Times New Roman" w:hAnsi="Times New Roman" w:cs="Times New Roman"/>
          <w:sz w:val="24"/>
          <w:szCs w:val="24"/>
        </w:rPr>
        <w:t xml:space="preserve"> </w:t>
      </w:r>
      <w:r w:rsidRPr="00066FA7">
        <w:rPr>
          <w:rFonts w:ascii="Times New Roman" w:hAnsi="Times New Roman" w:cs="Times New Roman"/>
          <w:sz w:val="24"/>
          <w:szCs w:val="24"/>
        </w:rPr>
        <w:t xml:space="preserve">входят плановые и внеплановые проверки, выездные и (или) документарные, профилактические мероприятия, проводимые в установленном порядке. </w:t>
      </w:r>
    </w:p>
    <w:p w:rsidR="00A63983" w:rsidRPr="00066FA7" w:rsidRDefault="00AA4C09" w:rsidP="00AA4C0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С 1 января 201</w:t>
      </w:r>
      <w:r w:rsidR="007D3EA5" w:rsidRPr="00066FA7">
        <w:rPr>
          <w:rFonts w:ascii="Times New Roman" w:hAnsi="Times New Roman" w:cs="Times New Roman"/>
          <w:sz w:val="24"/>
          <w:szCs w:val="24"/>
        </w:rPr>
        <w:t>9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7D3EA5" w:rsidRPr="00066FA7">
        <w:rPr>
          <w:rFonts w:ascii="Times New Roman" w:hAnsi="Times New Roman" w:cs="Times New Roman"/>
          <w:sz w:val="24"/>
          <w:szCs w:val="24"/>
        </w:rPr>
        <w:t>20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года Федеральным законом от </w:t>
      </w:r>
      <w:r w:rsidR="007D3EA5" w:rsidRPr="00066FA7">
        <w:rPr>
          <w:rFonts w:ascii="Times New Roman" w:hAnsi="Times New Roman" w:cs="Times New Roman"/>
          <w:sz w:val="24"/>
          <w:szCs w:val="24"/>
        </w:rPr>
        <w:t>25</w:t>
      </w:r>
      <w:r w:rsidRPr="00066FA7">
        <w:rPr>
          <w:rFonts w:ascii="Times New Roman" w:hAnsi="Times New Roman" w:cs="Times New Roman"/>
          <w:sz w:val="24"/>
          <w:szCs w:val="24"/>
        </w:rPr>
        <w:t>.</w:t>
      </w:r>
      <w:r w:rsidR="007D3EA5" w:rsidRPr="00066FA7">
        <w:rPr>
          <w:rFonts w:ascii="Times New Roman" w:hAnsi="Times New Roman" w:cs="Times New Roman"/>
          <w:sz w:val="24"/>
          <w:szCs w:val="24"/>
        </w:rPr>
        <w:t>12</w:t>
      </w:r>
      <w:r w:rsidRPr="00066FA7">
        <w:rPr>
          <w:rFonts w:ascii="Times New Roman" w:hAnsi="Times New Roman" w:cs="Times New Roman"/>
          <w:sz w:val="24"/>
          <w:szCs w:val="24"/>
        </w:rPr>
        <w:t>.201</w:t>
      </w:r>
      <w:r w:rsidR="007D3EA5" w:rsidRPr="00066FA7">
        <w:rPr>
          <w:rFonts w:ascii="Times New Roman" w:hAnsi="Times New Roman" w:cs="Times New Roman"/>
          <w:sz w:val="24"/>
          <w:szCs w:val="24"/>
        </w:rPr>
        <w:t>8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D3EA5" w:rsidRPr="00066FA7">
        <w:rPr>
          <w:rFonts w:ascii="Times New Roman" w:hAnsi="Times New Roman" w:cs="Times New Roman"/>
          <w:sz w:val="24"/>
          <w:szCs w:val="24"/>
        </w:rPr>
        <w:t>480</w:t>
      </w:r>
      <w:r w:rsidRPr="00066FA7">
        <w:rPr>
          <w:rFonts w:ascii="Times New Roman" w:hAnsi="Times New Roman" w:cs="Times New Roman"/>
          <w:sz w:val="24"/>
          <w:szCs w:val="24"/>
        </w:rPr>
        <w:t xml:space="preserve"> –ФЗ внесены изменения в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63983" w:rsidRPr="00066FA7">
        <w:rPr>
          <w:rFonts w:ascii="Times New Roman" w:hAnsi="Times New Roman" w:cs="Times New Roman"/>
          <w:sz w:val="24"/>
          <w:szCs w:val="24"/>
        </w:rPr>
        <w:t xml:space="preserve"> (далее ФЗ-№294), введен «мораторий» на проведение плановых проверок юридических лиц, индивидуальных предпринимателей, отнесенным к субъектам малого и среднего предпринимательства. Отнесение к субъектам малого и среднего предпринимательства осуществляется Федеральным законом от 24.07.2007 №209-ФЗ «О развитии малого и среднего предпринимательства в РФ». </w:t>
      </w:r>
      <w:r w:rsidRPr="00066FA7">
        <w:rPr>
          <w:rFonts w:ascii="Times New Roman" w:hAnsi="Times New Roman" w:cs="Times New Roman"/>
          <w:sz w:val="24"/>
          <w:szCs w:val="24"/>
        </w:rPr>
        <w:t>В 20</w:t>
      </w:r>
      <w:r w:rsidR="0098474D" w:rsidRPr="00066FA7">
        <w:rPr>
          <w:rFonts w:ascii="Times New Roman" w:hAnsi="Times New Roman" w:cs="Times New Roman"/>
          <w:sz w:val="24"/>
          <w:szCs w:val="24"/>
        </w:rPr>
        <w:t>20</w:t>
      </w:r>
      <w:r w:rsidRPr="00066FA7">
        <w:rPr>
          <w:rFonts w:ascii="Times New Roman" w:hAnsi="Times New Roman" w:cs="Times New Roman"/>
          <w:sz w:val="24"/>
          <w:szCs w:val="24"/>
        </w:rPr>
        <w:t xml:space="preserve"> году в</w:t>
      </w:r>
      <w:r w:rsidR="00A63983" w:rsidRPr="00066FA7">
        <w:rPr>
          <w:rFonts w:ascii="Times New Roman" w:hAnsi="Times New Roman" w:cs="Times New Roman"/>
          <w:sz w:val="24"/>
          <w:szCs w:val="24"/>
        </w:rPr>
        <w:t xml:space="preserve"> плановые проверки не проводились. </w:t>
      </w:r>
    </w:p>
    <w:p w:rsidR="00AA4C09" w:rsidRPr="00066FA7" w:rsidRDefault="00AA4C09" w:rsidP="00A639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 Законным основанием для незапланированных мероприятий могут стать: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обращения или жалобы граждан и юридических лиц;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информация, полученная от государственных органов;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>- самостоятельно обнаруженные нарушения закона.</w:t>
      </w:r>
    </w:p>
    <w:p w:rsidR="00AA4C09" w:rsidRPr="00066FA7" w:rsidRDefault="00AA4C09" w:rsidP="00AA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FA7">
        <w:rPr>
          <w:rFonts w:ascii="Times New Roman" w:hAnsi="Times New Roman" w:cs="Times New Roman"/>
          <w:sz w:val="24"/>
          <w:szCs w:val="24"/>
        </w:rPr>
        <w:t xml:space="preserve">Входящая информация принимается и в письменном, и в электронном виде. </w:t>
      </w:r>
    </w:p>
    <w:p w:rsidR="00A63983" w:rsidRPr="00066FA7" w:rsidRDefault="00A63983" w:rsidP="00AA4C0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6FA7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98474D" w:rsidRPr="00066FA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066FA7">
        <w:rPr>
          <w:rFonts w:ascii="Times New Roman" w:hAnsi="Times New Roman" w:cs="Times New Roman"/>
          <w:sz w:val="24"/>
          <w:szCs w:val="24"/>
          <w:lang w:eastAsia="ru-RU"/>
        </w:rPr>
        <w:t xml:space="preserve"> году в отношении </w:t>
      </w:r>
      <w:r w:rsidRPr="00066FA7">
        <w:rPr>
          <w:rFonts w:ascii="Times New Roman" w:hAnsi="Times New Roman" w:cs="Times New Roman"/>
          <w:sz w:val="24"/>
          <w:szCs w:val="24"/>
        </w:rPr>
        <w:t xml:space="preserve">юридических лиц и индивидуальных предпринимателей внеплановые выездные и документарные проверки в соответствии с ФЗ-№294 не проводились в связи с отсутствием оснований. </w:t>
      </w:r>
    </w:p>
    <w:p w:rsidR="00AA4C09" w:rsidRPr="00066FA7" w:rsidRDefault="00AA4C09" w:rsidP="00AA4C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Протоколы об административных правонарушениях не составлялись. </w:t>
      </w:r>
    </w:p>
    <w:p w:rsidR="00AA4C09" w:rsidRPr="00066FA7" w:rsidRDefault="00AA4C09" w:rsidP="00AA4C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>В органы прокуратуры не обращались.</w:t>
      </w:r>
    </w:p>
    <w:p w:rsidR="00AA4C09" w:rsidRPr="00066FA7" w:rsidRDefault="00AA4C09" w:rsidP="00AA4C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>В судебные органы не обращались.</w:t>
      </w:r>
    </w:p>
    <w:p w:rsidR="00AA4C09" w:rsidRPr="00066FA7" w:rsidRDefault="00AA4C09" w:rsidP="00AA4C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Эксперты и представители экспертных организаций к проведению мероприятий по </w:t>
      </w:r>
      <w:r w:rsidR="00A63983" w:rsidRPr="00066FA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контролю в области торговой деятельности </w:t>
      </w:r>
      <w:r w:rsidRPr="00066FA7">
        <w:rPr>
          <w:rFonts w:ascii="Times New Roman" w:eastAsia="Times New Roman" w:hAnsi="Times New Roman" w:cs="Times New Roman"/>
          <w:sz w:val="24"/>
          <w:szCs w:val="24"/>
        </w:rPr>
        <w:t>не привлекались.</w:t>
      </w:r>
    </w:p>
    <w:p w:rsidR="00A63983" w:rsidRPr="00066FA7" w:rsidRDefault="00A63983" w:rsidP="00AA4C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74D" w:rsidRPr="00066FA7" w:rsidRDefault="0098474D" w:rsidP="00984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Начальник финансово-экономического </w:t>
      </w:r>
    </w:p>
    <w:p w:rsidR="0098474D" w:rsidRPr="00066FA7" w:rsidRDefault="0098474D" w:rsidP="00984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отдела администрации Павловского </w:t>
      </w:r>
    </w:p>
    <w:p w:rsidR="00AA4C09" w:rsidRPr="00066FA7" w:rsidRDefault="0098474D" w:rsidP="00984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FA7">
        <w:rPr>
          <w:rFonts w:ascii="Times New Roman" w:eastAsia="Times New Roman" w:hAnsi="Times New Roman" w:cs="Times New Roman"/>
          <w:sz w:val="24"/>
          <w:szCs w:val="24"/>
        </w:rPr>
        <w:t>сельского поселения Павловского района</w:t>
      </w: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FB64C7" w:rsidRPr="00066FA7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066FA7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066FA7">
        <w:rPr>
          <w:rFonts w:ascii="Times New Roman" w:eastAsia="Times New Roman" w:hAnsi="Times New Roman" w:cs="Times New Roman"/>
          <w:sz w:val="24"/>
          <w:szCs w:val="24"/>
        </w:rPr>
        <w:t>Михайлевский</w:t>
      </w:r>
      <w:proofErr w:type="spellEnd"/>
      <w:r w:rsidR="00AA4C09" w:rsidRPr="0006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C09" w:rsidRPr="00066FA7" w:rsidRDefault="00AA4C09" w:rsidP="00AA4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C09" w:rsidRPr="00066FA7" w:rsidRDefault="00AA4C09" w:rsidP="0030219A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A4C09" w:rsidRPr="00066FA7" w:rsidRDefault="00AA4C09" w:rsidP="00A63983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A4C09" w:rsidRPr="0006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9A"/>
    <w:rsid w:val="00031191"/>
    <w:rsid w:val="00066FA7"/>
    <w:rsid w:val="0030219A"/>
    <w:rsid w:val="003853CE"/>
    <w:rsid w:val="007D3EA5"/>
    <w:rsid w:val="0098474D"/>
    <w:rsid w:val="009B670A"/>
    <w:rsid w:val="00A63983"/>
    <w:rsid w:val="00A73817"/>
    <w:rsid w:val="00AA4C09"/>
    <w:rsid w:val="00C71932"/>
    <w:rsid w:val="00EB6088"/>
    <w:rsid w:val="00FB64C7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622D"/>
  <w15:chartTrackingRefBased/>
  <w15:docId w15:val="{A6BB09DA-DF26-4325-B54C-EF93A85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9A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0219A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30219A"/>
    <w:rPr>
      <w:color w:val="0000FF"/>
      <w:u w:val="single"/>
    </w:rPr>
  </w:style>
  <w:style w:type="paragraph" w:customStyle="1" w:styleId="ConsPlusNormal">
    <w:name w:val="ConsPlusNormal"/>
    <w:rsid w:val="00AA4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A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Колесникова Лидия Сергеевна</cp:lastModifiedBy>
  <cp:revision>4</cp:revision>
  <dcterms:created xsi:type="dcterms:W3CDTF">2020-11-18T14:03:00Z</dcterms:created>
  <dcterms:modified xsi:type="dcterms:W3CDTF">2021-07-06T11:40:00Z</dcterms:modified>
</cp:coreProperties>
</file>