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4B7" w:rsidRDefault="008574B7" w:rsidP="00C53AFF">
      <w:pPr>
        <w:pStyle w:val="a9"/>
        <w:jc w:val="center"/>
        <w:rPr>
          <w:sz w:val="28"/>
          <w:szCs w:val="28"/>
        </w:rPr>
      </w:pPr>
    </w:p>
    <w:p w:rsidR="00094BDE" w:rsidRPr="00C53AFF" w:rsidRDefault="000F1AED" w:rsidP="00C53AFF">
      <w:pPr>
        <w:pStyle w:val="a9"/>
        <w:jc w:val="center"/>
        <w:rPr>
          <w:sz w:val="28"/>
          <w:szCs w:val="28"/>
        </w:rPr>
      </w:pPr>
      <w:r w:rsidRPr="00C53AFF">
        <w:rPr>
          <w:sz w:val="28"/>
          <w:szCs w:val="28"/>
        </w:rPr>
        <w:t>П</w:t>
      </w:r>
      <w:r w:rsidR="00094BDE" w:rsidRPr="00C53AFF">
        <w:rPr>
          <w:sz w:val="28"/>
          <w:szCs w:val="28"/>
        </w:rPr>
        <w:t>роект местных инициатив</w:t>
      </w:r>
    </w:p>
    <w:p w:rsidR="00206304" w:rsidRPr="00C53AFF" w:rsidRDefault="000F1AED" w:rsidP="00C53AFF">
      <w:pPr>
        <w:pStyle w:val="a9"/>
        <w:jc w:val="center"/>
        <w:rPr>
          <w:b/>
          <w:sz w:val="28"/>
          <w:szCs w:val="28"/>
          <w:u w:val="single"/>
        </w:rPr>
      </w:pPr>
      <w:r w:rsidRPr="00C53AFF">
        <w:rPr>
          <w:b/>
          <w:sz w:val="28"/>
          <w:szCs w:val="28"/>
          <w:u w:val="single"/>
        </w:rPr>
        <w:t>«</w:t>
      </w:r>
      <w:r w:rsidR="00206304" w:rsidRPr="00C53AFF">
        <w:rPr>
          <w:b/>
          <w:sz w:val="28"/>
          <w:szCs w:val="28"/>
          <w:u w:val="single"/>
        </w:rPr>
        <w:t>Благоустройство пляжа в станице Павловской</w:t>
      </w:r>
    </w:p>
    <w:p w:rsidR="00094BDE" w:rsidRPr="00C53AFF" w:rsidRDefault="00206304" w:rsidP="00C53AFF">
      <w:pPr>
        <w:pStyle w:val="a9"/>
        <w:jc w:val="center"/>
        <w:rPr>
          <w:b/>
          <w:sz w:val="28"/>
          <w:szCs w:val="28"/>
          <w:u w:val="single"/>
        </w:rPr>
      </w:pPr>
      <w:r w:rsidRPr="00C53AFF">
        <w:rPr>
          <w:b/>
          <w:sz w:val="28"/>
          <w:szCs w:val="28"/>
          <w:u w:val="single"/>
        </w:rPr>
        <w:t>Павловского сельского поселения</w:t>
      </w:r>
      <w:r w:rsidR="000F1AED" w:rsidRPr="00C53AFF">
        <w:rPr>
          <w:b/>
          <w:sz w:val="28"/>
          <w:szCs w:val="28"/>
          <w:u w:val="single"/>
        </w:rPr>
        <w:t>»</w:t>
      </w:r>
      <w:r w:rsidR="00FD6214">
        <w:rPr>
          <w:b/>
          <w:sz w:val="28"/>
          <w:szCs w:val="28"/>
          <w:u w:val="single"/>
        </w:rPr>
        <w:t xml:space="preserve"> (2-й этап)</w:t>
      </w:r>
    </w:p>
    <w:p w:rsidR="00E95153" w:rsidRDefault="00E95153" w:rsidP="00C53AFF">
      <w:pPr>
        <w:pStyle w:val="a9"/>
        <w:jc w:val="both"/>
        <w:rPr>
          <w:b/>
          <w:sz w:val="28"/>
          <w:szCs w:val="28"/>
          <w:u w:val="single"/>
        </w:rPr>
      </w:pPr>
    </w:p>
    <w:p w:rsidR="006773BA" w:rsidRPr="00C53AFF" w:rsidRDefault="006773BA" w:rsidP="00C53AFF">
      <w:pPr>
        <w:pStyle w:val="a9"/>
        <w:jc w:val="both"/>
        <w:rPr>
          <w:b/>
          <w:sz w:val="28"/>
          <w:szCs w:val="28"/>
          <w:u w:val="single"/>
        </w:rPr>
      </w:pPr>
    </w:p>
    <w:p w:rsidR="00094BDE" w:rsidRPr="00C53AFF" w:rsidRDefault="00094BDE" w:rsidP="00C53AFF">
      <w:pPr>
        <w:pStyle w:val="a9"/>
        <w:jc w:val="both"/>
        <w:rPr>
          <w:sz w:val="28"/>
          <w:szCs w:val="28"/>
        </w:rPr>
      </w:pPr>
      <w:r w:rsidRPr="00C53AFF">
        <w:rPr>
          <w:b/>
          <w:sz w:val="28"/>
          <w:szCs w:val="28"/>
        </w:rPr>
        <w:t>1.</w:t>
      </w:r>
      <w:r w:rsidR="000F1AED" w:rsidRPr="00C53AFF">
        <w:rPr>
          <w:b/>
          <w:sz w:val="28"/>
          <w:szCs w:val="28"/>
        </w:rPr>
        <w:t xml:space="preserve"> </w:t>
      </w:r>
      <w:r w:rsidRPr="00C53AFF">
        <w:rPr>
          <w:b/>
          <w:sz w:val="28"/>
          <w:szCs w:val="28"/>
        </w:rPr>
        <w:t>Руководитель инициативной группы проекта:</w:t>
      </w:r>
      <w:r w:rsidRPr="00C53AFF">
        <w:rPr>
          <w:sz w:val="28"/>
          <w:szCs w:val="28"/>
        </w:rPr>
        <w:t xml:space="preserve"> </w:t>
      </w:r>
      <w:r w:rsidR="00206304" w:rsidRPr="00C53AFF">
        <w:rPr>
          <w:sz w:val="28"/>
          <w:szCs w:val="28"/>
        </w:rPr>
        <w:t>Пономаренко Людмила Александровна, квартальная ТОС № 18-а</w:t>
      </w:r>
      <w:r w:rsidR="000F1AED" w:rsidRPr="00C53AFF">
        <w:rPr>
          <w:sz w:val="28"/>
          <w:szCs w:val="28"/>
        </w:rPr>
        <w:t xml:space="preserve"> станицы Павловской</w:t>
      </w:r>
      <w:r w:rsidR="00521030">
        <w:rPr>
          <w:sz w:val="28"/>
          <w:szCs w:val="28"/>
        </w:rPr>
        <w:t xml:space="preserve"> Павловского сельского поселения Павловского района.</w:t>
      </w:r>
    </w:p>
    <w:p w:rsidR="00857FA2" w:rsidRPr="00C53AFF" w:rsidRDefault="00857FA2" w:rsidP="00C53AFF">
      <w:pPr>
        <w:pStyle w:val="a9"/>
        <w:jc w:val="both"/>
        <w:rPr>
          <w:b/>
        </w:rPr>
      </w:pPr>
    </w:p>
    <w:p w:rsidR="000F1AED" w:rsidRPr="00C53AFF" w:rsidRDefault="00094BDE" w:rsidP="00C53AFF">
      <w:pPr>
        <w:pStyle w:val="a9"/>
        <w:jc w:val="both"/>
        <w:rPr>
          <w:sz w:val="28"/>
          <w:szCs w:val="28"/>
        </w:rPr>
      </w:pPr>
      <w:r w:rsidRPr="00C53AFF">
        <w:rPr>
          <w:b/>
          <w:sz w:val="28"/>
          <w:szCs w:val="28"/>
        </w:rPr>
        <w:t>2.</w:t>
      </w:r>
      <w:r w:rsidR="000F1AED" w:rsidRPr="00C53AFF">
        <w:rPr>
          <w:b/>
          <w:sz w:val="28"/>
          <w:szCs w:val="28"/>
        </w:rPr>
        <w:t xml:space="preserve"> </w:t>
      </w:r>
      <w:r w:rsidRPr="00C53AFF">
        <w:rPr>
          <w:b/>
          <w:sz w:val="28"/>
          <w:szCs w:val="28"/>
        </w:rPr>
        <w:t>Адрес реализации проекта</w:t>
      </w:r>
      <w:r w:rsidRPr="00C53AFF">
        <w:rPr>
          <w:sz w:val="28"/>
          <w:szCs w:val="28"/>
        </w:rPr>
        <w:t>: Павловский район, ст</w:t>
      </w:r>
      <w:r w:rsidR="000F1AED" w:rsidRPr="00C53AFF">
        <w:rPr>
          <w:sz w:val="28"/>
          <w:szCs w:val="28"/>
        </w:rPr>
        <w:t>ани</w:t>
      </w:r>
      <w:r w:rsidRPr="00C53AFF">
        <w:rPr>
          <w:sz w:val="28"/>
          <w:szCs w:val="28"/>
        </w:rPr>
        <w:t>ца</w:t>
      </w:r>
      <w:r w:rsidR="002728AA" w:rsidRPr="00C53AFF">
        <w:rPr>
          <w:sz w:val="28"/>
          <w:szCs w:val="28"/>
        </w:rPr>
        <w:t xml:space="preserve"> </w:t>
      </w:r>
      <w:r w:rsidR="000F1AED" w:rsidRPr="00C53AFF">
        <w:rPr>
          <w:sz w:val="28"/>
          <w:szCs w:val="28"/>
        </w:rPr>
        <w:t>Павл</w:t>
      </w:r>
      <w:r w:rsidR="002728AA" w:rsidRPr="00C53AFF">
        <w:rPr>
          <w:sz w:val="28"/>
          <w:szCs w:val="28"/>
        </w:rPr>
        <w:t xml:space="preserve">овская, ул. </w:t>
      </w:r>
      <w:r w:rsidR="007C6FE2" w:rsidRPr="00C53AFF">
        <w:rPr>
          <w:sz w:val="28"/>
          <w:szCs w:val="28"/>
        </w:rPr>
        <w:t>Халтурина, пляж на правом берегу реки Сосык</w:t>
      </w:r>
      <w:r w:rsidR="00C53AFF">
        <w:rPr>
          <w:sz w:val="28"/>
          <w:szCs w:val="28"/>
        </w:rPr>
        <w:t>и</w:t>
      </w:r>
      <w:r w:rsidR="000F1AED" w:rsidRPr="00C53AFF">
        <w:rPr>
          <w:sz w:val="28"/>
          <w:szCs w:val="28"/>
        </w:rPr>
        <w:t>.</w:t>
      </w:r>
    </w:p>
    <w:p w:rsidR="00857FA2" w:rsidRPr="00F5737C" w:rsidRDefault="00857FA2" w:rsidP="00F5737C">
      <w:pPr>
        <w:pStyle w:val="a9"/>
        <w:jc w:val="both"/>
      </w:pPr>
    </w:p>
    <w:p w:rsidR="00094BDE" w:rsidRDefault="00094BDE" w:rsidP="00F5737C">
      <w:pPr>
        <w:pStyle w:val="a9"/>
        <w:jc w:val="both"/>
        <w:rPr>
          <w:sz w:val="28"/>
          <w:szCs w:val="28"/>
        </w:rPr>
      </w:pPr>
      <w:r w:rsidRPr="00521030">
        <w:rPr>
          <w:b/>
          <w:sz w:val="28"/>
          <w:szCs w:val="28"/>
        </w:rPr>
        <w:t>3.</w:t>
      </w:r>
      <w:r w:rsidR="000F1AED" w:rsidRPr="00521030">
        <w:rPr>
          <w:b/>
          <w:sz w:val="28"/>
          <w:szCs w:val="28"/>
        </w:rPr>
        <w:t xml:space="preserve"> </w:t>
      </w:r>
      <w:r w:rsidRPr="00521030">
        <w:rPr>
          <w:b/>
          <w:sz w:val="28"/>
          <w:szCs w:val="28"/>
        </w:rPr>
        <w:t>С</w:t>
      </w:r>
      <w:r w:rsidR="000F1AED" w:rsidRPr="00521030">
        <w:rPr>
          <w:b/>
          <w:sz w:val="28"/>
          <w:szCs w:val="28"/>
        </w:rPr>
        <w:t>умма:</w:t>
      </w:r>
      <w:r w:rsidR="008603E0" w:rsidRPr="00021C6D">
        <w:rPr>
          <w:sz w:val="28"/>
          <w:szCs w:val="28"/>
        </w:rPr>
        <w:t xml:space="preserve"> </w:t>
      </w:r>
      <w:r w:rsidR="00433E9D" w:rsidRPr="00433E9D">
        <w:rPr>
          <w:sz w:val="28"/>
          <w:szCs w:val="28"/>
        </w:rPr>
        <w:t>9 809 695,0</w:t>
      </w:r>
      <w:r w:rsidR="008603E0" w:rsidRPr="006168B8">
        <w:rPr>
          <w:sz w:val="28"/>
          <w:szCs w:val="28"/>
        </w:rPr>
        <w:t xml:space="preserve"> руб.,</w:t>
      </w:r>
      <w:r w:rsidR="008603E0">
        <w:rPr>
          <w:sz w:val="28"/>
          <w:szCs w:val="28"/>
        </w:rPr>
        <w:t xml:space="preserve"> в том числе:</w:t>
      </w:r>
    </w:p>
    <w:p w:rsidR="008603E0" w:rsidRPr="006168B8" w:rsidRDefault="008603E0" w:rsidP="008603E0">
      <w:pPr>
        <w:spacing w:after="0" w:line="240" w:lineRule="auto"/>
        <w:ind w:left="118"/>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с</w:t>
      </w:r>
      <w:r w:rsidRPr="008603E0">
        <w:rPr>
          <w:rFonts w:ascii="Times New Roman" w:eastAsia="Times New Roman" w:hAnsi="Times New Roman" w:cs="Times New Roman"/>
          <w:color w:val="000000"/>
          <w:sz w:val="28"/>
          <w:szCs w:val="28"/>
          <w:lang w:eastAsia="ru-RU"/>
        </w:rPr>
        <w:t>редства бюджета</w:t>
      </w:r>
      <w:r>
        <w:rPr>
          <w:rFonts w:ascii="Times New Roman" w:eastAsia="Times New Roman" w:hAnsi="Times New Roman" w:cs="Times New Roman"/>
          <w:color w:val="000000"/>
          <w:sz w:val="28"/>
          <w:szCs w:val="28"/>
          <w:lang w:eastAsia="ru-RU"/>
        </w:rPr>
        <w:t xml:space="preserve"> </w:t>
      </w:r>
      <w:r w:rsidRPr="008603E0">
        <w:rPr>
          <w:rFonts w:ascii="Times New Roman" w:eastAsia="Times New Roman" w:hAnsi="Times New Roman" w:cs="Times New Roman"/>
          <w:color w:val="000000"/>
          <w:sz w:val="28"/>
          <w:szCs w:val="28"/>
          <w:lang w:eastAsia="ru-RU"/>
        </w:rPr>
        <w:t>Краснодарского края</w:t>
      </w:r>
      <w:r>
        <w:rPr>
          <w:rFonts w:ascii="Times New Roman" w:eastAsia="Times New Roman" w:hAnsi="Times New Roman" w:cs="Times New Roman"/>
          <w:color w:val="000000"/>
          <w:sz w:val="28"/>
          <w:szCs w:val="28"/>
          <w:lang w:eastAsia="ru-RU"/>
        </w:rPr>
        <w:t xml:space="preserve"> </w:t>
      </w:r>
      <w:r w:rsidR="006168B8" w:rsidRPr="006168B8">
        <w:rPr>
          <w:rFonts w:ascii="Times New Roman" w:eastAsia="Times New Roman" w:hAnsi="Times New Roman" w:cs="Times New Roman"/>
          <w:sz w:val="28"/>
          <w:szCs w:val="28"/>
          <w:lang w:eastAsia="ru-RU"/>
        </w:rPr>
        <w:t>8 654 695,0</w:t>
      </w:r>
      <w:r w:rsidR="006168B8">
        <w:rPr>
          <w:rFonts w:ascii="Times New Roman" w:eastAsia="Times New Roman" w:hAnsi="Times New Roman" w:cs="Times New Roman"/>
          <w:sz w:val="28"/>
          <w:szCs w:val="28"/>
          <w:lang w:eastAsia="ru-RU"/>
        </w:rPr>
        <w:t xml:space="preserve"> </w:t>
      </w:r>
      <w:r w:rsidRPr="006168B8">
        <w:rPr>
          <w:rFonts w:ascii="Times New Roman" w:eastAsia="Times New Roman" w:hAnsi="Times New Roman" w:cs="Times New Roman"/>
          <w:sz w:val="28"/>
          <w:szCs w:val="28"/>
          <w:lang w:eastAsia="ru-RU"/>
        </w:rPr>
        <w:t>руб.;</w:t>
      </w:r>
    </w:p>
    <w:p w:rsidR="008603E0" w:rsidRDefault="008603E0" w:rsidP="008603E0">
      <w:pPr>
        <w:spacing w:after="0" w:line="240" w:lineRule="auto"/>
        <w:ind w:left="118"/>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с</w:t>
      </w:r>
      <w:r w:rsidRPr="008603E0">
        <w:rPr>
          <w:rFonts w:ascii="Times New Roman" w:eastAsia="Times New Roman" w:hAnsi="Times New Roman" w:cs="Times New Roman"/>
          <w:color w:val="000000"/>
          <w:sz w:val="28"/>
          <w:szCs w:val="28"/>
          <w:lang w:eastAsia="ru-RU"/>
        </w:rPr>
        <w:t>редства бюджета</w:t>
      </w:r>
      <w:r>
        <w:rPr>
          <w:rFonts w:ascii="Times New Roman" w:eastAsia="Times New Roman" w:hAnsi="Times New Roman" w:cs="Times New Roman"/>
          <w:color w:val="000000"/>
          <w:sz w:val="28"/>
          <w:szCs w:val="28"/>
          <w:lang w:eastAsia="ru-RU"/>
        </w:rPr>
        <w:t xml:space="preserve"> Павловского сельского поселения </w:t>
      </w:r>
      <w:r w:rsidR="00433E9D">
        <w:rPr>
          <w:rFonts w:ascii="Times New Roman" w:eastAsia="Times New Roman" w:hAnsi="Times New Roman" w:cs="Times New Roman"/>
          <w:color w:val="000000"/>
          <w:sz w:val="28"/>
          <w:szCs w:val="28"/>
          <w:lang w:eastAsia="ru-RU"/>
        </w:rPr>
        <w:t>1 143 000,0</w:t>
      </w:r>
      <w:r w:rsidRPr="006168B8">
        <w:rPr>
          <w:rFonts w:ascii="Times New Roman" w:eastAsia="Times New Roman" w:hAnsi="Times New Roman" w:cs="Times New Roman"/>
          <w:sz w:val="28"/>
          <w:szCs w:val="28"/>
          <w:lang w:eastAsia="ru-RU"/>
        </w:rPr>
        <w:t xml:space="preserve"> руб.;</w:t>
      </w:r>
    </w:p>
    <w:p w:rsidR="008603E0" w:rsidRPr="008603E0" w:rsidRDefault="008603E0" w:rsidP="008603E0">
      <w:pPr>
        <w:spacing w:after="0" w:line="240" w:lineRule="auto"/>
        <w:ind w:left="118"/>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в</w:t>
      </w:r>
      <w:r w:rsidRPr="008603E0">
        <w:rPr>
          <w:rFonts w:ascii="Times New Roman" w:eastAsia="Times New Roman" w:hAnsi="Times New Roman" w:cs="Times New Roman"/>
          <w:color w:val="000000"/>
          <w:sz w:val="28"/>
          <w:szCs w:val="28"/>
          <w:lang w:eastAsia="ru-RU"/>
        </w:rPr>
        <w:t>небюджетные средства</w:t>
      </w:r>
      <w:r>
        <w:rPr>
          <w:rFonts w:ascii="Times New Roman" w:eastAsia="Times New Roman" w:hAnsi="Times New Roman" w:cs="Times New Roman"/>
          <w:color w:val="000000"/>
          <w:sz w:val="28"/>
          <w:szCs w:val="28"/>
          <w:lang w:eastAsia="ru-RU"/>
        </w:rPr>
        <w:t xml:space="preserve"> </w:t>
      </w:r>
      <w:r w:rsidR="006168B8">
        <w:rPr>
          <w:rFonts w:ascii="Times New Roman" w:eastAsia="Times New Roman" w:hAnsi="Times New Roman" w:cs="Times New Roman"/>
          <w:color w:val="000000"/>
          <w:sz w:val="28"/>
          <w:szCs w:val="28"/>
          <w:lang w:eastAsia="ru-RU"/>
        </w:rPr>
        <w:t>12</w:t>
      </w:r>
      <w:r w:rsidR="00021C6D" w:rsidRPr="006168B8">
        <w:rPr>
          <w:rFonts w:ascii="Times New Roman" w:eastAsia="Times New Roman" w:hAnsi="Times New Roman" w:cs="Times New Roman"/>
          <w:color w:val="000000"/>
          <w:sz w:val="28"/>
          <w:szCs w:val="28"/>
          <w:lang w:eastAsia="ru-RU"/>
        </w:rPr>
        <w:t> 000,0</w:t>
      </w:r>
      <w:r>
        <w:rPr>
          <w:rFonts w:ascii="Times New Roman" w:eastAsia="Times New Roman" w:hAnsi="Times New Roman" w:cs="Times New Roman"/>
          <w:sz w:val="28"/>
          <w:szCs w:val="28"/>
          <w:lang w:eastAsia="ru-RU"/>
        </w:rPr>
        <w:t xml:space="preserve"> руб.</w:t>
      </w:r>
    </w:p>
    <w:p w:rsidR="00857FA2" w:rsidRPr="00F5737C" w:rsidRDefault="00857FA2" w:rsidP="00F5737C">
      <w:pPr>
        <w:pStyle w:val="a9"/>
        <w:jc w:val="both"/>
      </w:pPr>
      <w:bookmarkStart w:id="0" w:name="_GoBack"/>
      <w:bookmarkEnd w:id="0"/>
    </w:p>
    <w:p w:rsidR="006773BA" w:rsidRPr="006773BA" w:rsidRDefault="00094BDE" w:rsidP="006773BA">
      <w:pPr>
        <w:pStyle w:val="a9"/>
        <w:jc w:val="both"/>
        <w:rPr>
          <w:sz w:val="28"/>
          <w:szCs w:val="28"/>
        </w:rPr>
      </w:pPr>
      <w:r w:rsidRPr="00F5737C">
        <w:rPr>
          <w:sz w:val="28"/>
          <w:szCs w:val="28"/>
        </w:rPr>
        <w:t>4. </w:t>
      </w:r>
      <w:r w:rsidRPr="00E75430">
        <w:rPr>
          <w:b/>
          <w:sz w:val="28"/>
          <w:szCs w:val="28"/>
        </w:rPr>
        <w:t>Описание проекта</w:t>
      </w:r>
      <w:r w:rsidRPr="00F5737C">
        <w:rPr>
          <w:sz w:val="28"/>
          <w:szCs w:val="28"/>
        </w:rPr>
        <w:t xml:space="preserve">: </w:t>
      </w:r>
      <w:r w:rsidR="00C53AFF" w:rsidRPr="00F5737C">
        <w:rPr>
          <w:sz w:val="28"/>
          <w:szCs w:val="28"/>
        </w:rPr>
        <w:t>основная проблема, на решение которой направлен данный проект</w:t>
      </w:r>
      <w:r w:rsidR="006773BA">
        <w:rPr>
          <w:sz w:val="28"/>
          <w:szCs w:val="28"/>
        </w:rPr>
        <w:t>:</w:t>
      </w:r>
      <w:r w:rsidR="00C53AFF" w:rsidRPr="00F5737C">
        <w:rPr>
          <w:sz w:val="28"/>
          <w:szCs w:val="28"/>
        </w:rPr>
        <w:t xml:space="preserve"> </w:t>
      </w:r>
      <w:r w:rsidR="006773BA" w:rsidRPr="006773BA">
        <w:rPr>
          <w:sz w:val="28"/>
          <w:szCs w:val="28"/>
        </w:rPr>
        <w:t>Благоустройство пляжной территории (1-й этап) было проведено в 2024 году. В результате реализации проекта благоустройства создана комфортная территория для отдыха местных жителей и гостей станицы. На территории установлены теневые навесы в зоне тихого отдыха, игровое оборудование на детской площадке для детей разных возрастных групп, спортивная площадка для пляжного волейбола, урны, скамейки, уложена тротуарная плитка, обустроена стоянка для автомобильного транспорта, проведены работы по подсыпке песка, озеленению и освещению территории.</w:t>
      </w:r>
    </w:p>
    <w:p w:rsidR="00521030" w:rsidRDefault="00521030" w:rsidP="006773BA">
      <w:pPr>
        <w:pStyle w:val="a9"/>
        <w:ind w:firstLine="851"/>
        <w:jc w:val="both"/>
        <w:rPr>
          <w:sz w:val="28"/>
          <w:szCs w:val="28"/>
        </w:rPr>
      </w:pPr>
      <w:r w:rsidRPr="004C37BB">
        <w:rPr>
          <w:sz w:val="28"/>
          <w:szCs w:val="28"/>
        </w:rPr>
        <w:t xml:space="preserve">В целях создания более комфортных условий для отдыха детей и взрослых </w:t>
      </w:r>
      <w:r>
        <w:rPr>
          <w:sz w:val="28"/>
          <w:szCs w:val="28"/>
        </w:rPr>
        <w:t>планируется</w:t>
      </w:r>
      <w:r w:rsidRPr="004C37BB">
        <w:rPr>
          <w:sz w:val="28"/>
          <w:szCs w:val="28"/>
        </w:rPr>
        <w:t xml:space="preserve"> провести работы по </w:t>
      </w:r>
      <w:r>
        <w:rPr>
          <w:sz w:val="28"/>
          <w:szCs w:val="28"/>
        </w:rPr>
        <w:t xml:space="preserve">дальнейшему </w:t>
      </w:r>
      <w:r w:rsidRPr="004C37BB">
        <w:rPr>
          <w:sz w:val="28"/>
          <w:szCs w:val="28"/>
        </w:rPr>
        <w:t>благоустройству</w:t>
      </w:r>
      <w:r>
        <w:rPr>
          <w:sz w:val="28"/>
          <w:szCs w:val="28"/>
        </w:rPr>
        <w:t xml:space="preserve"> пляжной территории (2-й этап)</w:t>
      </w:r>
      <w:r w:rsidRPr="004C37BB">
        <w:rPr>
          <w:sz w:val="28"/>
          <w:szCs w:val="28"/>
        </w:rPr>
        <w:t xml:space="preserve">: </w:t>
      </w:r>
      <w:r w:rsidRPr="00977EE8">
        <w:rPr>
          <w:sz w:val="28"/>
          <w:szCs w:val="28"/>
        </w:rPr>
        <w:t xml:space="preserve">обустроить площадку для пляжного футбола, клумбу, продолжить замощение территории пляжа тротуарной плиткой, отсыпку песком, установить раздевалку, дополнительные скамейки, мусорные урны, фонтанчик для питьевой воды, отремонтировать мостики, установить </w:t>
      </w:r>
      <w:r>
        <w:rPr>
          <w:sz w:val="28"/>
          <w:szCs w:val="28"/>
        </w:rPr>
        <w:t xml:space="preserve">видеонаблюдение и </w:t>
      </w:r>
      <w:r w:rsidRPr="00977EE8">
        <w:rPr>
          <w:sz w:val="28"/>
          <w:szCs w:val="28"/>
        </w:rPr>
        <w:t>дополнительное освещение, продолжить работы по озеленению территории благоустройства.</w:t>
      </w:r>
    </w:p>
    <w:p w:rsidR="00521030" w:rsidRPr="00521030" w:rsidRDefault="00521030" w:rsidP="00521030">
      <w:pPr>
        <w:widowControl w:val="0"/>
        <w:spacing w:after="0" w:line="240" w:lineRule="auto"/>
        <w:ind w:firstLine="851"/>
        <w:jc w:val="both"/>
        <w:rPr>
          <w:rFonts w:ascii="Times New Roman" w:eastAsia="Times New Roman" w:hAnsi="Times New Roman" w:cs="Times New Roman"/>
          <w:sz w:val="28"/>
          <w:szCs w:val="28"/>
          <w:lang w:eastAsia="ru-RU"/>
        </w:rPr>
      </w:pPr>
      <w:r w:rsidRPr="00521030">
        <w:rPr>
          <w:rFonts w:ascii="Times New Roman" w:eastAsia="Times New Roman" w:hAnsi="Times New Roman" w:cs="Times New Roman"/>
          <w:sz w:val="28"/>
          <w:szCs w:val="28"/>
          <w:lang w:eastAsia="ru-RU"/>
        </w:rPr>
        <w:t>Главной целью проекта является получение положительного социального эффекта и поддержка инициатив граждан, проживающих на территории ТОС № 18 станицы Павловской, создание более качественных условий для организации досуга жителей и гостей станицы у водного объекта, а также приобщение детей и взрослых к здоровому образу жизни.</w:t>
      </w:r>
    </w:p>
    <w:p w:rsidR="00857FA2" w:rsidRPr="00C53AFF" w:rsidRDefault="00857FA2" w:rsidP="00C53AFF">
      <w:pPr>
        <w:pStyle w:val="a9"/>
        <w:jc w:val="both"/>
        <w:rPr>
          <w:b/>
        </w:rPr>
      </w:pPr>
    </w:p>
    <w:p w:rsidR="00DF3083" w:rsidRPr="00C53AFF" w:rsidRDefault="00153241" w:rsidP="00C53AFF">
      <w:pPr>
        <w:pStyle w:val="a9"/>
        <w:jc w:val="both"/>
        <w:rPr>
          <w:sz w:val="28"/>
          <w:szCs w:val="28"/>
        </w:rPr>
      </w:pPr>
      <w:r w:rsidRPr="00C53AFF">
        <w:rPr>
          <w:b/>
          <w:sz w:val="28"/>
          <w:szCs w:val="28"/>
        </w:rPr>
        <w:t>5. </w:t>
      </w:r>
      <w:r w:rsidR="00DF3083" w:rsidRPr="00C53AFF">
        <w:rPr>
          <w:b/>
          <w:sz w:val="28"/>
          <w:szCs w:val="28"/>
        </w:rPr>
        <w:t>Количество благополучателей:</w:t>
      </w:r>
      <w:r w:rsidR="0007681E" w:rsidRPr="00C53AFF">
        <w:rPr>
          <w:b/>
          <w:sz w:val="28"/>
          <w:szCs w:val="28"/>
        </w:rPr>
        <w:t xml:space="preserve"> </w:t>
      </w:r>
      <w:r w:rsidR="00521030">
        <w:rPr>
          <w:b/>
          <w:sz w:val="28"/>
          <w:szCs w:val="28"/>
        </w:rPr>
        <w:t>2059</w:t>
      </w:r>
      <w:r w:rsidR="0007681E" w:rsidRPr="00C53AFF">
        <w:rPr>
          <w:sz w:val="28"/>
          <w:szCs w:val="28"/>
        </w:rPr>
        <w:t xml:space="preserve"> </w:t>
      </w:r>
      <w:r w:rsidR="00F37338" w:rsidRPr="00C53AFF">
        <w:rPr>
          <w:sz w:val="28"/>
          <w:szCs w:val="28"/>
        </w:rPr>
        <w:t>человек</w:t>
      </w:r>
      <w:r w:rsidR="000F1AED" w:rsidRPr="00C53AFF">
        <w:rPr>
          <w:sz w:val="28"/>
          <w:szCs w:val="28"/>
        </w:rPr>
        <w:t>.</w:t>
      </w:r>
    </w:p>
    <w:p w:rsidR="00857FA2" w:rsidRDefault="00857FA2" w:rsidP="00C53AFF">
      <w:pPr>
        <w:pStyle w:val="a9"/>
        <w:jc w:val="both"/>
        <w:rPr>
          <w:b/>
        </w:rPr>
      </w:pPr>
    </w:p>
    <w:p w:rsidR="00C560AE" w:rsidRDefault="00C560AE" w:rsidP="00C53AFF">
      <w:pPr>
        <w:pStyle w:val="a9"/>
        <w:jc w:val="both"/>
        <w:rPr>
          <w:b/>
        </w:rPr>
      </w:pPr>
    </w:p>
    <w:p w:rsidR="00C560AE" w:rsidRDefault="00C560AE" w:rsidP="00C53AFF">
      <w:pPr>
        <w:pStyle w:val="a9"/>
        <w:jc w:val="both"/>
        <w:rPr>
          <w:b/>
        </w:rPr>
      </w:pPr>
    </w:p>
    <w:p w:rsidR="00C560AE" w:rsidRDefault="00C560AE" w:rsidP="00C53AFF">
      <w:pPr>
        <w:pStyle w:val="a9"/>
        <w:jc w:val="both"/>
        <w:rPr>
          <w:b/>
        </w:rPr>
      </w:pPr>
    </w:p>
    <w:p w:rsidR="00DF3083" w:rsidRDefault="00153241" w:rsidP="00C53AFF">
      <w:pPr>
        <w:pStyle w:val="a9"/>
        <w:jc w:val="both"/>
        <w:rPr>
          <w:b/>
          <w:sz w:val="28"/>
          <w:szCs w:val="28"/>
        </w:rPr>
      </w:pPr>
      <w:r w:rsidRPr="00C53AFF">
        <w:rPr>
          <w:b/>
          <w:sz w:val="28"/>
          <w:szCs w:val="28"/>
        </w:rPr>
        <w:lastRenderedPageBreak/>
        <w:t>6. </w:t>
      </w:r>
      <w:r w:rsidR="00986ED7" w:rsidRPr="00C53AFF">
        <w:rPr>
          <w:b/>
          <w:sz w:val="28"/>
          <w:szCs w:val="28"/>
        </w:rPr>
        <w:t>Визуализация проекта</w:t>
      </w:r>
    </w:p>
    <w:p w:rsidR="00AD52A9" w:rsidRDefault="00521030" w:rsidP="00C53AFF">
      <w:pPr>
        <w:pStyle w:val="a9"/>
        <w:jc w:val="both"/>
        <w:rPr>
          <w:b/>
          <w:sz w:val="28"/>
          <w:szCs w:val="28"/>
        </w:rPr>
      </w:pPr>
      <w:r w:rsidRPr="00521030">
        <w:rPr>
          <w:b/>
          <w:noProof/>
          <w:sz w:val="28"/>
          <w:szCs w:val="28"/>
        </w:rPr>
        <w:drawing>
          <wp:inline distT="0" distB="0" distL="0" distR="0">
            <wp:extent cx="6120765" cy="3443010"/>
            <wp:effectExtent l="0" t="0" r="0" b="5080"/>
            <wp:docPr id="1" name="Рисунок 1" descr="C:\Users\Levchenko\Desktop\Мои документы\Инициативное бюджетирование 2026\Пляж 2-й этап 2026 рабочая док-ция\18. Фото текущ. сост. объекта Пляж 2026\Благоустройство пляжа Павловское сп 2026 2-й этап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vchenko\Desktop\Мои документы\Инициативное бюджетирование 2026\Пляж 2-й этап 2026 рабочая док-ция\18. Фото текущ. сост. объекта Пляж 2026\Благоустройство пляжа Павловское сп 2026 2-й этап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20765" cy="3443010"/>
                    </a:xfrm>
                    <a:prstGeom prst="rect">
                      <a:avLst/>
                    </a:prstGeom>
                    <a:noFill/>
                    <a:ln>
                      <a:noFill/>
                    </a:ln>
                  </pic:spPr>
                </pic:pic>
              </a:graphicData>
            </a:graphic>
          </wp:inline>
        </w:drawing>
      </w:r>
    </w:p>
    <w:p w:rsidR="00AD52A9" w:rsidRDefault="00AD52A9" w:rsidP="00C53AFF">
      <w:pPr>
        <w:pStyle w:val="a9"/>
        <w:jc w:val="both"/>
        <w:rPr>
          <w:b/>
          <w:sz w:val="28"/>
          <w:szCs w:val="28"/>
        </w:rPr>
      </w:pPr>
    </w:p>
    <w:p w:rsidR="002B522B" w:rsidRDefault="006E7C47" w:rsidP="004F62F1">
      <w:pPr>
        <w:spacing w:after="0" w:line="276" w:lineRule="auto"/>
        <w:jc w:val="both"/>
        <w:rPr>
          <w:rFonts w:ascii="Times New Roman" w:hAnsi="Times New Roman" w:cs="Times New Roman"/>
          <w:b/>
          <w:bCs/>
          <w:sz w:val="28"/>
          <w:szCs w:val="28"/>
        </w:rPr>
      </w:pPr>
      <w:r>
        <w:rPr>
          <w:rFonts w:ascii="Times New Roman" w:hAnsi="Times New Roman" w:cs="Times New Roman"/>
          <w:b/>
          <w:bCs/>
          <w:noProof/>
          <w:sz w:val="28"/>
          <w:szCs w:val="28"/>
          <w:lang w:eastAsia="ru-RU"/>
        </w:rPr>
        <mc:AlternateContent>
          <mc:Choice Requires="wps">
            <w:drawing>
              <wp:anchor distT="45720" distB="45720" distL="114300" distR="114300" simplePos="0" relativeHeight="251669504" behindDoc="0" locked="0" layoutInCell="1" allowOverlap="1">
                <wp:simplePos x="0" y="0"/>
                <wp:positionH relativeFrom="column">
                  <wp:posOffset>4806315</wp:posOffset>
                </wp:positionH>
                <wp:positionV relativeFrom="page">
                  <wp:posOffset>9467850</wp:posOffset>
                </wp:positionV>
                <wp:extent cx="45085" cy="47625"/>
                <wp:effectExtent l="0" t="0" r="0" b="9525"/>
                <wp:wrapSquare wrapText="bothSides"/>
                <wp:docPr id="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47625"/>
                        </a:xfrm>
                        <a:prstGeom prst="rect">
                          <a:avLst/>
                        </a:prstGeom>
                        <a:solidFill>
                          <a:srgbClr val="FFFFFF"/>
                        </a:solidFill>
                        <a:ln w="9525">
                          <a:noFill/>
                          <a:miter lim="800000"/>
                          <a:headEnd/>
                          <a:tailEnd/>
                        </a:ln>
                      </wps:spPr>
                      <wps:txbx>
                        <w:txbxContent>
                          <w:p w:rsidR="006B5DB8" w:rsidRDefault="006B5DB8" w:rsidP="006B5D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378.45pt;margin-top:745.5pt;width:3.55pt;height:3.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" stroked="f">
                <v:textbox>
                  <w:txbxContent>
                    <w:p w:rsidR="006B5DB8" w:rsidRDefault="006B5DB8" w:rsidP="006B5DB8"/>
                  </w:txbxContent>
                </v:textbox>
                <w10:wrap type="square" anchory="page"/>
              </v:shape>
            </w:pict>
          </mc:Fallback>
        </mc:AlternateContent>
      </w:r>
      <w:r w:rsidR="002B64AC">
        <w:rPr>
          <w:rFonts w:ascii="Times New Roman" w:hAnsi="Times New Roman" w:cs="Times New Roman"/>
          <w:b/>
          <w:bCs/>
          <w:sz w:val="28"/>
          <w:szCs w:val="28"/>
        </w:rPr>
        <w:t>7. Фото объекта до реализации проекта:</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tblGrid>
      <w:tr w:rsidR="00E75430" w:rsidTr="00E75430">
        <w:tc>
          <w:tcPr>
            <w:tcW w:w="4814" w:type="dxa"/>
          </w:tcPr>
          <w:p w:rsidR="00E75430" w:rsidRDefault="00E75430" w:rsidP="004F62F1">
            <w:pPr>
              <w:spacing w:line="276" w:lineRule="auto"/>
              <w:jc w:val="both"/>
              <w:rPr>
                <w:rFonts w:ascii="Times New Roman" w:hAnsi="Times New Roman" w:cs="Times New Roman"/>
                <w:b/>
                <w:bCs/>
                <w:sz w:val="28"/>
                <w:szCs w:val="28"/>
              </w:rPr>
            </w:pPr>
            <w:r w:rsidRPr="00521030">
              <w:rPr>
                <w:rFonts w:ascii="Times New Roman" w:hAnsi="Times New Roman" w:cs="Times New Roman"/>
                <w:bCs/>
                <w:noProof/>
                <w:sz w:val="28"/>
                <w:szCs w:val="28"/>
                <w:lang w:eastAsia="ru-RU"/>
              </w:rPr>
              <w:drawing>
                <wp:inline distT="0" distB="0" distL="0" distR="0" wp14:anchorId="2A8DB456" wp14:editId="194C049C">
                  <wp:extent cx="3040067" cy="2026394"/>
                  <wp:effectExtent l="0" t="0" r="8255" b="0"/>
                  <wp:docPr id="4" name="Рисунок 4" descr="C:\Users\Levchenko\Desktop\Мои документы\Инициативное бюджетирование 2026\Пляж 2-й этап 2026 рабочая док-ция\18. Фото текущ. сост. объекта Пляж 2026\Благоустройство пляжа Павловское сп 2026 2-й этап до благоустройства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vchenko\Desktop\Мои документы\Инициативное бюджетирование 2026\Пляж 2-й этап 2026 рабочая док-ция\18. Фото текущ. сост. объекта Пляж 2026\Благоустройство пляжа Павловское сп 2026 2-й этап до благоустройства (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51893" cy="2034277"/>
                          </a:xfrm>
                          <a:prstGeom prst="rect">
                            <a:avLst/>
                          </a:prstGeom>
                          <a:noFill/>
                          <a:ln>
                            <a:noFill/>
                          </a:ln>
                        </pic:spPr>
                      </pic:pic>
                    </a:graphicData>
                  </a:graphic>
                </wp:inline>
              </w:drawing>
            </w:r>
          </w:p>
          <w:p w:rsidR="00E75430" w:rsidRDefault="00E75430" w:rsidP="004F62F1">
            <w:pPr>
              <w:spacing w:line="276" w:lineRule="auto"/>
              <w:jc w:val="both"/>
              <w:rPr>
                <w:rFonts w:ascii="Times New Roman" w:hAnsi="Times New Roman" w:cs="Times New Roman"/>
                <w:b/>
                <w:bCs/>
                <w:sz w:val="28"/>
                <w:szCs w:val="28"/>
              </w:rPr>
            </w:pPr>
          </w:p>
        </w:tc>
        <w:tc>
          <w:tcPr>
            <w:tcW w:w="4815" w:type="dxa"/>
          </w:tcPr>
          <w:p w:rsidR="00E75430" w:rsidRDefault="00E75430" w:rsidP="004F62F1">
            <w:pPr>
              <w:spacing w:line="276" w:lineRule="auto"/>
              <w:jc w:val="both"/>
              <w:rPr>
                <w:rFonts w:ascii="Times New Roman" w:hAnsi="Times New Roman" w:cs="Times New Roman"/>
                <w:b/>
                <w:bCs/>
                <w:sz w:val="28"/>
                <w:szCs w:val="28"/>
              </w:rPr>
            </w:pPr>
            <w:r w:rsidRPr="00E75430">
              <w:rPr>
                <w:rFonts w:ascii="Times New Roman" w:hAnsi="Times New Roman" w:cs="Times New Roman"/>
                <w:b/>
                <w:bCs/>
                <w:noProof/>
                <w:sz w:val="28"/>
                <w:szCs w:val="28"/>
                <w:lang w:eastAsia="ru-RU"/>
              </w:rPr>
              <w:drawing>
                <wp:inline distT="0" distB="0" distL="0" distR="0">
                  <wp:extent cx="3039428" cy="2026285"/>
                  <wp:effectExtent l="0" t="0" r="8890" b="0"/>
                  <wp:docPr id="3" name="Рисунок 3" descr="C:\Users\Levchenko\Desktop\Мои документы\Инициативное бюджетирование 2026\Пляж 2-й этап 2026 рабочая док-ция\18. Фото текущ. сост. объекта Пляж 2026\Благоустройство пляжа Павловское сп 2026 2-й этап до благоустройства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vchenko\Desktop\Мои документы\Инициативное бюджетирование 2026\Пляж 2-й этап 2026 рабочая док-ция\18. Фото текущ. сост. объекта Пляж 2026\Благоустройство пляжа Павловское сп 2026 2-й этап до благоустройства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3468" cy="2028979"/>
                          </a:xfrm>
                          <a:prstGeom prst="rect">
                            <a:avLst/>
                          </a:prstGeom>
                          <a:noFill/>
                          <a:ln>
                            <a:noFill/>
                          </a:ln>
                        </pic:spPr>
                      </pic:pic>
                    </a:graphicData>
                  </a:graphic>
                </wp:inline>
              </w:drawing>
            </w:r>
          </w:p>
        </w:tc>
      </w:tr>
    </w:tbl>
    <w:p w:rsidR="00F13A64" w:rsidRDefault="00F13A64" w:rsidP="008603E0">
      <w:pPr>
        <w:spacing w:after="0" w:line="276" w:lineRule="auto"/>
        <w:jc w:val="both"/>
        <w:rPr>
          <w:rFonts w:ascii="Times New Roman" w:hAnsi="Times New Roman" w:cs="Times New Roman"/>
          <w:bCs/>
          <w:sz w:val="28"/>
          <w:szCs w:val="28"/>
        </w:rPr>
      </w:pPr>
    </w:p>
    <w:p w:rsidR="00521030" w:rsidRDefault="00521030" w:rsidP="008603E0">
      <w:pPr>
        <w:spacing w:after="0" w:line="276" w:lineRule="auto"/>
        <w:jc w:val="both"/>
        <w:rPr>
          <w:rFonts w:ascii="Times New Roman" w:hAnsi="Times New Roman" w:cs="Times New Roman"/>
          <w:bCs/>
          <w:sz w:val="28"/>
          <w:szCs w:val="28"/>
        </w:rPr>
      </w:pPr>
    </w:p>
    <w:p w:rsidR="00F13A64" w:rsidRPr="00521030" w:rsidRDefault="00F13A64" w:rsidP="00521030">
      <w:pPr>
        <w:pStyle w:val="a9"/>
        <w:rPr>
          <w:sz w:val="28"/>
          <w:szCs w:val="28"/>
        </w:rPr>
      </w:pPr>
      <w:r w:rsidRPr="00521030">
        <w:rPr>
          <w:sz w:val="28"/>
          <w:szCs w:val="28"/>
        </w:rPr>
        <w:t xml:space="preserve">Глава Павловского сельского поселения </w:t>
      </w:r>
    </w:p>
    <w:p w:rsidR="00F13A64" w:rsidRPr="00521030" w:rsidRDefault="00F13A64" w:rsidP="00521030">
      <w:pPr>
        <w:pStyle w:val="a9"/>
        <w:rPr>
          <w:sz w:val="28"/>
          <w:szCs w:val="28"/>
        </w:rPr>
      </w:pPr>
      <w:r w:rsidRPr="00521030">
        <w:rPr>
          <w:sz w:val="28"/>
          <w:szCs w:val="28"/>
        </w:rPr>
        <w:t xml:space="preserve">Павловского района                                        </w:t>
      </w:r>
      <w:r w:rsidR="00521030">
        <w:rPr>
          <w:sz w:val="28"/>
          <w:szCs w:val="28"/>
        </w:rPr>
        <w:t xml:space="preserve"> </w:t>
      </w:r>
      <w:r w:rsidR="00521030" w:rsidRPr="00521030">
        <w:rPr>
          <w:sz w:val="28"/>
          <w:szCs w:val="28"/>
        </w:rPr>
        <w:t xml:space="preserve">                                     </w:t>
      </w:r>
      <w:r w:rsidRPr="00521030">
        <w:rPr>
          <w:sz w:val="28"/>
          <w:szCs w:val="28"/>
        </w:rPr>
        <w:t>А.</w:t>
      </w:r>
      <w:r w:rsidR="00BC29CB" w:rsidRPr="00521030">
        <w:rPr>
          <w:sz w:val="28"/>
          <w:szCs w:val="28"/>
        </w:rPr>
        <w:t>В.Браславец</w:t>
      </w:r>
    </w:p>
    <w:sectPr w:rsidR="00F13A64" w:rsidRPr="00521030" w:rsidSect="00521030">
      <w:pgSz w:w="11906" w:h="16838"/>
      <w:pgMar w:top="1134" w:right="566" w:bottom="99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691D" w:rsidRDefault="00AE691D" w:rsidP="00153241">
      <w:pPr>
        <w:spacing w:after="0" w:line="240" w:lineRule="auto"/>
      </w:pPr>
      <w:r>
        <w:separator/>
      </w:r>
    </w:p>
  </w:endnote>
  <w:endnote w:type="continuationSeparator" w:id="0">
    <w:p w:rsidR="00AE691D" w:rsidRDefault="00AE691D" w:rsidP="00153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7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691D" w:rsidRDefault="00AE691D" w:rsidP="00153241">
      <w:pPr>
        <w:spacing w:after="0" w:line="240" w:lineRule="auto"/>
      </w:pPr>
      <w:r>
        <w:separator/>
      </w:r>
    </w:p>
  </w:footnote>
  <w:footnote w:type="continuationSeparator" w:id="0">
    <w:p w:rsidR="00AE691D" w:rsidRDefault="00AE691D" w:rsidP="001532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C07"/>
    <w:rsid w:val="000211B8"/>
    <w:rsid w:val="00021C6D"/>
    <w:rsid w:val="00043C5E"/>
    <w:rsid w:val="0007681E"/>
    <w:rsid w:val="00080C07"/>
    <w:rsid w:val="00085862"/>
    <w:rsid w:val="0009307B"/>
    <w:rsid w:val="00094BDE"/>
    <w:rsid w:val="000B1FDA"/>
    <w:rsid w:val="000F132E"/>
    <w:rsid w:val="000F1AED"/>
    <w:rsid w:val="00100E20"/>
    <w:rsid w:val="001035A8"/>
    <w:rsid w:val="001379B0"/>
    <w:rsid w:val="00153241"/>
    <w:rsid w:val="0016412A"/>
    <w:rsid w:val="001D4338"/>
    <w:rsid w:val="001E4CF6"/>
    <w:rsid w:val="00206304"/>
    <w:rsid w:val="00221E17"/>
    <w:rsid w:val="0023601E"/>
    <w:rsid w:val="00251AE9"/>
    <w:rsid w:val="002728AA"/>
    <w:rsid w:val="002A406E"/>
    <w:rsid w:val="002B522B"/>
    <w:rsid w:val="002B64AC"/>
    <w:rsid w:val="002E2EA2"/>
    <w:rsid w:val="00317A60"/>
    <w:rsid w:val="003222A9"/>
    <w:rsid w:val="003231EB"/>
    <w:rsid w:val="0033170F"/>
    <w:rsid w:val="003C3270"/>
    <w:rsid w:val="00415F63"/>
    <w:rsid w:val="00433E9D"/>
    <w:rsid w:val="00486B5B"/>
    <w:rsid w:val="004F507A"/>
    <w:rsid w:val="004F62F1"/>
    <w:rsid w:val="00521030"/>
    <w:rsid w:val="005423D5"/>
    <w:rsid w:val="00560786"/>
    <w:rsid w:val="00566B68"/>
    <w:rsid w:val="005F73FD"/>
    <w:rsid w:val="00601297"/>
    <w:rsid w:val="006168B8"/>
    <w:rsid w:val="00627521"/>
    <w:rsid w:val="00645F54"/>
    <w:rsid w:val="00647E7C"/>
    <w:rsid w:val="006773BA"/>
    <w:rsid w:val="006B5DB8"/>
    <w:rsid w:val="006C08C5"/>
    <w:rsid w:val="006E7C47"/>
    <w:rsid w:val="0070194C"/>
    <w:rsid w:val="00710080"/>
    <w:rsid w:val="0071645B"/>
    <w:rsid w:val="0072747B"/>
    <w:rsid w:val="00775251"/>
    <w:rsid w:val="007A5284"/>
    <w:rsid w:val="007C6FE2"/>
    <w:rsid w:val="00823B43"/>
    <w:rsid w:val="008422E2"/>
    <w:rsid w:val="008574B7"/>
    <w:rsid w:val="00857FA2"/>
    <w:rsid w:val="008603E0"/>
    <w:rsid w:val="00872FD8"/>
    <w:rsid w:val="00894CB7"/>
    <w:rsid w:val="008C1B6D"/>
    <w:rsid w:val="009222E4"/>
    <w:rsid w:val="00986ED7"/>
    <w:rsid w:val="009A2367"/>
    <w:rsid w:val="009B7478"/>
    <w:rsid w:val="00A0222E"/>
    <w:rsid w:val="00A73AA4"/>
    <w:rsid w:val="00A76528"/>
    <w:rsid w:val="00A7674E"/>
    <w:rsid w:val="00A92DA1"/>
    <w:rsid w:val="00AA4941"/>
    <w:rsid w:val="00AD25AE"/>
    <w:rsid w:val="00AD5215"/>
    <w:rsid w:val="00AD52A9"/>
    <w:rsid w:val="00AE691D"/>
    <w:rsid w:val="00BC29CB"/>
    <w:rsid w:val="00BE32A4"/>
    <w:rsid w:val="00C16F1E"/>
    <w:rsid w:val="00C220D9"/>
    <w:rsid w:val="00C40F1D"/>
    <w:rsid w:val="00C53AFF"/>
    <w:rsid w:val="00C560AE"/>
    <w:rsid w:val="00C67C55"/>
    <w:rsid w:val="00C770FC"/>
    <w:rsid w:val="00C91958"/>
    <w:rsid w:val="00CD2E82"/>
    <w:rsid w:val="00CF19BA"/>
    <w:rsid w:val="00D33D9A"/>
    <w:rsid w:val="00D3626F"/>
    <w:rsid w:val="00D472B4"/>
    <w:rsid w:val="00D62A1A"/>
    <w:rsid w:val="00D72727"/>
    <w:rsid w:val="00D83EB5"/>
    <w:rsid w:val="00D966A2"/>
    <w:rsid w:val="00DC59EC"/>
    <w:rsid w:val="00DF3083"/>
    <w:rsid w:val="00E75430"/>
    <w:rsid w:val="00E95153"/>
    <w:rsid w:val="00EC396D"/>
    <w:rsid w:val="00EE675C"/>
    <w:rsid w:val="00EF76E9"/>
    <w:rsid w:val="00F13A64"/>
    <w:rsid w:val="00F369E7"/>
    <w:rsid w:val="00F37338"/>
    <w:rsid w:val="00F5737C"/>
    <w:rsid w:val="00FA6F69"/>
    <w:rsid w:val="00FC2367"/>
    <w:rsid w:val="00FD62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25F151-AD53-42CC-87F4-65DD33BBF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20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324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53241"/>
  </w:style>
  <w:style w:type="paragraph" w:styleId="a5">
    <w:name w:val="footer"/>
    <w:basedOn w:val="a"/>
    <w:link w:val="a6"/>
    <w:uiPriority w:val="99"/>
    <w:unhideWhenUsed/>
    <w:rsid w:val="0015324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53241"/>
  </w:style>
  <w:style w:type="paragraph" w:styleId="a7">
    <w:name w:val="Balloon Text"/>
    <w:basedOn w:val="a"/>
    <w:link w:val="a8"/>
    <w:uiPriority w:val="99"/>
    <w:semiHidden/>
    <w:unhideWhenUsed/>
    <w:rsid w:val="00317A6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17A60"/>
    <w:rPr>
      <w:rFonts w:ascii="Segoe UI" w:hAnsi="Segoe UI" w:cs="Segoe UI"/>
      <w:sz w:val="18"/>
      <w:szCs w:val="18"/>
    </w:rPr>
  </w:style>
  <w:style w:type="paragraph" w:styleId="a9">
    <w:name w:val="No Spacing"/>
    <w:uiPriority w:val="1"/>
    <w:qFormat/>
    <w:rsid w:val="00094BDE"/>
    <w:pPr>
      <w:spacing w:after="0" w:line="240" w:lineRule="auto"/>
    </w:pPr>
    <w:rPr>
      <w:rFonts w:ascii="Times New Roman" w:eastAsia="Times New Roman" w:hAnsi="Times New Roman" w:cs="Times New Roman"/>
      <w:sz w:val="24"/>
      <w:szCs w:val="24"/>
      <w:lang w:eastAsia="ru-RU"/>
    </w:rPr>
  </w:style>
  <w:style w:type="table" w:styleId="aa">
    <w:name w:val="Table Grid"/>
    <w:basedOn w:val="a1"/>
    <w:uiPriority w:val="39"/>
    <w:rsid w:val="00647E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04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2</Pages>
  <Words>351</Words>
  <Characters>2004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Vitlay Kovalev</dc:creator>
  <cp:lastModifiedBy>Левченко Николай Викторович</cp:lastModifiedBy>
  <cp:revision>29</cp:revision>
  <cp:lastPrinted>2024-02-07T13:33:00Z</cp:lastPrinted>
  <dcterms:created xsi:type="dcterms:W3CDTF">2023-01-18T07:22:00Z</dcterms:created>
  <dcterms:modified xsi:type="dcterms:W3CDTF">2026-01-20T13:07:00Z</dcterms:modified>
</cp:coreProperties>
</file>