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EF" w:rsidRDefault="00C255EF" w:rsidP="00C255EF">
      <w:pPr>
        <w:ind w:firstLine="709"/>
        <w:jc w:val="center"/>
        <w:rPr>
          <w:szCs w:val="28"/>
        </w:rPr>
      </w:pPr>
      <w:r>
        <w:rPr>
          <w:szCs w:val="28"/>
        </w:rPr>
        <w:t>Досудебный (внесудебный) порядок обжалования решений и действий (бездействий) администрации, должностных лиц администрации, муниципальных служащих</w:t>
      </w:r>
    </w:p>
    <w:p w:rsidR="00C255EF" w:rsidRDefault="00C255EF" w:rsidP="00C255EF">
      <w:pPr>
        <w:ind w:firstLine="709"/>
        <w:jc w:val="center"/>
        <w:rPr>
          <w:szCs w:val="28"/>
        </w:rPr>
      </w:pP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5.1.</w:t>
      </w:r>
      <w:r>
        <w:rPr>
          <w:szCs w:val="28"/>
          <w:lang w:val="en-US"/>
        </w:rPr>
        <w:t> </w:t>
      </w:r>
      <w:r>
        <w:rPr>
          <w:szCs w:val="28"/>
        </w:rPr>
        <w:t>Информация для заявителей об их праве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Заявители имеют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5.2.</w:t>
      </w:r>
      <w:r>
        <w:rPr>
          <w:szCs w:val="28"/>
          <w:lang w:val="en-US"/>
        </w:rPr>
        <w:t> </w:t>
      </w:r>
      <w:r>
        <w:rPr>
          <w:szCs w:val="28"/>
        </w:rPr>
        <w:t>Предмет досудебного (внесудебного) обжалования.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Заявитель может обратиться с жалобой, в том числе в следующих случаях: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нарушение срока предоставления муниципальной услуги;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требование у заявителя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Астраханской области, для предоставления муниципальной услуги, у заявителя;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5.3.</w:t>
      </w:r>
      <w:r>
        <w:rPr>
          <w:szCs w:val="28"/>
          <w:lang w:val="en-US"/>
        </w:rPr>
        <w:t> </w:t>
      </w:r>
      <w:r>
        <w:rPr>
          <w:szCs w:val="28"/>
        </w:rPr>
        <w:t>Порядок подачи и рассмотрения жалобы.</w:t>
      </w:r>
    </w:p>
    <w:p w:rsidR="00C255EF" w:rsidRDefault="00C255EF" w:rsidP="00C255EF">
      <w:pPr>
        <w:ind w:right="-142" w:firstLine="709"/>
        <w:jc w:val="both"/>
        <w:rPr>
          <w:color w:val="000000"/>
          <w:szCs w:val="28"/>
        </w:rPr>
      </w:pPr>
      <w:r>
        <w:rPr>
          <w:szCs w:val="28"/>
        </w:rPr>
        <w:t>5.3.1.</w:t>
      </w:r>
      <w:r>
        <w:rPr>
          <w:szCs w:val="28"/>
          <w:lang w:val="en-US"/>
        </w:rPr>
        <w:t> </w:t>
      </w:r>
      <w:r>
        <w:rPr>
          <w:szCs w:val="28"/>
        </w:rPr>
        <w:t xml:space="preserve">Жалоба может быть направлена по почте, с использованием сети Интернет, официального сайта администрации, единого портала либо регионального портала, а также может быть принята при личном приеме </w:t>
      </w:r>
      <w:r>
        <w:rPr>
          <w:color w:val="000000"/>
          <w:szCs w:val="28"/>
        </w:rPr>
        <w:t>заявителя.</w:t>
      </w:r>
    </w:p>
    <w:p w:rsidR="00F727D2" w:rsidRPr="00C34DFD" w:rsidRDefault="00C255EF" w:rsidP="00F727D2">
      <w:pPr>
        <w:ind w:firstLine="851"/>
        <w:jc w:val="both"/>
        <w:rPr>
          <w:rFonts w:eastAsia="Calibri"/>
          <w:szCs w:val="28"/>
        </w:rPr>
      </w:pPr>
      <w:r>
        <w:rPr>
          <w:szCs w:val="28"/>
        </w:rPr>
        <w:t>5.3.2.</w:t>
      </w:r>
      <w:r>
        <w:rPr>
          <w:szCs w:val="28"/>
          <w:lang w:val="en-US"/>
        </w:rPr>
        <w:t> </w:t>
      </w:r>
      <w:r>
        <w:rPr>
          <w:szCs w:val="28"/>
        </w:rPr>
        <w:t xml:space="preserve">Почтовый адрес администрации муниципального образования </w:t>
      </w:r>
      <w:r>
        <w:rPr>
          <w:szCs w:val="28"/>
        </w:rPr>
        <w:t xml:space="preserve">Павловское сельское поселение Павловского района: 352040, </w:t>
      </w:r>
      <w:r w:rsidRPr="00C34DFD">
        <w:rPr>
          <w:szCs w:val="28"/>
        </w:rPr>
        <w:t>Краснодарский край, станица Павловская, улица Горького, 305, кабинет 10, электронный адрес:</w:t>
      </w:r>
      <w:r w:rsidRPr="00C34DFD">
        <w:t xml:space="preserve"> </w:t>
      </w:r>
      <w:r w:rsidRPr="00C34DFD">
        <w:rPr>
          <w:szCs w:val="28"/>
        </w:rPr>
        <w:t>pavlov-sppr@krasnodar.ru.</w:t>
      </w:r>
      <w:r w:rsidR="00F727D2" w:rsidRPr="00F727D2">
        <w:rPr>
          <w:szCs w:val="28"/>
        </w:rPr>
        <w:t xml:space="preserve"> </w:t>
      </w:r>
      <w:r w:rsidR="00F727D2" w:rsidRPr="00C34DFD">
        <w:rPr>
          <w:szCs w:val="28"/>
        </w:rPr>
        <w:t>Адрес сайта - www.pavlovskoe-sp.ru.</w:t>
      </w:r>
    </w:p>
    <w:p w:rsidR="00C255EF" w:rsidRPr="00C34DFD" w:rsidRDefault="00C255EF" w:rsidP="00F727D2">
      <w:pPr>
        <w:ind w:firstLine="851"/>
        <w:jc w:val="both"/>
        <w:rPr>
          <w:szCs w:val="28"/>
        </w:rPr>
      </w:pPr>
    </w:p>
    <w:p w:rsidR="00C255EF" w:rsidRDefault="00C255EF" w:rsidP="00C255EF">
      <w:pPr>
        <w:ind w:firstLine="851"/>
        <w:jc w:val="both"/>
        <w:rPr>
          <w:szCs w:val="28"/>
        </w:rPr>
      </w:pPr>
      <w:r w:rsidRPr="00C34DFD">
        <w:rPr>
          <w:szCs w:val="28"/>
        </w:rPr>
        <w:lastRenderedPageBreak/>
        <w:t>Справочные телефоны уполномоченного органа: 8 (86191) 5-22-95,</w:t>
      </w:r>
    </w:p>
    <w:p w:rsidR="00F727D2" w:rsidRDefault="00C255EF" w:rsidP="00C255EF">
      <w:pPr>
        <w:jc w:val="both"/>
        <w:rPr>
          <w:szCs w:val="28"/>
        </w:rPr>
      </w:pPr>
      <w:r w:rsidRPr="00C34DFD">
        <w:rPr>
          <w:szCs w:val="28"/>
        </w:rPr>
        <w:t xml:space="preserve">8 (86191) </w:t>
      </w:r>
      <w:r>
        <w:rPr>
          <w:szCs w:val="28"/>
        </w:rPr>
        <w:t>5-12-88,</w:t>
      </w:r>
      <w:r w:rsidRPr="00C34DFD">
        <w:rPr>
          <w:szCs w:val="28"/>
        </w:rPr>
        <w:t xml:space="preserve"> 8 (86191) </w:t>
      </w:r>
      <w:r>
        <w:rPr>
          <w:szCs w:val="28"/>
        </w:rPr>
        <w:t>5-15-50</w:t>
      </w:r>
      <w:r w:rsidR="00F727D2">
        <w:rPr>
          <w:szCs w:val="28"/>
        </w:rPr>
        <w:t>.</w:t>
      </w:r>
    </w:p>
    <w:p w:rsidR="00C255EF" w:rsidRDefault="00C255EF" w:rsidP="00C255EF">
      <w:pPr>
        <w:ind w:firstLine="567"/>
        <w:jc w:val="both"/>
        <w:rPr>
          <w:szCs w:val="28"/>
        </w:rPr>
      </w:pPr>
      <w:r>
        <w:rPr>
          <w:szCs w:val="28"/>
        </w:rPr>
        <w:t xml:space="preserve">  -через </w:t>
      </w:r>
      <w:r>
        <w:rPr>
          <w:szCs w:val="28"/>
        </w:rPr>
        <w:t>единый портал</w:t>
      </w:r>
      <w:r>
        <w:rPr>
          <w:szCs w:val="28"/>
        </w:rPr>
        <w:t xml:space="preserve"> государственных и</w:t>
      </w:r>
      <w:r>
        <w:rPr>
          <w:szCs w:val="28"/>
        </w:rPr>
        <w:t xml:space="preserve"> муниципальных услуг (функций) </w:t>
      </w:r>
      <w:r w:rsidRPr="00C34DFD">
        <w:rPr>
          <w:szCs w:val="28"/>
        </w:rPr>
        <w:t>www.gosuslugi.ru</w:t>
      </w:r>
      <w:r>
        <w:rPr>
          <w:szCs w:val="28"/>
        </w:rPr>
        <w:t>;</w:t>
      </w:r>
    </w:p>
    <w:p w:rsidR="00C255EF" w:rsidRDefault="00C255EF" w:rsidP="00C255EF">
      <w:pPr>
        <w:ind w:firstLine="567"/>
        <w:jc w:val="both"/>
        <w:rPr>
          <w:szCs w:val="28"/>
        </w:rPr>
      </w:pPr>
      <w:r>
        <w:rPr>
          <w:szCs w:val="28"/>
        </w:rPr>
        <w:t xml:space="preserve">- регионального портала: </w:t>
      </w:r>
      <w:r w:rsidRPr="00C34DFD">
        <w:rPr>
          <w:szCs w:val="28"/>
          <w:lang w:val="en-US"/>
        </w:rPr>
        <w:t>www</w:t>
      </w:r>
      <w:r w:rsidRPr="00C34DFD">
        <w:rPr>
          <w:szCs w:val="28"/>
        </w:rPr>
        <w:t>.pgu.krasnodar.ru</w:t>
      </w:r>
      <w:r>
        <w:rPr>
          <w:szCs w:val="28"/>
        </w:rPr>
        <w:t>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5.3.3.</w:t>
      </w:r>
      <w:r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Личный прием заявителей осуществляет глава администрации</w:t>
      </w:r>
      <w:r>
        <w:rPr>
          <w:szCs w:val="28"/>
        </w:rPr>
        <w:t xml:space="preserve">. 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Личный прием заявителей проводится по местонахождению администрации, указанному в подпункте 5.3.2 пункта 5.3 административного регламента.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 xml:space="preserve">Личный прием заявителей проводится по предварительной записи, которая осуществляется ежедневно </w:t>
      </w:r>
      <w:proofErr w:type="gramStart"/>
      <w:r>
        <w:rPr>
          <w:szCs w:val="28"/>
        </w:rPr>
        <w:t>в приемной главы</w:t>
      </w:r>
      <w:proofErr w:type="gramEnd"/>
      <w:r>
        <w:rPr>
          <w:szCs w:val="28"/>
        </w:rPr>
        <w:t xml:space="preserve"> администрации. При личном приеме заявитель предъявляет документ, удостоверяющий личность.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5.4.</w:t>
      </w:r>
      <w:r>
        <w:rPr>
          <w:szCs w:val="28"/>
          <w:lang w:val="en-US"/>
        </w:rPr>
        <w:t> </w:t>
      </w:r>
      <w:r>
        <w:rPr>
          <w:szCs w:val="28"/>
        </w:rPr>
        <w:t>Исчерпывающий перечень оснований для отказа в рассмотрении жалобы либо приостановления ее рассмотрения.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В случае, если в письменной жалобе не указаны фамилия заявителя, направившего обращение,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Администрация или должностное лицо администрации при получении письменной жалобы, в которой содержатся нецензурные либо оскорбительные выражения, угрозы жизни, здоровью и имуществу должностного лица администрации,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В случае, если текст письменной жалобы не поддается прочтению, ответ на жалобу не дается</w:t>
      </w:r>
      <w:r w:rsidR="00F727D2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и она не подлежит направлению на рассмотрение в администрацию или должностному лицу администрации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 случае,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многократно направлялись в администрацию или должностному лицу администрации. О данном решении уведомляется заявитель, направивший жалобу.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В случае,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В случае,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 администрации.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Решение об отказе в рассмотрении жалобы либо о приостановлении ее рассмотрения принимается главой администрации в установленном настоящим разделом административного регламента порядке.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5.5.</w:t>
      </w:r>
      <w:r>
        <w:rPr>
          <w:szCs w:val="28"/>
          <w:lang w:val="en-US"/>
        </w:rPr>
        <w:t> </w:t>
      </w:r>
      <w:r>
        <w:rPr>
          <w:szCs w:val="28"/>
        </w:rPr>
        <w:t>Основанием для начала процедуры досудебного (внесудебного) обжалования является поступление жалобы заявителя в администрацию или соответствующему должностному лицу администрации.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Жалоба должна содержать: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наименование администрации, должностного лица администрации, решения и действия (бездействие) которых обжалуются;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сведения об обжалуемых решениях и действиях (бездействии) администрации, должностного лица администрации;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  <w:lang w:val="en-US"/>
        </w:rPr>
        <w:t> </w:t>
      </w:r>
      <w:r>
        <w:rPr>
          <w:szCs w:val="28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5.6.</w:t>
      </w:r>
      <w:r>
        <w:rPr>
          <w:szCs w:val="28"/>
          <w:lang w:val="en-US"/>
        </w:rPr>
        <w:t> </w:t>
      </w:r>
      <w:r>
        <w:rPr>
          <w:szCs w:val="28"/>
        </w:rPr>
        <w:t>Права заявителей на получение информации и документов, необходимых для обоснования и рассмотрения жалобы.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" w:history="1">
        <w:r>
          <w:rPr>
            <w:rStyle w:val="a5"/>
            <w:color w:val="000000"/>
            <w:szCs w:val="28"/>
          </w:rPr>
          <w:t>тайну</w:t>
        </w:r>
      </w:hyperlink>
      <w:r>
        <w:rPr>
          <w:color w:val="000000"/>
          <w:szCs w:val="28"/>
        </w:rPr>
        <w:t>,</w:t>
      </w:r>
      <w:r>
        <w:rPr>
          <w:szCs w:val="28"/>
        </w:rPr>
        <w:t xml:space="preserve"> и для которых установлен особый порядок предоставления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5.7.</w:t>
      </w:r>
      <w:r>
        <w:rPr>
          <w:szCs w:val="28"/>
          <w:lang w:val="en-US"/>
        </w:rPr>
        <w:t> </w:t>
      </w:r>
      <w:r>
        <w:rPr>
          <w:szCs w:val="28"/>
        </w:rPr>
        <w:t>Органы местного самоуправления, которым может быть адресована жалоба заявителя в досудебном (внесудебном) порядке.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Жалоба подается в письменной форме на бумажном носителе, в электронной форме в администрацию.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5.8. Сроки рассмотрения жалобы.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15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сокращенный срок рассмотрения жалобы.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5.9. Результат досудебного (внесудебного) обжалования.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5.9.1. По результатам рассмотрения жалобы принимается одно из следующих решений: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 об удовлетворении жалобы, в том числе в форме отмены принятого решения, исправления допущенных администрацией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а также в иных формах;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- об отказе в удовлетворении жалобы.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5.9.2. Не позднее дня, следующего за днем принятия решений, указанных в подпункте 5.9.1 пункта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5.9.3.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C255EF" w:rsidRDefault="00C255EF" w:rsidP="00C255EF">
      <w:pPr>
        <w:ind w:firstLine="709"/>
        <w:jc w:val="both"/>
        <w:rPr>
          <w:szCs w:val="28"/>
        </w:rPr>
      </w:pPr>
      <w:r>
        <w:rPr>
          <w:szCs w:val="28"/>
        </w:rPr>
        <w:t>5.9.4.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C255EF" w:rsidRDefault="00C255EF" w:rsidP="00C255EF"/>
    <w:p w:rsidR="00044A3D" w:rsidRPr="00C255EF" w:rsidRDefault="00044A3D" w:rsidP="00C255EF"/>
    <w:sectPr w:rsidR="00044A3D" w:rsidRPr="00C255EF" w:rsidSect="007F5CCA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6F"/>
    <w:rsid w:val="00044A3D"/>
    <w:rsid w:val="00067B6F"/>
    <w:rsid w:val="0049015D"/>
    <w:rsid w:val="005E6308"/>
    <w:rsid w:val="00616ABC"/>
    <w:rsid w:val="00666D37"/>
    <w:rsid w:val="006E7C2F"/>
    <w:rsid w:val="00706D1E"/>
    <w:rsid w:val="00726650"/>
    <w:rsid w:val="007D634E"/>
    <w:rsid w:val="008212CE"/>
    <w:rsid w:val="0095286A"/>
    <w:rsid w:val="00A15732"/>
    <w:rsid w:val="00A8636C"/>
    <w:rsid w:val="00C07A5A"/>
    <w:rsid w:val="00C17A98"/>
    <w:rsid w:val="00C255EF"/>
    <w:rsid w:val="00CD4033"/>
    <w:rsid w:val="00D02460"/>
    <w:rsid w:val="00D707F6"/>
    <w:rsid w:val="00D71A2F"/>
    <w:rsid w:val="00DB356C"/>
    <w:rsid w:val="00DC4B5F"/>
    <w:rsid w:val="00E4104F"/>
    <w:rsid w:val="00F7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0801"/>
  <w15:chartTrackingRefBased/>
  <w15:docId w15:val="{D4E2DEC9-D600-4512-B99D-841F5118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D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7A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666D37"/>
    <w:pPr>
      <w:widowControl w:val="0"/>
      <w:suppressAutoHyphens/>
      <w:autoSpaceDE w:val="0"/>
      <w:spacing w:before="240" w:after="60"/>
      <w:ind w:firstLine="720"/>
      <w:jc w:val="both"/>
      <w:outlineLvl w:val="5"/>
    </w:pPr>
    <w:rPr>
      <w:rFonts w:ascii="Calibri" w:hAnsi="Calibri"/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66D37"/>
    <w:rPr>
      <w:rFonts w:ascii="Calibri" w:eastAsia="Times New Roman" w:hAnsi="Calibri" w:cs="Times New Roman"/>
      <w:b/>
      <w:bCs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A157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7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7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rsid w:val="00C25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6DAC89F5F30876E20848E4CC6A02011EAE48BAA03A766246138FD31F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Лидия Сергеевна</dc:creator>
  <cp:keywords/>
  <dc:description/>
  <cp:lastModifiedBy>Колесникова Лидия Сергеевна</cp:lastModifiedBy>
  <cp:revision>2</cp:revision>
  <cp:lastPrinted>2020-11-18T13:32:00Z</cp:lastPrinted>
  <dcterms:created xsi:type="dcterms:W3CDTF">2021-04-14T13:32:00Z</dcterms:created>
  <dcterms:modified xsi:type="dcterms:W3CDTF">2021-04-14T13:32:00Z</dcterms:modified>
</cp:coreProperties>
</file>