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2178" w14:textId="7712060F" w:rsidR="007149EA" w:rsidRPr="0083054C" w:rsidRDefault="007149EA" w:rsidP="005B06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3054C">
        <w:rPr>
          <w:rFonts w:ascii="Times New Roman" w:hAnsi="Times New Roman" w:cs="Times New Roman"/>
          <w:b/>
          <w:bCs/>
          <w:sz w:val="28"/>
          <w:szCs w:val="24"/>
        </w:rPr>
        <w:t>Извещение</w:t>
      </w:r>
      <w:r w:rsidR="002F2A07">
        <w:rPr>
          <w:rFonts w:ascii="Times New Roman" w:hAnsi="Times New Roman" w:cs="Times New Roman"/>
          <w:b/>
          <w:bCs/>
          <w:sz w:val="28"/>
          <w:szCs w:val="24"/>
        </w:rPr>
        <w:t xml:space="preserve"> о переносе </w:t>
      </w:r>
      <w:proofErr w:type="gramStart"/>
      <w:r w:rsidR="002F2A07">
        <w:rPr>
          <w:rFonts w:ascii="Times New Roman" w:hAnsi="Times New Roman" w:cs="Times New Roman"/>
          <w:b/>
          <w:bCs/>
          <w:sz w:val="28"/>
          <w:szCs w:val="24"/>
        </w:rPr>
        <w:t>срока проведения общего собрания участников долевой собственности</w:t>
      </w:r>
      <w:proofErr w:type="gramEnd"/>
      <w:r w:rsidR="002F2A07">
        <w:rPr>
          <w:rFonts w:ascii="Times New Roman" w:hAnsi="Times New Roman" w:cs="Times New Roman"/>
          <w:b/>
          <w:bCs/>
          <w:sz w:val="28"/>
          <w:szCs w:val="24"/>
        </w:rPr>
        <w:t xml:space="preserve"> на земельный участок сельскохозяйственного назначения</w:t>
      </w:r>
    </w:p>
    <w:p w14:paraId="1021DAB2" w14:textId="1E93A759" w:rsidR="005508B2" w:rsidRPr="00300C51" w:rsidRDefault="007149EA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В соответс</w:t>
      </w:r>
      <w:r w:rsidR="0085203B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твии с положениями ст.14.1 ФЗ «О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б обороте земель сельскохозяйственного назначения» администрация Павловского сельско</w:t>
      </w:r>
      <w:r w:rsidR="007641E2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го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поселения уведомляет</w:t>
      </w:r>
      <w:r w:rsidR="007641E2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</w:t>
      </w:r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что  проведение 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общего собрания участников долевой собственности на земельный участок из земель сельскохозяйственного назначения</w:t>
      </w:r>
      <w:r w:rsidR="007641E2" w:rsidRPr="00300C51">
        <w:rPr>
          <w:sz w:val="32"/>
        </w:rPr>
        <w:t xml:space="preserve"> </w:t>
      </w:r>
      <w:r w:rsidR="007641E2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кадастровый № 23:24:0203000:482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="007641E2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расположенный по адресу: Краснодарский край, Павловский район, </w:t>
      </w:r>
      <w:r w:rsidR="003A1C9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(секция 16, контуры </w:t>
      </w:r>
      <w:r w:rsidR="00003995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99,103,107</w:t>
      </w:r>
      <w:r w:rsidR="003A1C9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)</w:t>
      </w:r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, созванного на 14 мая 2024 года в 09.00, по адресу:  352068 Краснодарский край, Павловский район, </w:t>
      </w:r>
      <w:proofErr w:type="spellStart"/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с</w:t>
      </w:r>
      <w:proofErr w:type="gramStart"/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.К</w:t>
      </w:r>
      <w:proofErr w:type="gramEnd"/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раснопартизанское</w:t>
      </w:r>
      <w:proofErr w:type="spellEnd"/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, ул. Советская, 66 (Администрация АО «Рассвет») </w:t>
      </w:r>
      <w:r w:rsidR="005508B2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, </w:t>
      </w:r>
      <w:r w:rsidR="005508B2" w:rsidRPr="00300C51">
        <w:rPr>
          <w:rFonts w:ascii="Times New Roman" w:hAnsi="Times New Roman" w:cs="Times New Roman"/>
          <w:bCs w:val="0"/>
          <w:sz w:val="24"/>
          <w:szCs w:val="22"/>
        </w:rPr>
        <w:t xml:space="preserve">переносится на 14 июня 2024 года в 09.00, по адресу:  352068 Краснодарский край, Павловский район, </w:t>
      </w:r>
      <w:proofErr w:type="spellStart"/>
      <w:r w:rsidR="005508B2" w:rsidRPr="00300C51">
        <w:rPr>
          <w:rFonts w:ascii="Times New Roman" w:hAnsi="Times New Roman" w:cs="Times New Roman"/>
          <w:bCs w:val="0"/>
          <w:sz w:val="24"/>
          <w:szCs w:val="22"/>
        </w:rPr>
        <w:t>с.Краснопартизанское</w:t>
      </w:r>
      <w:proofErr w:type="spellEnd"/>
      <w:r w:rsidR="005508B2" w:rsidRPr="00300C51">
        <w:rPr>
          <w:rFonts w:ascii="Times New Roman" w:hAnsi="Times New Roman" w:cs="Times New Roman"/>
          <w:bCs w:val="0"/>
          <w:sz w:val="24"/>
          <w:szCs w:val="22"/>
        </w:rPr>
        <w:t>, ул. Советская, 66 (Администрация АО «Рассвет»)</w:t>
      </w:r>
    </w:p>
    <w:p w14:paraId="083463B0" w14:textId="7DCF8E51" w:rsidR="005508B2" w:rsidRPr="00300C51" w:rsidRDefault="005508B2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В соответствии с Законом Краснодарского края  от 02.06.2023г. № 4909-КЗ «Об объявлении в Краснодарском крае Дня поминовения усопших (</w:t>
      </w:r>
      <w:proofErr w:type="spellStart"/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Радоницы</w:t>
      </w:r>
      <w:proofErr w:type="spellEnd"/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) нерабочим днем.</w:t>
      </w:r>
    </w:p>
    <w:p w14:paraId="66BAC305" w14:textId="77777777" w:rsidR="005508B2" w:rsidRPr="00300C51" w:rsidRDefault="005508B2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Cs w:val="0"/>
          <w:sz w:val="24"/>
          <w:szCs w:val="22"/>
        </w:rPr>
        <w:t>Ф</w:t>
      </w:r>
      <w:r w:rsidR="002F2A07" w:rsidRPr="00300C51">
        <w:rPr>
          <w:rFonts w:ascii="Times New Roman" w:hAnsi="Times New Roman" w:cs="Times New Roman"/>
          <w:bCs w:val="0"/>
          <w:sz w:val="24"/>
          <w:szCs w:val="22"/>
        </w:rPr>
        <w:t>орм</w:t>
      </w:r>
      <w:r w:rsidRPr="00300C51">
        <w:rPr>
          <w:rFonts w:ascii="Times New Roman" w:hAnsi="Times New Roman" w:cs="Times New Roman"/>
          <w:bCs w:val="0"/>
          <w:sz w:val="24"/>
          <w:szCs w:val="22"/>
        </w:rPr>
        <w:t>а</w:t>
      </w:r>
      <w:r w:rsidR="00BB3D75" w:rsidRPr="00300C51">
        <w:rPr>
          <w:rFonts w:ascii="Times New Roman" w:hAnsi="Times New Roman" w:cs="Times New Roman"/>
          <w:bCs w:val="0"/>
          <w:sz w:val="24"/>
          <w:szCs w:val="22"/>
        </w:rPr>
        <w:t xml:space="preserve"> проведения собрания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: собрание в форме совместного присутствия собственников земельных долей земельного участка из земель с</w:t>
      </w:r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ел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ьскохозяйственного назначения.</w:t>
      </w:r>
    </w:p>
    <w:p w14:paraId="54651248" w14:textId="76B17D24" w:rsidR="007149EA" w:rsidRPr="00300C51" w:rsidRDefault="005508B2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Cs w:val="0"/>
          <w:sz w:val="24"/>
          <w:szCs w:val="22"/>
        </w:rPr>
        <w:t>П</w:t>
      </w:r>
      <w:r w:rsidR="007149EA" w:rsidRPr="00300C51">
        <w:rPr>
          <w:rFonts w:ascii="Times New Roman" w:hAnsi="Times New Roman" w:cs="Times New Roman"/>
          <w:bCs w:val="0"/>
          <w:sz w:val="24"/>
          <w:szCs w:val="22"/>
        </w:rPr>
        <w:t>овестк</w:t>
      </w:r>
      <w:r w:rsidRPr="00300C51">
        <w:rPr>
          <w:rFonts w:ascii="Times New Roman" w:hAnsi="Times New Roman" w:cs="Times New Roman"/>
          <w:bCs w:val="0"/>
          <w:sz w:val="24"/>
          <w:szCs w:val="22"/>
        </w:rPr>
        <w:t>а</w:t>
      </w:r>
      <w:r w:rsidR="007149EA" w:rsidRPr="00300C51">
        <w:rPr>
          <w:rFonts w:ascii="Times New Roman" w:hAnsi="Times New Roman" w:cs="Times New Roman"/>
          <w:bCs w:val="0"/>
          <w:sz w:val="24"/>
          <w:szCs w:val="22"/>
        </w:rPr>
        <w:t xml:space="preserve"> дня общего собрания:</w:t>
      </w:r>
    </w:p>
    <w:p w14:paraId="45F0B22D" w14:textId="062EA532" w:rsidR="007149EA" w:rsidRPr="00300C51" w:rsidRDefault="0065617E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1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 Об утверждении размеров долей в праве общей собственности на земельны</w:t>
      </w:r>
      <w:r w:rsidR="00161CEB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й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участ</w:t>
      </w:r>
      <w:r w:rsidR="00161CEB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ок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</w:t>
      </w:r>
    </w:p>
    <w:p w14:paraId="1F8A5992" w14:textId="33FED398" w:rsidR="00664765" w:rsidRPr="00300C51" w:rsidRDefault="0065617E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2</w:t>
      </w:r>
      <w:r w:rsidR="00664765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 Об условиях дополнительного соглашения к договору аренды земельного участка, находящегося в долевой собственности;</w:t>
      </w:r>
    </w:p>
    <w:p w14:paraId="3DF0524C" w14:textId="6C74D2DE" w:rsidR="007149EA" w:rsidRPr="00300C51" w:rsidRDefault="0065617E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3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. </w:t>
      </w:r>
      <w:proofErr w:type="gramStart"/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Выборы представителя, уполномоченного от имени участников долевой собственности без доверенности действовать при государственной регистрации прав на недвижимое имущество для внесения изменений о размере долей в праве общей собственности на земельный участок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</w:t>
      </w:r>
      <w:proofErr w:type="gramEnd"/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участков, а также заключить договоры аренды и дополнительные соглашения данного земельного</w:t>
      </w:r>
      <w:r w:rsidR="00504A9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участка (</w:t>
      </w:r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дале</w:t>
      </w:r>
      <w:proofErr w:type="gramStart"/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е-</w:t>
      </w:r>
      <w:proofErr w:type="gramEnd"/>
      <w:r w:rsidR="007149E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уполномоченное общим собранием лицо), в том числе об объеме и о сроках таких полномочий</w:t>
      </w:r>
      <w:r w:rsidR="002F2A0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</w:t>
      </w:r>
    </w:p>
    <w:p w14:paraId="4792014E" w14:textId="2CC70902" w:rsidR="007149EA" w:rsidRPr="00300C51" w:rsidRDefault="007149EA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Ознакомиться с документами по вопросам, вынесенным на обсуждение общего собрания можно </w:t>
      </w:r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в администрац</w:t>
      </w:r>
      <w:proofErr w:type="gramStart"/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ии АО</w:t>
      </w:r>
      <w:proofErr w:type="gramEnd"/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«Рассвет»</w:t>
      </w:r>
      <w:r w:rsidR="0058735A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по а</w:t>
      </w:r>
      <w:r w:rsidR="000E0669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дресу: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Краснодарский край, Павловский район, </w:t>
      </w:r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с</w:t>
      </w:r>
      <w:r w:rsidR="00B73EAF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</w:t>
      </w:r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</w:t>
      </w:r>
      <w:proofErr w:type="spellStart"/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Краснопартизанское</w:t>
      </w:r>
      <w:proofErr w:type="spellEnd"/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,</w:t>
      </w:r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ул.</w:t>
      </w:r>
      <w:r w:rsidR="0065617E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</w:t>
      </w:r>
      <w:proofErr w:type="gramStart"/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Советская</w:t>
      </w:r>
      <w:proofErr w:type="gramEnd"/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, 66, 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тел. 3-</w:t>
      </w:r>
      <w:r w:rsidR="00FD7A6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67-00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.</w:t>
      </w:r>
    </w:p>
    <w:p w14:paraId="523B6222" w14:textId="4B75CB73" w:rsidR="007149EA" w:rsidRPr="00300C51" w:rsidRDefault="007149EA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Участникам долевой собственности на вышеуказанный земельный участок (или их представителям), желающим принять участие в собрании, необходимо иметь при себе документы, удостоверяющие их права на земельный участок, а также документы, удостоверяющие личность (представителям</w:t>
      </w:r>
      <w:r w:rsidR="003A1C97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- надлежаще оформленную доверенность).</w:t>
      </w:r>
    </w:p>
    <w:p w14:paraId="010ACAA8" w14:textId="77777777" w:rsidR="002F2A07" w:rsidRPr="00300C51" w:rsidRDefault="002F2A07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</w:p>
    <w:p w14:paraId="69FCE307" w14:textId="77777777" w:rsidR="00845F08" w:rsidRPr="00300C51" w:rsidRDefault="00845F08" w:rsidP="00300C51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</w:p>
    <w:p w14:paraId="39494F9E" w14:textId="77777777" w:rsidR="00AB3450" w:rsidRPr="00300C51" w:rsidRDefault="00AB3450" w:rsidP="00300C5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>Глава Павловского сельского поселения</w:t>
      </w:r>
    </w:p>
    <w:p w14:paraId="4C80452D" w14:textId="694BC4E7" w:rsidR="00AB3450" w:rsidRPr="00300C51" w:rsidRDefault="00AB3450" w:rsidP="00300C51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 w:val="0"/>
          <w:bCs w:val="0"/>
          <w:sz w:val="24"/>
          <w:szCs w:val="22"/>
        </w:rPr>
      </w:pP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Павловского района                                                      </w:t>
      </w:r>
      <w:bookmarkStart w:id="0" w:name="_GoBack"/>
      <w:bookmarkEnd w:id="0"/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            </w:t>
      </w:r>
      <w:r w:rsidR="00300C51"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              </w:t>
      </w:r>
      <w:r w:rsidRPr="00300C51">
        <w:rPr>
          <w:rFonts w:ascii="Times New Roman" w:hAnsi="Times New Roman" w:cs="Times New Roman"/>
          <w:b w:val="0"/>
          <w:bCs w:val="0"/>
          <w:sz w:val="24"/>
          <w:szCs w:val="22"/>
        </w:rPr>
        <w:t xml:space="preserve">               А.С. Курилов</w:t>
      </w:r>
    </w:p>
    <w:p w14:paraId="6B75BE96" w14:textId="77777777" w:rsidR="00845F08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F1D6CC4" w14:textId="77777777" w:rsidR="00845F08" w:rsidRPr="005B064B" w:rsidRDefault="00845F08" w:rsidP="005B064B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49E82ABC" w14:textId="77777777" w:rsidR="007149EA" w:rsidRPr="005B064B" w:rsidRDefault="007149EA" w:rsidP="00537DC8">
      <w:pPr>
        <w:rPr>
          <w:rFonts w:ascii="Times New Roman" w:hAnsi="Times New Roman" w:cs="Times New Roman"/>
          <w:sz w:val="24"/>
          <w:szCs w:val="24"/>
        </w:rPr>
      </w:pPr>
    </w:p>
    <w:sectPr w:rsidR="007149EA" w:rsidRPr="005B064B" w:rsidSect="00D8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3F"/>
    <w:rsid w:val="00003995"/>
    <w:rsid w:val="000E0669"/>
    <w:rsid w:val="00161CEB"/>
    <w:rsid w:val="002B019C"/>
    <w:rsid w:val="002F2A07"/>
    <w:rsid w:val="00300074"/>
    <w:rsid w:val="00300C51"/>
    <w:rsid w:val="0035036D"/>
    <w:rsid w:val="003A1C97"/>
    <w:rsid w:val="00441566"/>
    <w:rsid w:val="004C6D42"/>
    <w:rsid w:val="004D7A46"/>
    <w:rsid w:val="005047A8"/>
    <w:rsid w:val="00504A9A"/>
    <w:rsid w:val="00537DC8"/>
    <w:rsid w:val="005508B2"/>
    <w:rsid w:val="00585A60"/>
    <w:rsid w:val="0058735A"/>
    <w:rsid w:val="005B0524"/>
    <w:rsid w:val="005B064B"/>
    <w:rsid w:val="00623D3F"/>
    <w:rsid w:val="00650334"/>
    <w:rsid w:val="0065617E"/>
    <w:rsid w:val="00664765"/>
    <w:rsid w:val="007149EA"/>
    <w:rsid w:val="00716266"/>
    <w:rsid w:val="00752C4C"/>
    <w:rsid w:val="007641E2"/>
    <w:rsid w:val="007D2530"/>
    <w:rsid w:val="0083054C"/>
    <w:rsid w:val="00845F08"/>
    <w:rsid w:val="0085203B"/>
    <w:rsid w:val="008C109F"/>
    <w:rsid w:val="00910FAF"/>
    <w:rsid w:val="00986455"/>
    <w:rsid w:val="00AB3450"/>
    <w:rsid w:val="00AC2257"/>
    <w:rsid w:val="00AF6F73"/>
    <w:rsid w:val="00B73EAF"/>
    <w:rsid w:val="00BB3D75"/>
    <w:rsid w:val="00BF0F41"/>
    <w:rsid w:val="00C70B36"/>
    <w:rsid w:val="00CC5F3D"/>
    <w:rsid w:val="00D05305"/>
    <w:rsid w:val="00D23832"/>
    <w:rsid w:val="00D5005F"/>
    <w:rsid w:val="00D87CD9"/>
    <w:rsid w:val="00E94D4D"/>
    <w:rsid w:val="00EF618F"/>
    <w:rsid w:val="00FD7A67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A8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D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C225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C2257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B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B064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6476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Krasnodar region office of FSI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Наталья Николаевна</dc:creator>
  <cp:lastModifiedBy>Котко Екатерина Николаевна</cp:lastModifiedBy>
  <cp:revision>6</cp:revision>
  <cp:lastPrinted>2024-04-26T13:32:00Z</cp:lastPrinted>
  <dcterms:created xsi:type="dcterms:W3CDTF">2024-04-24T06:23:00Z</dcterms:created>
  <dcterms:modified xsi:type="dcterms:W3CDTF">2024-04-26T13:32:00Z</dcterms:modified>
</cp:coreProperties>
</file>