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B8" w:rsidRPr="003D7CB8" w:rsidRDefault="008578B8" w:rsidP="00A85729">
      <w:pPr>
        <w:suppressAutoHyphens/>
        <w:ind w:left="5529"/>
        <w:jc w:val="center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 xml:space="preserve">ПРИЛОЖЕНИЕ № </w:t>
      </w:r>
      <w:r w:rsidR="00B737D0">
        <w:rPr>
          <w:rFonts w:cs="Courier New"/>
          <w:sz w:val="28"/>
          <w:szCs w:val="28"/>
          <w:lang w:eastAsia="ar-SA"/>
        </w:rPr>
        <w:t>3</w:t>
      </w:r>
    </w:p>
    <w:p w:rsidR="008578B8" w:rsidRPr="003D7CB8" w:rsidRDefault="008578B8" w:rsidP="00A85729">
      <w:pPr>
        <w:suppressAutoHyphens/>
        <w:ind w:left="5529"/>
        <w:jc w:val="center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к решению Совета</w:t>
      </w:r>
    </w:p>
    <w:p w:rsidR="008578B8" w:rsidRPr="003D7CB8" w:rsidRDefault="008578B8" w:rsidP="00A85729">
      <w:pPr>
        <w:suppressAutoHyphens/>
        <w:ind w:left="5529"/>
        <w:jc w:val="center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Павловского сельского поселения</w:t>
      </w:r>
    </w:p>
    <w:p w:rsidR="008578B8" w:rsidRPr="003D7CB8" w:rsidRDefault="008578B8" w:rsidP="00A85729">
      <w:pPr>
        <w:suppressAutoHyphens/>
        <w:ind w:left="5529"/>
        <w:jc w:val="center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Павловского района</w:t>
      </w:r>
    </w:p>
    <w:p w:rsidR="008578B8" w:rsidRPr="003D7CB8" w:rsidRDefault="008578B8" w:rsidP="00A85729">
      <w:pPr>
        <w:suppressAutoHyphens/>
        <w:ind w:left="5529"/>
        <w:jc w:val="center"/>
        <w:rPr>
          <w:rFonts w:cs="Courier New"/>
          <w:sz w:val="28"/>
          <w:szCs w:val="28"/>
          <w:lang w:eastAsia="ar-SA"/>
        </w:rPr>
      </w:pPr>
      <w:r w:rsidRPr="003D7CB8">
        <w:rPr>
          <w:rFonts w:cs="Courier New"/>
          <w:sz w:val="28"/>
          <w:szCs w:val="28"/>
          <w:lang w:eastAsia="ar-SA"/>
        </w:rPr>
        <w:t>от __</w:t>
      </w:r>
      <w:r w:rsidR="00A85729">
        <w:rPr>
          <w:rFonts w:cs="Courier New"/>
          <w:sz w:val="28"/>
          <w:szCs w:val="28"/>
          <w:lang w:eastAsia="ar-SA"/>
        </w:rPr>
        <w:t>______________ № ________</w:t>
      </w:r>
    </w:p>
    <w:p w:rsidR="008578B8" w:rsidRPr="003D7CB8" w:rsidRDefault="008578B8" w:rsidP="008578B8">
      <w:pPr>
        <w:tabs>
          <w:tab w:val="left" w:pos="5103"/>
        </w:tabs>
        <w:jc w:val="center"/>
        <w:outlineLvl w:val="0"/>
        <w:rPr>
          <w:sz w:val="28"/>
          <w:szCs w:val="28"/>
          <w:lang w:eastAsia="ar-SA"/>
        </w:rPr>
      </w:pPr>
    </w:p>
    <w:p w:rsidR="008578B8" w:rsidRPr="003D7CB8" w:rsidRDefault="008578B8" w:rsidP="008578B8">
      <w:pPr>
        <w:tabs>
          <w:tab w:val="left" w:pos="5103"/>
        </w:tabs>
        <w:jc w:val="center"/>
        <w:outlineLvl w:val="0"/>
        <w:rPr>
          <w:sz w:val="28"/>
          <w:szCs w:val="28"/>
          <w:lang w:eastAsia="ar-SA"/>
        </w:rPr>
      </w:pPr>
    </w:p>
    <w:p w:rsidR="008578B8" w:rsidRPr="003D7CB8" w:rsidRDefault="008578B8" w:rsidP="008578B8">
      <w:pPr>
        <w:tabs>
          <w:tab w:val="left" w:pos="5103"/>
        </w:tabs>
        <w:jc w:val="center"/>
        <w:outlineLvl w:val="0"/>
        <w:rPr>
          <w:sz w:val="28"/>
          <w:szCs w:val="28"/>
          <w:lang w:eastAsia="ar-SA"/>
        </w:rPr>
      </w:pPr>
    </w:p>
    <w:p w:rsidR="008578B8" w:rsidRPr="003D7CB8" w:rsidRDefault="008578B8" w:rsidP="008578B8">
      <w:pPr>
        <w:tabs>
          <w:tab w:val="left" w:pos="5103"/>
        </w:tabs>
        <w:jc w:val="center"/>
        <w:outlineLvl w:val="0"/>
        <w:rPr>
          <w:rFonts w:cs="Courier New"/>
          <w:sz w:val="28"/>
          <w:lang w:eastAsia="ar-SA"/>
        </w:rPr>
      </w:pPr>
      <w:r w:rsidRPr="003D7CB8">
        <w:rPr>
          <w:rFonts w:cs="Courier New"/>
          <w:sz w:val="28"/>
          <w:lang w:eastAsia="ar-SA"/>
        </w:rPr>
        <w:t>ПОРЯДОК</w:t>
      </w:r>
    </w:p>
    <w:p w:rsidR="008578B8" w:rsidRPr="003D7CB8" w:rsidRDefault="008578B8" w:rsidP="008578B8">
      <w:pPr>
        <w:jc w:val="center"/>
        <w:rPr>
          <w:sz w:val="28"/>
          <w:lang w:eastAsia="ar-SA"/>
        </w:rPr>
      </w:pPr>
      <w:r w:rsidRPr="003D7CB8">
        <w:rPr>
          <w:sz w:val="28"/>
          <w:lang w:eastAsia="ar-SA"/>
        </w:rPr>
        <w:t xml:space="preserve">учета предложений и участия граждан в обсуждении проекта решения </w:t>
      </w:r>
      <w:r w:rsidR="00E35C81" w:rsidRPr="003D7CB8">
        <w:rPr>
          <w:sz w:val="28"/>
          <w:lang w:eastAsia="ar-SA"/>
        </w:rPr>
        <w:t xml:space="preserve">Совета Павловского сельского поселения Павловского района </w:t>
      </w:r>
      <w:r w:rsidR="00AF41D7" w:rsidRPr="00AF41D7">
        <w:rPr>
          <w:sz w:val="28"/>
          <w:lang w:eastAsia="ar-SA"/>
        </w:rPr>
        <w:t xml:space="preserve">«Об утверждении отчета </w:t>
      </w:r>
      <w:r w:rsidR="00A85729" w:rsidRPr="00106FAD">
        <w:rPr>
          <w:sz w:val="28"/>
          <w:szCs w:val="28"/>
        </w:rPr>
        <w:t xml:space="preserve">«Об исполнении бюджета </w:t>
      </w:r>
      <w:r w:rsidR="00A85729">
        <w:rPr>
          <w:sz w:val="28"/>
          <w:szCs w:val="28"/>
        </w:rPr>
        <w:t>Павловског</w:t>
      </w:r>
      <w:r w:rsidR="00A85729" w:rsidRPr="00106FAD">
        <w:rPr>
          <w:sz w:val="28"/>
          <w:szCs w:val="28"/>
        </w:rPr>
        <w:t>о сельского поселения Павловского района</w:t>
      </w:r>
      <w:r w:rsidR="00A85729">
        <w:rPr>
          <w:sz w:val="28"/>
          <w:szCs w:val="28"/>
        </w:rPr>
        <w:t xml:space="preserve"> </w:t>
      </w:r>
      <w:r w:rsidR="00A85729" w:rsidRPr="00886CAA">
        <w:rPr>
          <w:sz w:val="28"/>
          <w:szCs w:val="28"/>
        </w:rPr>
        <w:t>за</w:t>
      </w:r>
      <w:r w:rsidR="00A85729" w:rsidRPr="00CB30F3">
        <w:rPr>
          <w:b/>
          <w:sz w:val="28"/>
          <w:szCs w:val="28"/>
        </w:rPr>
        <w:t xml:space="preserve"> </w:t>
      </w:r>
      <w:r w:rsidR="00A85729">
        <w:rPr>
          <w:sz w:val="28"/>
          <w:szCs w:val="28"/>
        </w:rPr>
        <w:t>202</w:t>
      </w:r>
      <w:r w:rsidR="00CC2F54">
        <w:rPr>
          <w:sz w:val="28"/>
          <w:szCs w:val="28"/>
        </w:rPr>
        <w:t>4</w:t>
      </w:r>
      <w:r w:rsidR="00A85729" w:rsidRPr="00CB30F3">
        <w:rPr>
          <w:sz w:val="28"/>
          <w:szCs w:val="28"/>
        </w:rPr>
        <w:t xml:space="preserve"> год</w:t>
      </w:r>
      <w:r w:rsidR="00A85729" w:rsidRPr="00106FAD">
        <w:rPr>
          <w:sz w:val="28"/>
          <w:szCs w:val="28"/>
        </w:rPr>
        <w:t>»</w:t>
      </w:r>
    </w:p>
    <w:p w:rsidR="008578B8" w:rsidRDefault="008578B8" w:rsidP="008578B8">
      <w:pPr>
        <w:ind w:firstLine="851"/>
        <w:jc w:val="center"/>
        <w:rPr>
          <w:rFonts w:cs="Courier New"/>
          <w:sz w:val="28"/>
          <w:lang w:eastAsia="ar-SA"/>
        </w:rPr>
      </w:pPr>
    </w:p>
    <w:p w:rsidR="008274DD" w:rsidRDefault="008274DD" w:rsidP="008578B8">
      <w:pPr>
        <w:ind w:firstLine="851"/>
        <w:jc w:val="center"/>
        <w:rPr>
          <w:rFonts w:cs="Courier New"/>
          <w:sz w:val="28"/>
          <w:lang w:eastAsia="ar-SA"/>
        </w:rPr>
      </w:pPr>
    </w:p>
    <w:p w:rsidR="008274DD" w:rsidRDefault="008274DD" w:rsidP="008578B8">
      <w:pPr>
        <w:ind w:firstLine="851"/>
        <w:jc w:val="center"/>
        <w:rPr>
          <w:rFonts w:cs="Courier New"/>
          <w:sz w:val="28"/>
          <w:lang w:eastAsia="ar-SA"/>
        </w:rPr>
      </w:pPr>
    </w:p>
    <w:p w:rsidR="008274DD" w:rsidRPr="008274DD" w:rsidRDefault="008274DD" w:rsidP="008274DD">
      <w:pPr>
        <w:suppressAutoHyphens/>
        <w:ind w:firstLine="567"/>
        <w:jc w:val="both"/>
        <w:rPr>
          <w:rFonts w:ascii="Arial" w:hAnsi="Arial" w:cs="Wingdings"/>
          <w:sz w:val="20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 xml:space="preserve">1. Население Павловского сельского поселения Павловского района со дня </w:t>
      </w:r>
      <w:proofErr w:type="gramStart"/>
      <w:r w:rsidRPr="008274DD">
        <w:rPr>
          <w:rFonts w:cs="Wingdings"/>
          <w:sz w:val="28"/>
          <w:szCs w:val="20"/>
          <w:lang w:eastAsia="ar-SA"/>
        </w:rPr>
        <w:t xml:space="preserve">опубликования проекта решения </w:t>
      </w:r>
      <w:r w:rsidRPr="008274DD">
        <w:rPr>
          <w:sz w:val="28"/>
          <w:lang w:eastAsia="ar-SA"/>
        </w:rPr>
        <w:t>Совета Павловского сельского поселения Павловского</w:t>
      </w:r>
      <w:proofErr w:type="gramEnd"/>
      <w:r w:rsidRPr="008274DD">
        <w:rPr>
          <w:sz w:val="28"/>
          <w:lang w:eastAsia="ar-SA"/>
        </w:rPr>
        <w:t xml:space="preserve"> района</w:t>
      </w:r>
      <w:r w:rsidRPr="008274DD">
        <w:rPr>
          <w:rFonts w:cs="Wingdings"/>
          <w:sz w:val="28"/>
          <w:szCs w:val="20"/>
          <w:lang w:eastAsia="ar-SA"/>
        </w:rPr>
        <w:t xml:space="preserve"> </w:t>
      </w:r>
      <w:r w:rsidRPr="008274DD">
        <w:rPr>
          <w:rFonts w:eastAsia="Calibri"/>
          <w:color w:val="000000"/>
          <w:sz w:val="28"/>
          <w:szCs w:val="28"/>
          <w:lang w:eastAsia="en-US"/>
        </w:rPr>
        <w:t>«</w:t>
      </w:r>
      <w:r w:rsidR="00330ADB" w:rsidRPr="00330ADB">
        <w:rPr>
          <w:rFonts w:eastAsia="Calibri"/>
          <w:color w:val="000000"/>
          <w:sz w:val="28"/>
          <w:szCs w:val="28"/>
          <w:lang w:eastAsia="en-US"/>
        </w:rPr>
        <w:t>Об утверждении отчета «Об исполнении бюджета Павловского сельского поселения Павловского района за 202</w:t>
      </w:r>
      <w:r w:rsidR="00CC2F54">
        <w:rPr>
          <w:rFonts w:eastAsia="Calibri"/>
          <w:color w:val="000000"/>
          <w:sz w:val="28"/>
          <w:szCs w:val="28"/>
          <w:lang w:eastAsia="en-US"/>
        </w:rPr>
        <w:t>4</w:t>
      </w:r>
      <w:r w:rsidR="00330ADB" w:rsidRPr="00330ADB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r w:rsidRPr="008274DD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Pr="008274DD">
        <w:rPr>
          <w:rFonts w:cs="Wingdings"/>
          <w:sz w:val="28"/>
          <w:szCs w:val="20"/>
          <w:lang w:eastAsia="ar-SA"/>
        </w:rPr>
        <w:t>вправе участвовать в его обсуждении в следующих формах: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>1) проведения собраний граждан по месту жительства;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 xml:space="preserve">2) проведения публичных слушаний по проекту решения </w:t>
      </w:r>
      <w:r w:rsidRPr="008274DD">
        <w:rPr>
          <w:sz w:val="28"/>
          <w:lang w:eastAsia="ar-SA"/>
        </w:rPr>
        <w:t>Совета Павловского сельского поселения Павловского района</w:t>
      </w:r>
      <w:r w:rsidRPr="008274DD">
        <w:rPr>
          <w:rFonts w:cs="Wingdings"/>
          <w:sz w:val="28"/>
          <w:szCs w:val="20"/>
          <w:lang w:eastAsia="ar-SA"/>
        </w:rPr>
        <w:t xml:space="preserve"> </w:t>
      </w:r>
      <w:r w:rsidRPr="008274DD">
        <w:rPr>
          <w:rFonts w:eastAsia="Calibri"/>
          <w:color w:val="000000"/>
          <w:sz w:val="28"/>
          <w:szCs w:val="28"/>
          <w:lang w:eastAsia="en-US"/>
        </w:rPr>
        <w:t>«</w:t>
      </w:r>
      <w:r w:rsidR="00330ADB" w:rsidRPr="00330ADB">
        <w:rPr>
          <w:rFonts w:eastAsia="Calibri"/>
          <w:color w:val="000000"/>
          <w:sz w:val="28"/>
          <w:szCs w:val="28"/>
          <w:lang w:eastAsia="en-US"/>
        </w:rPr>
        <w:t>Об утверждении отчета «Об исполнении бюджета Павловского сельского поселения Павловского района за 202</w:t>
      </w:r>
      <w:r w:rsidR="00CC2F54">
        <w:rPr>
          <w:rFonts w:eastAsia="Calibri"/>
          <w:color w:val="000000"/>
          <w:sz w:val="28"/>
          <w:szCs w:val="28"/>
          <w:lang w:eastAsia="en-US"/>
        </w:rPr>
        <w:t>4</w:t>
      </w:r>
      <w:r w:rsidR="00330ADB" w:rsidRPr="00330ADB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r w:rsidRPr="008274DD">
        <w:rPr>
          <w:rFonts w:eastAsia="Calibri"/>
          <w:color w:val="000000"/>
          <w:sz w:val="28"/>
          <w:szCs w:val="28"/>
          <w:lang w:eastAsia="en-US"/>
        </w:rPr>
        <w:t>»</w:t>
      </w:r>
      <w:r w:rsidRPr="008274DD">
        <w:rPr>
          <w:rFonts w:cs="Wingdings"/>
          <w:sz w:val="28"/>
          <w:szCs w:val="20"/>
          <w:lang w:eastAsia="ar-SA"/>
        </w:rPr>
        <w:t>;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>3) в иных формах, не противоречащих действующему законодательству.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sz w:val="28"/>
          <w:szCs w:val="28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 xml:space="preserve">2. </w:t>
      </w:r>
      <w:r w:rsidRPr="008274DD">
        <w:rPr>
          <w:color w:val="000000"/>
          <w:sz w:val="28"/>
          <w:szCs w:val="28"/>
        </w:rPr>
        <w:t>Предложения по проекту могут вноситься гражданами Российской Федерации, постоянно проживающими на территории Павловского сельского поселения Павловского района и обладающими активным избирательным правом.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8"/>
          <w:lang w:eastAsia="ar-SA"/>
        </w:rPr>
      </w:pPr>
      <w:r w:rsidRPr="008274DD">
        <w:rPr>
          <w:rFonts w:cs="Courier New"/>
          <w:sz w:val="28"/>
          <w:szCs w:val="28"/>
          <w:lang w:eastAsia="ar-SA"/>
        </w:rPr>
        <w:t xml:space="preserve">3. </w:t>
      </w:r>
      <w:proofErr w:type="gramStart"/>
      <w:r w:rsidRPr="008274DD">
        <w:rPr>
          <w:rFonts w:cs="Wingdings"/>
          <w:sz w:val="28"/>
          <w:szCs w:val="20"/>
          <w:lang w:eastAsia="ar-SA"/>
        </w:rPr>
        <w:t xml:space="preserve">Предложения о дополнениях и (или) изменениях по опубликованному проекту решения </w:t>
      </w:r>
      <w:r w:rsidRPr="008274DD">
        <w:rPr>
          <w:sz w:val="28"/>
          <w:lang w:eastAsia="ar-SA"/>
        </w:rPr>
        <w:t>Совета Павловского сельского поселения Павловского района</w:t>
      </w:r>
      <w:r w:rsidRPr="008274DD">
        <w:rPr>
          <w:rFonts w:cs="Wingdings"/>
          <w:sz w:val="28"/>
          <w:szCs w:val="20"/>
          <w:lang w:eastAsia="ar-SA"/>
        </w:rPr>
        <w:t xml:space="preserve"> </w:t>
      </w:r>
      <w:r w:rsidRPr="008274DD">
        <w:rPr>
          <w:rFonts w:eastAsia="Calibri"/>
          <w:color w:val="000000"/>
          <w:sz w:val="28"/>
          <w:szCs w:val="28"/>
          <w:lang w:eastAsia="en-US"/>
        </w:rPr>
        <w:t>«</w:t>
      </w:r>
      <w:r w:rsidR="00330ADB" w:rsidRPr="00072F7B">
        <w:rPr>
          <w:sz w:val="28"/>
          <w:lang w:eastAsia="ar-SA"/>
        </w:rPr>
        <w:t xml:space="preserve">Об утверждении отчета </w:t>
      </w:r>
      <w:r w:rsidR="00330ADB" w:rsidRPr="00072F7B">
        <w:rPr>
          <w:sz w:val="28"/>
          <w:szCs w:val="28"/>
        </w:rPr>
        <w:t>«Об исполнении бюджета Павловского сельского поселения Павловского района за</w:t>
      </w:r>
      <w:r w:rsidR="00330ADB" w:rsidRPr="00072F7B">
        <w:rPr>
          <w:b/>
          <w:sz w:val="28"/>
          <w:szCs w:val="28"/>
        </w:rPr>
        <w:t xml:space="preserve"> </w:t>
      </w:r>
      <w:r w:rsidR="00330ADB" w:rsidRPr="00072F7B">
        <w:rPr>
          <w:sz w:val="28"/>
          <w:szCs w:val="28"/>
        </w:rPr>
        <w:t>202</w:t>
      </w:r>
      <w:r w:rsidR="00CC2F54">
        <w:rPr>
          <w:sz w:val="28"/>
          <w:szCs w:val="28"/>
        </w:rPr>
        <w:t>4</w:t>
      </w:r>
      <w:r w:rsidR="00330ADB" w:rsidRPr="00072F7B">
        <w:rPr>
          <w:sz w:val="28"/>
          <w:szCs w:val="28"/>
        </w:rPr>
        <w:t xml:space="preserve"> год</w:t>
      </w:r>
      <w:r w:rsidRPr="008274DD">
        <w:rPr>
          <w:rFonts w:eastAsia="Calibri"/>
          <w:color w:val="000000"/>
          <w:sz w:val="28"/>
          <w:szCs w:val="28"/>
          <w:lang w:eastAsia="en-US"/>
        </w:rPr>
        <w:t>»</w:t>
      </w:r>
      <w:r w:rsidRPr="008274DD">
        <w:rPr>
          <w:rFonts w:cs="Wingdings"/>
          <w:sz w:val="28"/>
          <w:szCs w:val="20"/>
          <w:lang w:eastAsia="ar-SA"/>
        </w:rPr>
        <w:t xml:space="preserve"> (далее - предложения), выдвинутые для рассмотрения на публичных слушаниях, передаются в </w:t>
      </w:r>
      <w:r w:rsidRPr="008274DD">
        <w:rPr>
          <w:rFonts w:cs="Wingdings"/>
          <w:sz w:val="28"/>
          <w:szCs w:val="28"/>
          <w:lang w:eastAsia="ar-SA"/>
        </w:rPr>
        <w:t xml:space="preserve">организационный комитет по проведению публичных слушаний по проекту решения </w:t>
      </w:r>
      <w:r w:rsidRPr="008274DD">
        <w:rPr>
          <w:sz w:val="28"/>
          <w:lang w:eastAsia="ar-SA"/>
        </w:rPr>
        <w:t>Совета Павловского сельского поселения Павловского района</w:t>
      </w:r>
      <w:r w:rsidRPr="008274DD">
        <w:rPr>
          <w:rFonts w:cs="Wingdings"/>
          <w:sz w:val="28"/>
          <w:szCs w:val="28"/>
          <w:lang w:eastAsia="ar-SA"/>
        </w:rPr>
        <w:t xml:space="preserve"> </w:t>
      </w:r>
      <w:r w:rsidRPr="008274DD">
        <w:rPr>
          <w:rFonts w:eastAsia="Calibri"/>
          <w:color w:val="000000"/>
          <w:sz w:val="28"/>
          <w:szCs w:val="28"/>
          <w:lang w:eastAsia="en-US"/>
        </w:rPr>
        <w:t>«</w:t>
      </w:r>
      <w:r w:rsidR="00072F7B" w:rsidRPr="00072F7B">
        <w:rPr>
          <w:rFonts w:eastAsia="Calibri"/>
          <w:color w:val="000000"/>
          <w:sz w:val="28"/>
          <w:szCs w:val="28"/>
          <w:lang w:eastAsia="en-US"/>
        </w:rPr>
        <w:t>Об утверждении отчета «Об исполнении</w:t>
      </w:r>
      <w:proofErr w:type="gramEnd"/>
      <w:r w:rsidR="00072F7B" w:rsidRPr="00072F7B">
        <w:rPr>
          <w:rFonts w:eastAsia="Calibri"/>
          <w:color w:val="000000"/>
          <w:sz w:val="28"/>
          <w:szCs w:val="28"/>
          <w:lang w:eastAsia="en-US"/>
        </w:rPr>
        <w:t xml:space="preserve"> бюджета Павловского сельского поселения Павловского района за 202</w:t>
      </w:r>
      <w:r w:rsidR="00CC2F54">
        <w:rPr>
          <w:rFonts w:eastAsia="Calibri"/>
          <w:color w:val="000000"/>
          <w:sz w:val="28"/>
          <w:szCs w:val="28"/>
          <w:lang w:eastAsia="en-US"/>
        </w:rPr>
        <w:t>4</w:t>
      </w:r>
      <w:r w:rsidR="00072F7B" w:rsidRPr="00072F7B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r w:rsidRPr="008274DD">
        <w:rPr>
          <w:rFonts w:eastAsia="Calibri"/>
          <w:color w:val="000000"/>
          <w:sz w:val="28"/>
          <w:szCs w:val="28"/>
          <w:lang w:eastAsia="en-US"/>
        </w:rPr>
        <w:t>»</w:t>
      </w:r>
      <w:r w:rsidRPr="008274DD">
        <w:rPr>
          <w:rFonts w:cs="Wingdings"/>
          <w:sz w:val="28"/>
          <w:szCs w:val="28"/>
          <w:lang w:eastAsia="ar-SA"/>
        </w:rPr>
        <w:t xml:space="preserve"> (далее – оргкомитет). </w:t>
      </w:r>
    </w:p>
    <w:p w:rsidR="008274DD" w:rsidRPr="008274DD" w:rsidRDefault="008274DD" w:rsidP="008274DD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8274DD">
        <w:rPr>
          <w:rFonts w:cs="Courier New"/>
          <w:sz w:val="28"/>
          <w:szCs w:val="28"/>
          <w:lang w:eastAsia="ar-SA"/>
        </w:rPr>
        <w:t>4. Оргкомитет осуществляет прием предложений и рекомендаций по вопросу публичных слушаний по адресу, указанному в информационном сообщении о проводимых публичных слушаниях, в соответствии с графиком рабочего времени учреждения, на территории которого расположен оргкомитет.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lastRenderedPageBreak/>
        <w:t>5. Внесенные предложения регистрируются оргкомитетом.</w:t>
      </w:r>
    </w:p>
    <w:p w:rsidR="008274DD" w:rsidRPr="008274DD" w:rsidRDefault="008274DD" w:rsidP="008274DD">
      <w:pPr>
        <w:suppressAutoHyphens/>
        <w:ind w:firstLine="567"/>
        <w:jc w:val="both"/>
        <w:rPr>
          <w:rFonts w:cs="Courier New"/>
          <w:color w:val="000000"/>
          <w:sz w:val="28"/>
          <w:szCs w:val="28"/>
          <w:lang w:eastAsia="ar-SA"/>
        </w:rPr>
      </w:pPr>
      <w:r w:rsidRPr="008274DD">
        <w:rPr>
          <w:rFonts w:cs="Courier New"/>
          <w:sz w:val="28"/>
          <w:szCs w:val="28"/>
          <w:lang w:eastAsia="ar-SA"/>
        </w:rPr>
        <w:t>6. Оргкомитет</w:t>
      </w:r>
      <w:r w:rsidRPr="008274DD">
        <w:rPr>
          <w:rFonts w:cs="Courier New"/>
          <w:color w:val="000000"/>
          <w:sz w:val="28"/>
          <w:szCs w:val="28"/>
          <w:lang w:eastAsia="ar-SA"/>
        </w:rPr>
        <w:t xml:space="preserve"> </w:t>
      </w:r>
      <w:r w:rsidRPr="008274DD">
        <w:rPr>
          <w:rFonts w:cs="Courier New"/>
          <w:sz w:val="28"/>
          <w:szCs w:val="28"/>
          <w:lang w:eastAsia="ar-SA"/>
        </w:rPr>
        <w:t xml:space="preserve">обеспечивает рассмотрение поступивших предложений и рекомендаций по вопросу публичных слушаний для подготовки заключений или рекомендаций по поступившим предложениям </w:t>
      </w:r>
      <w:hyperlink w:anchor="sub_22" w:history="1">
        <w:r w:rsidRPr="008274DD">
          <w:rPr>
            <w:rFonts w:cs="Courier New"/>
            <w:color w:val="000000"/>
            <w:sz w:val="28"/>
            <w:lang w:eastAsia="ar-SA"/>
          </w:rPr>
          <w:t>участников публичных слушаний</w:t>
        </w:r>
      </w:hyperlink>
      <w:r w:rsidRPr="008274DD">
        <w:rPr>
          <w:rFonts w:cs="Courier New"/>
          <w:sz w:val="28"/>
          <w:szCs w:val="28"/>
          <w:lang w:eastAsia="ar-SA"/>
        </w:rPr>
        <w:t>,</w:t>
      </w:r>
      <w:r w:rsidRPr="008274DD">
        <w:rPr>
          <w:rFonts w:cs="Courier New"/>
          <w:lang w:eastAsia="ar-SA"/>
        </w:rPr>
        <w:t xml:space="preserve"> </w:t>
      </w:r>
      <w:r w:rsidRPr="008274DD">
        <w:rPr>
          <w:rFonts w:cs="Courier New"/>
          <w:sz w:val="28"/>
          <w:szCs w:val="28"/>
          <w:lang w:eastAsia="ar-SA"/>
        </w:rPr>
        <w:t>имеющих право на выступление</w:t>
      </w:r>
      <w:r w:rsidRPr="008274DD">
        <w:rPr>
          <w:rFonts w:cs="Courier New"/>
          <w:color w:val="000000"/>
          <w:sz w:val="28"/>
          <w:szCs w:val="28"/>
          <w:lang w:eastAsia="ar-SA"/>
        </w:rPr>
        <w:t>.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8274DD">
        <w:rPr>
          <w:rFonts w:cs="Wingdings"/>
          <w:sz w:val="28"/>
          <w:szCs w:val="20"/>
          <w:lang w:eastAsia="ar-SA"/>
        </w:rPr>
        <w:t xml:space="preserve">7. </w:t>
      </w:r>
      <w:proofErr w:type="gramStart"/>
      <w:r w:rsidRPr="008274DD">
        <w:rPr>
          <w:rFonts w:cs="Wingdings"/>
          <w:sz w:val="28"/>
          <w:szCs w:val="20"/>
          <w:lang w:eastAsia="ar-SA"/>
        </w:rPr>
        <w:t xml:space="preserve">Предложения и рекомендации по опубликованному проекту решения </w:t>
      </w:r>
      <w:r w:rsidRPr="008274DD">
        <w:rPr>
          <w:sz w:val="28"/>
          <w:lang w:eastAsia="ar-SA"/>
        </w:rPr>
        <w:t>Совета Павловского сельского поселения Павловского района</w:t>
      </w:r>
      <w:r w:rsidRPr="008274DD">
        <w:rPr>
          <w:rFonts w:cs="Wingdings"/>
          <w:sz w:val="28"/>
          <w:szCs w:val="20"/>
          <w:lang w:eastAsia="ar-SA"/>
        </w:rPr>
        <w:t xml:space="preserve"> </w:t>
      </w:r>
      <w:r w:rsidRPr="008274DD">
        <w:rPr>
          <w:rFonts w:eastAsia="Calibri"/>
          <w:color w:val="000000"/>
          <w:sz w:val="28"/>
          <w:szCs w:val="28"/>
          <w:lang w:eastAsia="en-US"/>
        </w:rPr>
        <w:t>«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t>Об утверждении отчета «Об исполнении бюджета Павловского сельского поселения Павловского района за 202</w:t>
      </w:r>
      <w:r w:rsidR="00CC2F54">
        <w:rPr>
          <w:rFonts w:eastAsia="Calibri"/>
          <w:color w:val="000000"/>
          <w:sz w:val="28"/>
          <w:szCs w:val="28"/>
          <w:lang w:eastAsia="en-US"/>
        </w:rPr>
        <w:t>4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r w:rsidRPr="008274DD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Pr="008274DD">
        <w:rPr>
          <w:rFonts w:cs="Wingdings"/>
          <w:sz w:val="28"/>
          <w:szCs w:val="20"/>
          <w:lang w:eastAsia="ar-SA"/>
        </w:rPr>
        <w:t xml:space="preserve">могут быть представлены в письменном виде в оргкомитет со дня опубликования проекта решения </w:t>
      </w:r>
      <w:r w:rsidRPr="008274DD">
        <w:rPr>
          <w:sz w:val="28"/>
          <w:lang w:eastAsia="ar-SA"/>
        </w:rPr>
        <w:t>Совета Павловского сельского поселения Павловского района</w:t>
      </w:r>
      <w:r w:rsidRPr="008274DD">
        <w:rPr>
          <w:rFonts w:cs="Wingdings"/>
          <w:sz w:val="28"/>
          <w:szCs w:val="20"/>
          <w:lang w:eastAsia="ar-SA"/>
        </w:rPr>
        <w:t xml:space="preserve"> </w:t>
      </w:r>
      <w:r w:rsidRPr="008274DD">
        <w:rPr>
          <w:rFonts w:eastAsia="Calibri"/>
          <w:color w:val="000000"/>
          <w:sz w:val="28"/>
          <w:szCs w:val="28"/>
          <w:lang w:eastAsia="en-US"/>
        </w:rPr>
        <w:t>«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t>Об утверждении отчета «Об исполнении бюджета Павловского сельского поселения Павловского района за 202</w:t>
      </w:r>
      <w:r w:rsidR="00CC2F54">
        <w:rPr>
          <w:rFonts w:eastAsia="Calibri"/>
          <w:color w:val="000000"/>
          <w:sz w:val="28"/>
          <w:szCs w:val="28"/>
          <w:lang w:eastAsia="en-US"/>
        </w:rPr>
        <w:t>4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proofErr w:type="gramEnd"/>
      <w:r w:rsidRPr="008274DD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Pr="008274DD">
        <w:rPr>
          <w:rFonts w:cs="Wingdings"/>
          <w:sz w:val="28"/>
          <w:szCs w:val="20"/>
          <w:lang w:eastAsia="ar-SA"/>
        </w:rPr>
        <w:t>и не позднее, чем за 5 дней до даты проведения публичных слушаний</w:t>
      </w:r>
      <w:r w:rsidRPr="008274DD">
        <w:rPr>
          <w:rFonts w:ascii="Times New Roman CYR" w:hAnsi="Times New Roman CYR" w:cs="Times New Roman CYR"/>
          <w:sz w:val="28"/>
          <w:szCs w:val="28"/>
        </w:rPr>
        <w:t xml:space="preserve"> и (или) в письменной или устной форме в ходе проведения публичных слушаний.</w:t>
      </w:r>
    </w:p>
    <w:p w:rsidR="008274DD" w:rsidRPr="008274DD" w:rsidRDefault="008274DD" w:rsidP="008274DD">
      <w:pPr>
        <w:suppressAutoHyphens/>
        <w:ind w:firstLine="567"/>
        <w:jc w:val="both"/>
        <w:rPr>
          <w:color w:val="000000"/>
          <w:sz w:val="28"/>
          <w:szCs w:val="28"/>
        </w:rPr>
      </w:pPr>
      <w:proofErr w:type="gramStart"/>
      <w:r w:rsidRPr="008274DD">
        <w:rPr>
          <w:sz w:val="28"/>
          <w:szCs w:val="28"/>
        </w:rPr>
        <w:t xml:space="preserve">В целях обеспечения возможности предоставления жителям Павловского сельского поселения Павловского района своих замечаний и предложений по вынесенному на обсуждение </w:t>
      </w:r>
      <w:r w:rsidRPr="008274DD">
        <w:rPr>
          <w:rFonts w:cs="Wingdings"/>
          <w:sz w:val="28"/>
          <w:szCs w:val="20"/>
          <w:lang w:eastAsia="ar-SA"/>
        </w:rPr>
        <w:t xml:space="preserve">проекту решения </w:t>
      </w:r>
      <w:r w:rsidRPr="008274DD">
        <w:rPr>
          <w:sz w:val="28"/>
          <w:lang w:eastAsia="ar-SA"/>
        </w:rPr>
        <w:t>Совета Павловского сельского поселения Павловского района</w:t>
      </w:r>
      <w:r w:rsidRPr="008274DD">
        <w:rPr>
          <w:rFonts w:cs="Wingdings"/>
          <w:sz w:val="28"/>
          <w:szCs w:val="20"/>
          <w:lang w:eastAsia="ar-SA"/>
        </w:rPr>
        <w:t xml:space="preserve"> </w:t>
      </w:r>
      <w:r w:rsidRPr="008274DD">
        <w:rPr>
          <w:rFonts w:eastAsia="Calibri"/>
          <w:color w:val="000000"/>
          <w:sz w:val="28"/>
          <w:szCs w:val="28"/>
          <w:lang w:eastAsia="en-US"/>
        </w:rPr>
        <w:t>«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t>Об утверждении отчета «Об исполнении бюджета Павловского сельского поселения Павловского района за 202</w:t>
      </w:r>
      <w:r w:rsidR="00CC2F54">
        <w:rPr>
          <w:rFonts w:eastAsia="Calibri"/>
          <w:color w:val="000000"/>
          <w:sz w:val="28"/>
          <w:szCs w:val="28"/>
          <w:lang w:eastAsia="en-US"/>
        </w:rPr>
        <w:t>4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r w:rsidRPr="008274DD">
        <w:rPr>
          <w:rFonts w:eastAsia="Calibri"/>
          <w:color w:val="000000"/>
          <w:sz w:val="28"/>
          <w:szCs w:val="28"/>
          <w:lang w:eastAsia="en-US"/>
        </w:rPr>
        <w:t>»</w:t>
      </w:r>
      <w:r w:rsidRPr="008274DD">
        <w:rPr>
          <w:sz w:val="28"/>
          <w:szCs w:val="28"/>
        </w:rPr>
        <w:t>, а также для участия жителей Павловского сельского поселения Павловского района в публичных слушаниях в соответствии с настоящим Порядком также</w:t>
      </w:r>
      <w:proofErr w:type="gramEnd"/>
      <w:r w:rsidRPr="008274DD">
        <w:rPr>
          <w:sz w:val="28"/>
          <w:szCs w:val="28"/>
        </w:rPr>
        <w:t xml:space="preserve"> </w:t>
      </w:r>
      <w:r w:rsidRPr="008274DD">
        <w:rPr>
          <w:color w:val="000000"/>
          <w:sz w:val="28"/>
          <w:szCs w:val="28"/>
        </w:rPr>
        <w:t xml:space="preserve">используется </w:t>
      </w:r>
      <w:r w:rsidRPr="008274DD">
        <w:rPr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(далее – Единый портал)</w:t>
      </w:r>
      <w:r w:rsidRPr="008274DD">
        <w:rPr>
          <w:color w:val="000000"/>
          <w:sz w:val="28"/>
          <w:szCs w:val="28"/>
        </w:rPr>
        <w:t xml:space="preserve">. </w:t>
      </w:r>
    </w:p>
    <w:p w:rsidR="008274DD" w:rsidRPr="008274DD" w:rsidRDefault="008274DD" w:rsidP="008274DD">
      <w:pPr>
        <w:ind w:firstLine="567"/>
        <w:jc w:val="both"/>
        <w:rPr>
          <w:sz w:val="28"/>
          <w:szCs w:val="28"/>
        </w:rPr>
      </w:pPr>
      <w:proofErr w:type="gramStart"/>
      <w:r w:rsidRPr="008274DD">
        <w:rPr>
          <w:sz w:val="28"/>
          <w:szCs w:val="28"/>
        </w:rPr>
        <w:t xml:space="preserve">Возможность представления замечаний и предложений по вынесенному на обсуждение </w:t>
      </w:r>
      <w:r w:rsidRPr="008274DD">
        <w:rPr>
          <w:rFonts w:cs="Wingdings"/>
          <w:sz w:val="28"/>
          <w:szCs w:val="20"/>
          <w:lang w:eastAsia="ar-SA"/>
        </w:rPr>
        <w:t xml:space="preserve">проекту решения </w:t>
      </w:r>
      <w:r w:rsidRPr="008274DD">
        <w:rPr>
          <w:sz w:val="28"/>
          <w:lang w:eastAsia="ar-SA"/>
        </w:rPr>
        <w:t>Совета Павловского сельского поселения Павловского района</w:t>
      </w:r>
      <w:r w:rsidRPr="008274DD">
        <w:rPr>
          <w:rFonts w:cs="Wingdings"/>
          <w:sz w:val="28"/>
          <w:szCs w:val="20"/>
          <w:lang w:eastAsia="ar-SA"/>
        </w:rPr>
        <w:t xml:space="preserve"> </w:t>
      </w:r>
      <w:r w:rsidRPr="008274DD">
        <w:rPr>
          <w:rFonts w:eastAsia="Calibri"/>
          <w:color w:val="000000"/>
          <w:sz w:val="28"/>
          <w:szCs w:val="28"/>
          <w:lang w:eastAsia="en-US"/>
        </w:rPr>
        <w:t>«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t>Об утверждении отчета «Об исполнении бюджета Павловского сельского поселения Павловского района за 202</w:t>
      </w:r>
      <w:r w:rsidR="00CC2F54">
        <w:rPr>
          <w:rFonts w:eastAsia="Calibri"/>
          <w:color w:val="000000"/>
          <w:sz w:val="28"/>
          <w:szCs w:val="28"/>
          <w:lang w:eastAsia="en-US"/>
        </w:rPr>
        <w:t>4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r w:rsidRPr="008274DD">
        <w:rPr>
          <w:rFonts w:eastAsia="Calibri"/>
          <w:color w:val="000000"/>
          <w:sz w:val="28"/>
          <w:szCs w:val="28"/>
          <w:lang w:eastAsia="en-US"/>
        </w:rPr>
        <w:t>»</w:t>
      </w:r>
      <w:r w:rsidRPr="008274DD">
        <w:rPr>
          <w:sz w:val="28"/>
          <w:szCs w:val="28"/>
        </w:rPr>
        <w:t>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</w:t>
      </w:r>
      <w:proofErr w:type="gramEnd"/>
      <w:r w:rsidRPr="008274DD">
        <w:rPr>
          <w:sz w:val="28"/>
          <w:szCs w:val="28"/>
        </w:rPr>
        <w:t xml:space="preserve">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>8. Предложения должны соответствовать Конституции РФ, требованиям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края, уставу Павловского сельского поселения Павловского района.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>9. Предложения должны соответствовать следующим требованиям: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 xml:space="preserve">1) должны обеспечивать однозначное толкование </w:t>
      </w:r>
      <w:proofErr w:type="gramStart"/>
      <w:r w:rsidRPr="008274DD">
        <w:rPr>
          <w:rFonts w:cs="Wingdings"/>
          <w:sz w:val="28"/>
          <w:szCs w:val="20"/>
          <w:lang w:eastAsia="ar-SA"/>
        </w:rPr>
        <w:t xml:space="preserve">положений </w:t>
      </w:r>
      <w:r w:rsidRPr="008274DD">
        <w:rPr>
          <w:rFonts w:cs="Wingdings"/>
          <w:sz w:val="28"/>
          <w:szCs w:val="28"/>
          <w:lang w:eastAsia="ar-SA"/>
        </w:rPr>
        <w:t xml:space="preserve">проекта решения </w:t>
      </w:r>
      <w:r w:rsidRPr="008274DD">
        <w:rPr>
          <w:sz w:val="28"/>
          <w:lang w:eastAsia="ar-SA"/>
        </w:rPr>
        <w:t>Совета Павловского сельского поселения Павловского</w:t>
      </w:r>
      <w:proofErr w:type="gramEnd"/>
      <w:r w:rsidRPr="008274DD">
        <w:rPr>
          <w:sz w:val="28"/>
          <w:lang w:eastAsia="ar-SA"/>
        </w:rPr>
        <w:t xml:space="preserve"> района</w:t>
      </w:r>
      <w:r w:rsidRPr="008274DD">
        <w:rPr>
          <w:rFonts w:cs="Wingdings"/>
          <w:sz w:val="28"/>
          <w:szCs w:val="28"/>
          <w:lang w:eastAsia="ar-SA"/>
        </w:rPr>
        <w:t xml:space="preserve"> </w:t>
      </w:r>
      <w:r w:rsidRPr="008274DD">
        <w:rPr>
          <w:rFonts w:eastAsia="Calibri"/>
          <w:color w:val="000000"/>
          <w:sz w:val="28"/>
          <w:szCs w:val="28"/>
          <w:lang w:eastAsia="en-US"/>
        </w:rPr>
        <w:t>«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t xml:space="preserve">Об 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lastRenderedPageBreak/>
        <w:t>утверждении отчета «Об исполнении бюджета Павловского сельского поселения Павловского района за 202</w:t>
      </w:r>
      <w:r w:rsidR="00CC2F54">
        <w:rPr>
          <w:rFonts w:eastAsia="Calibri"/>
          <w:color w:val="000000"/>
          <w:sz w:val="28"/>
          <w:szCs w:val="28"/>
          <w:lang w:eastAsia="en-US"/>
        </w:rPr>
        <w:t>4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r w:rsidRPr="008274DD">
        <w:rPr>
          <w:rFonts w:eastAsia="Calibri"/>
          <w:color w:val="000000"/>
          <w:sz w:val="28"/>
          <w:szCs w:val="28"/>
          <w:lang w:eastAsia="en-US"/>
        </w:rPr>
        <w:t>»</w:t>
      </w:r>
      <w:r w:rsidRPr="008274DD">
        <w:rPr>
          <w:rFonts w:cs="Wingdings"/>
          <w:sz w:val="28"/>
          <w:szCs w:val="20"/>
          <w:lang w:eastAsia="ar-SA"/>
        </w:rPr>
        <w:t>;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>2) не допускать противоречие либо несогласованность с действующим законодательством.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>10. 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>11. По итогам изучения, анализа и обобщения внесенных предложений оргкомитет составляет заключение.</w:t>
      </w:r>
    </w:p>
    <w:p w:rsidR="008274DD" w:rsidRPr="008274DD" w:rsidRDefault="008274DD" w:rsidP="008274DD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8274DD">
        <w:rPr>
          <w:rFonts w:cs="Courier New"/>
          <w:sz w:val="28"/>
          <w:lang w:eastAsia="ar-SA"/>
        </w:rPr>
        <w:t xml:space="preserve">12. </w:t>
      </w:r>
      <w:r w:rsidRPr="008274DD">
        <w:rPr>
          <w:rFonts w:cs="Courier New"/>
          <w:sz w:val="28"/>
          <w:szCs w:val="28"/>
          <w:lang w:eastAsia="ar-SA"/>
        </w:rPr>
        <w:t>В заключении о результатах публичных слушаний указываются:</w:t>
      </w:r>
    </w:p>
    <w:p w:rsidR="008274DD" w:rsidRPr="008274DD" w:rsidRDefault="008274DD" w:rsidP="008274DD">
      <w:pPr>
        <w:ind w:firstLine="567"/>
        <w:jc w:val="both"/>
        <w:rPr>
          <w:sz w:val="28"/>
          <w:szCs w:val="28"/>
        </w:rPr>
      </w:pPr>
      <w:r w:rsidRPr="008274DD">
        <w:rPr>
          <w:sz w:val="28"/>
          <w:szCs w:val="28"/>
        </w:rPr>
        <w:t>1) дата и место оформления заключения;</w:t>
      </w:r>
    </w:p>
    <w:p w:rsidR="008274DD" w:rsidRPr="008274DD" w:rsidRDefault="008274DD" w:rsidP="008274DD">
      <w:pPr>
        <w:ind w:firstLine="567"/>
        <w:jc w:val="both"/>
        <w:rPr>
          <w:sz w:val="28"/>
          <w:szCs w:val="28"/>
        </w:rPr>
      </w:pPr>
      <w:r w:rsidRPr="008274DD">
        <w:rPr>
          <w:sz w:val="28"/>
          <w:szCs w:val="28"/>
        </w:rPr>
        <w:t>2) наименование проекта (вопроса) публичных слушаний;</w:t>
      </w:r>
    </w:p>
    <w:p w:rsidR="008274DD" w:rsidRPr="008274DD" w:rsidRDefault="008274DD" w:rsidP="008274DD">
      <w:pPr>
        <w:ind w:firstLine="567"/>
        <w:jc w:val="both"/>
        <w:rPr>
          <w:sz w:val="28"/>
          <w:szCs w:val="28"/>
        </w:rPr>
      </w:pPr>
      <w:r w:rsidRPr="008274DD">
        <w:rPr>
          <w:sz w:val="28"/>
          <w:szCs w:val="28"/>
        </w:rPr>
        <w:t>3) инициатор публичных слушаний;</w:t>
      </w:r>
    </w:p>
    <w:p w:rsidR="008274DD" w:rsidRPr="008274DD" w:rsidRDefault="008274DD" w:rsidP="008274DD">
      <w:pPr>
        <w:ind w:firstLine="567"/>
        <w:jc w:val="both"/>
        <w:rPr>
          <w:sz w:val="28"/>
          <w:szCs w:val="28"/>
        </w:rPr>
      </w:pPr>
      <w:r w:rsidRPr="008274DD">
        <w:rPr>
          <w:sz w:val="28"/>
          <w:szCs w:val="28"/>
        </w:rPr>
        <w:t>4) правовой акт о назначении слушаний, информация об опубликовании проекта правового акта или вопросов, выносимых на публичные слушания;</w:t>
      </w:r>
    </w:p>
    <w:p w:rsidR="008274DD" w:rsidRPr="008274DD" w:rsidRDefault="008274DD" w:rsidP="008274DD">
      <w:pPr>
        <w:ind w:firstLine="567"/>
        <w:jc w:val="both"/>
        <w:rPr>
          <w:bCs/>
          <w:color w:val="000000"/>
          <w:sz w:val="28"/>
          <w:szCs w:val="28"/>
        </w:rPr>
      </w:pPr>
      <w:r w:rsidRPr="008274DD">
        <w:rPr>
          <w:sz w:val="28"/>
          <w:szCs w:val="28"/>
        </w:rPr>
        <w:t xml:space="preserve">5) время </w:t>
      </w:r>
      <w:r w:rsidRPr="008274DD">
        <w:rPr>
          <w:bCs/>
          <w:color w:val="000000"/>
          <w:sz w:val="28"/>
          <w:szCs w:val="28"/>
        </w:rPr>
        <w:t>и место проведения публичных слушаний;</w:t>
      </w:r>
    </w:p>
    <w:p w:rsidR="008274DD" w:rsidRPr="008274DD" w:rsidRDefault="008274DD" w:rsidP="008274DD">
      <w:pPr>
        <w:ind w:firstLine="567"/>
        <w:jc w:val="both"/>
        <w:rPr>
          <w:bCs/>
          <w:color w:val="000000"/>
          <w:sz w:val="28"/>
          <w:szCs w:val="28"/>
        </w:rPr>
      </w:pPr>
      <w:r w:rsidRPr="008274DD">
        <w:rPr>
          <w:bCs/>
          <w:color w:val="000000"/>
          <w:sz w:val="28"/>
          <w:szCs w:val="28"/>
        </w:rPr>
        <w:t>6) оргкомитет по проведению публичных слушаний;</w:t>
      </w:r>
    </w:p>
    <w:p w:rsidR="008274DD" w:rsidRPr="008274DD" w:rsidRDefault="008274DD" w:rsidP="008274DD">
      <w:pPr>
        <w:ind w:firstLine="567"/>
        <w:jc w:val="both"/>
        <w:rPr>
          <w:sz w:val="28"/>
          <w:szCs w:val="28"/>
        </w:rPr>
      </w:pPr>
      <w:r w:rsidRPr="008274DD">
        <w:rPr>
          <w:sz w:val="28"/>
          <w:szCs w:val="28"/>
        </w:rPr>
        <w:t>7) сведения о количестве участников публичных слушаний;</w:t>
      </w:r>
    </w:p>
    <w:p w:rsidR="008274DD" w:rsidRPr="008274DD" w:rsidRDefault="008274DD" w:rsidP="008274DD">
      <w:pPr>
        <w:ind w:firstLine="567"/>
        <w:jc w:val="both"/>
        <w:rPr>
          <w:bCs/>
          <w:color w:val="000000"/>
          <w:sz w:val="28"/>
          <w:szCs w:val="28"/>
        </w:rPr>
      </w:pPr>
      <w:r w:rsidRPr="008274DD">
        <w:rPr>
          <w:bCs/>
          <w:color w:val="000000"/>
          <w:sz w:val="28"/>
          <w:szCs w:val="28"/>
        </w:rPr>
        <w:t>8) реквизиты протокола публичных слушаний, на основании которого подготовлено заключение о результатах публичных слушаний;</w:t>
      </w:r>
    </w:p>
    <w:p w:rsidR="008274DD" w:rsidRPr="008274DD" w:rsidRDefault="008274DD" w:rsidP="008274DD">
      <w:pPr>
        <w:ind w:firstLine="567"/>
        <w:jc w:val="both"/>
        <w:rPr>
          <w:bCs/>
          <w:color w:val="000000"/>
          <w:sz w:val="28"/>
          <w:szCs w:val="28"/>
        </w:rPr>
      </w:pPr>
      <w:r w:rsidRPr="008274DD">
        <w:rPr>
          <w:bCs/>
          <w:color w:val="000000"/>
          <w:sz w:val="28"/>
          <w:szCs w:val="28"/>
        </w:rPr>
        <w:t>9) сведения о количестве участников публичных слушаний, которые приняли участие в публичных слушаниях, информация об экспертах публичных слушаний;</w:t>
      </w:r>
    </w:p>
    <w:p w:rsidR="008274DD" w:rsidRPr="008274DD" w:rsidRDefault="008274DD" w:rsidP="008274DD">
      <w:pPr>
        <w:ind w:firstLine="567"/>
        <w:jc w:val="both"/>
        <w:rPr>
          <w:bCs/>
          <w:color w:val="000000"/>
          <w:sz w:val="28"/>
          <w:szCs w:val="28"/>
        </w:rPr>
      </w:pPr>
      <w:r w:rsidRPr="008274DD">
        <w:rPr>
          <w:bCs/>
          <w:color w:val="000000"/>
          <w:sz w:val="28"/>
          <w:szCs w:val="28"/>
        </w:rPr>
        <w:t>10) содержание внесенных предложений и замечаний участников публичных слушаний (с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предложения, и замечания иных участников публичных слушаний).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8274DD" w:rsidRPr="008274DD" w:rsidRDefault="008274DD" w:rsidP="008274DD">
      <w:pPr>
        <w:ind w:firstLine="567"/>
        <w:jc w:val="both"/>
        <w:rPr>
          <w:bCs/>
          <w:color w:val="000000"/>
          <w:sz w:val="28"/>
          <w:szCs w:val="28"/>
        </w:rPr>
      </w:pPr>
      <w:r w:rsidRPr="008274DD">
        <w:rPr>
          <w:bCs/>
          <w:color w:val="000000"/>
          <w:sz w:val="28"/>
          <w:szCs w:val="28"/>
        </w:rPr>
        <w:t>11) аргументированные рекомендации оргкомитета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8274DD" w:rsidRPr="008274DD" w:rsidRDefault="008274DD" w:rsidP="008274DD">
      <w:pPr>
        <w:ind w:firstLine="567"/>
        <w:jc w:val="both"/>
        <w:rPr>
          <w:sz w:val="28"/>
          <w:szCs w:val="28"/>
        </w:rPr>
      </w:pPr>
      <w:r w:rsidRPr="008274DD">
        <w:rPr>
          <w:sz w:val="28"/>
          <w:szCs w:val="28"/>
        </w:rPr>
        <w:t>12) иные сведения о результатах публичных слушаний.</w:t>
      </w:r>
    </w:p>
    <w:p w:rsidR="008274DD" w:rsidRPr="008274DD" w:rsidRDefault="008274DD" w:rsidP="008274DD">
      <w:pPr>
        <w:suppressAutoHyphens/>
        <w:ind w:firstLine="567"/>
        <w:jc w:val="both"/>
        <w:rPr>
          <w:rFonts w:cs="Courier New"/>
          <w:sz w:val="28"/>
          <w:szCs w:val="28"/>
          <w:lang w:eastAsia="ar-SA"/>
        </w:rPr>
      </w:pPr>
      <w:r w:rsidRPr="008274DD">
        <w:rPr>
          <w:rFonts w:cs="Courier New"/>
          <w:sz w:val="28"/>
          <w:szCs w:val="28"/>
          <w:lang w:eastAsia="ar-SA"/>
        </w:rPr>
        <w:t xml:space="preserve">Заключение подписывается председателем и секретарем оргкомитета. 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 xml:space="preserve">13. Оргкомитет представляет в Совет Павловского сельского поселения Павловского района свое заключение и материалы деятельности оргкомитета с приложением всех поступивших предложений и рекомендаций, </w:t>
      </w:r>
      <w:r w:rsidRPr="008274DD">
        <w:rPr>
          <w:sz w:val="28"/>
          <w:szCs w:val="28"/>
          <w:lang w:eastAsia="ar-SA"/>
        </w:rPr>
        <w:t xml:space="preserve">за исключением предложений и рекомендаций, отозванных участниками публичных слушаний, имеющими право на выступление, либо отклоненных </w:t>
      </w:r>
      <w:r w:rsidRPr="008274DD">
        <w:rPr>
          <w:rFonts w:cs="Courier New"/>
          <w:sz w:val="28"/>
          <w:szCs w:val="28"/>
          <w:lang w:eastAsia="ar-SA"/>
        </w:rPr>
        <w:t>оргкомитетом публичных слушаний</w:t>
      </w:r>
      <w:r w:rsidRPr="008274DD">
        <w:rPr>
          <w:sz w:val="28"/>
          <w:szCs w:val="20"/>
          <w:lang w:eastAsia="ar-SA"/>
        </w:rPr>
        <w:t xml:space="preserve">. </w:t>
      </w:r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 xml:space="preserve">14. </w:t>
      </w:r>
      <w:proofErr w:type="gramStart"/>
      <w:r w:rsidRPr="008274DD">
        <w:rPr>
          <w:rFonts w:cs="Wingdings"/>
          <w:sz w:val="28"/>
          <w:szCs w:val="20"/>
          <w:lang w:eastAsia="ar-SA"/>
        </w:rPr>
        <w:t xml:space="preserve">На сессии перед решением вопроса о принятии, включении в текст проекта решения </w:t>
      </w:r>
      <w:r w:rsidRPr="008274DD">
        <w:rPr>
          <w:sz w:val="28"/>
          <w:lang w:eastAsia="ar-SA"/>
        </w:rPr>
        <w:t>Совета Павловского сельского поселения Павловского района</w:t>
      </w:r>
      <w:r w:rsidRPr="008274DD">
        <w:rPr>
          <w:rFonts w:cs="Wingdings"/>
          <w:sz w:val="28"/>
          <w:szCs w:val="20"/>
          <w:lang w:eastAsia="ar-SA"/>
        </w:rPr>
        <w:t xml:space="preserve"> </w:t>
      </w:r>
      <w:r w:rsidRPr="008274DD">
        <w:rPr>
          <w:rFonts w:eastAsia="Calibri"/>
          <w:color w:val="000000"/>
          <w:sz w:val="28"/>
          <w:szCs w:val="28"/>
          <w:lang w:eastAsia="en-US"/>
        </w:rPr>
        <w:t>«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t xml:space="preserve">Об утверждении отчета «Об исполнении бюджета Павловского сельского </w:t>
      </w:r>
      <w:r w:rsidR="003C6C52" w:rsidRPr="003C6C52">
        <w:rPr>
          <w:rFonts w:eastAsia="Calibri"/>
          <w:color w:val="000000"/>
          <w:sz w:val="28"/>
          <w:szCs w:val="28"/>
          <w:lang w:eastAsia="en-US"/>
        </w:rPr>
        <w:lastRenderedPageBreak/>
        <w:t>поселения Павловского района за 202</w:t>
      </w:r>
      <w:r w:rsidR="00CC2F54">
        <w:rPr>
          <w:rFonts w:eastAsia="Calibri"/>
          <w:color w:val="000000"/>
          <w:sz w:val="28"/>
          <w:szCs w:val="28"/>
          <w:lang w:eastAsia="en-US"/>
        </w:rPr>
        <w:t>4</w:t>
      </w:r>
      <w:bookmarkStart w:id="0" w:name="_GoBack"/>
      <w:bookmarkEnd w:id="0"/>
      <w:r w:rsidR="003C6C52" w:rsidRPr="003C6C52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r w:rsidRPr="008274DD">
        <w:rPr>
          <w:rFonts w:eastAsia="Calibri"/>
          <w:color w:val="000000"/>
          <w:sz w:val="28"/>
          <w:szCs w:val="28"/>
          <w:lang w:eastAsia="en-US"/>
        </w:rPr>
        <w:t>»</w:t>
      </w:r>
      <w:r w:rsidRPr="008274DD">
        <w:rPr>
          <w:sz w:val="28"/>
          <w:szCs w:val="28"/>
          <w:lang w:eastAsia="ar-SA"/>
        </w:rPr>
        <w:t xml:space="preserve"> </w:t>
      </w:r>
      <w:r w:rsidRPr="008274DD">
        <w:rPr>
          <w:rFonts w:cs="Wingdings"/>
          <w:sz w:val="28"/>
          <w:szCs w:val="20"/>
          <w:lang w:eastAsia="ar-SA"/>
        </w:rPr>
        <w:t>или отклонении предложений, Совет Павловского сельского поселения Павловского района в соответствии с регламентом заслушивает доклад председателя оргкомитета, либо уполномоченного члена оргкомитета о деятельности оргкомитета.</w:t>
      </w:r>
      <w:proofErr w:type="gramEnd"/>
    </w:p>
    <w:p w:rsidR="008274DD" w:rsidRPr="008274DD" w:rsidRDefault="008274DD" w:rsidP="008274DD">
      <w:pPr>
        <w:suppressAutoHyphens/>
        <w:autoSpaceDE w:val="0"/>
        <w:ind w:firstLine="567"/>
        <w:jc w:val="both"/>
        <w:rPr>
          <w:rFonts w:cs="Wingdings"/>
          <w:sz w:val="28"/>
          <w:szCs w:val="20"/>
          <w:lang w:eastAsia="ar-SA"/>
        </w:rPr>
      </w:pPr>
      <w:r w:rsidRPr="008274DD">
        <w:rPr>
          <w:rFonts w:cs="Wingdings"/>
          <w:sz w:val="28"/>
          <w:szCs w:val="20"/>
          <w:lang w:eastAsia="ar-SA"/>
        </w:rPr>
        <w:t xml:space="preserve">15. </w:t>
      </w:r>
      <w:r w:rsidRPr="008274DD">
        <w:rPr>
          <w:sz w:val="28"/>
          <w:szCs w:val="28"/>
        </w:rPr>
        <w:t xml:space="preserve">Результаты публичных слушаний, включая мотивированное обоснование принятых решений, подлежат официальному опубликованию </w:t>
      </w:r>
      <w:r w:rsidRPr="008274DD">
        <w:rPr>
          <w:bCs/>
          <w:color w:val="000000"/>
          <w:sz w:val="28"/>
          <w:szCs w:val="28"/>
        </w:rPr>
        <w:t>оргкомитетом</w:t>
      </w:r>
      <w:r w:rsidRPr="008274DD">
        <w:rPr>
          <w:sz w:val="28"/>
          <w:szCs w:val="28"/>
        </w:rPr>
        <w:t xml:space="preserve"> в порядке, установленном для официального опубликования муниципальных нормативных правовых актов, не позднее чем через 15 дней после дня их проведения, также размещаются на официальном сайте поселения в сети «Интернет» и на Едином портале.</w:t>
      </w:r>
    </w:p>
    <w:p w:rsidR="008274DD" w:rsidRDefault="008274DD" w:rsidP="008E3832">
      <w:pPr>
        <w:suppressAutoHyphens/>
        <w:autoSpaceDE w:val="0"/>
        <w:ind w:firstLine="851"/>
        <w:jc w:val="both"/>
        <w:rPr>
          <w:rFonts w:cs="Wingdings"/>
          <w:sz w:val="28"/>
          <w:szCs w:val="20"/>
          <w:highlight w:val="yellow"/>
          <w:lang w:eastAsia="ar-SA"/>
        </w:rPr>
      </w:pPr>
    </w:p>
    <w:p w:rsidR="003C6C52" w:rsidRDefault="003C6C52" w:rsidP="008E3832">
      <w:pPr>
        <w:suppressAutoHyphens/>
        <w:autoSpaceDE w:val="0"/>
        <w:ind w:firstLine="851"/>
        <w:jc w:val="both"/>
        <w:rPr>
          <w:rFonts w:cs="Wingdings"/>
          <w:sz w:val="28"/>
          <w:szCs w:val="20"/>
          <w:highlight w:val="yellow"/>
          <w:lang w:eastAsia="ar-SA"/>
        </w:rPr>
      </w:pPr>
    </w:p>
    <w:p w:rsidR="008578B8" w:rsidRPr="003D7CB8" w:rsidRDefault="008578B8" w:rsidP="008578B8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DE0EC7" w:rsidRDefault="00DE0EC7" w:rsidP="008578B8">
      <w:pPr>
        <w:rPr>
          <w:sz w:val="28"/>
          <w:szCs w:val="28"/>
        </w:rPr>
      </w:pPr>
      <w:r>
        <w:rPr>
          <w:sz w:val="28"/>
          <w:szCs w:val="28"/>
        </w:rPr>
        <w:t xml:space="preserve">Депутат от </w:t>
      </w:r>
      <w:proofErr w:type="gramStart"/>
      <w:r>
        <w:rPr>
          <w:sz w:val="28"/>
          <w:szCs w:val="28"/>
        </w:rPr>
        <w:t>Зареч</w:t>
      </w:r>
      <w:r w:rsidR="008578B8" w:rsidRPr="00350AEC">
        <w:rPr>
          <w:sz w:val="28"/>
          <w:szCs w:val="28"/>
        </w:rPr>
        <w:t>ного</w:t>
      </w:r>
      <w:proofErr w:type="gramEnd"/>
      <w:r>
        <w:rPr>
          <w:sz w:val="28"/>
          <w:szCs w:val="28"/>
        </w:rPr>
        <w:t xml:space="preserve"> избирательного </w:t>
      </w:r>
    </w:p>
    <w:p w:rsidR="008578B8" w:rsidRDefault="00DE0EC7" w:rsidP="008578B8">
      <w:pPr>
        <w:rPr>
          <w:sz w:val="28"/>
          <w:szCs w:val="28"/>
        </w:rPr>
      </w:pPr>
      <w:r>
        <w:rPr>
          <w:sz w:val="28"/>
          <w:szCs w:val="28"/>
        </w:rPr>
        <w:t>округа № 2</w:t>
      </w:r>
      <w:r w:rsidR="008578B8" w:rsidRPr="00350AEC">
        <w:rPr>
          <w:sz w:val="28"/>
          <w:szCs w:val="28"/>
        </w:rPr>
        <w:t xml:space="preserve"> </w:t>
      </w:r>
      <w:r w:rsidR="008578B8" w:rsidRPr="00350AEC">
        <w:rPr>
          <w:sz w:val="28"/>
          <w:szCs w:val="28"/>
        </w:rPr>
        <w:tab/>
      </w:r>
      <w:r w:rsidR="008578B8" w:rsidRPr="00350AEC">
        <w:rPr>
          <w:sz w:val="28"/>
          <w:szCs w:val="28"/>
        </w:rPr>
        <w:tab/>
      </w:r>
      <w:r w:rsidR="008578B8" w:rsidRPr="00350AEC">
        <w:rPr>
          <w:sz w:val="28"/>
          <w:szCs w:val="28"/>
        </w:rPr>
        <w:tab/>
      </w:r>
      <w:r w:rsidR="008578B8" w:rsidRPr="00350AEC">
        <w:rPr>
          <w:sz w:val="28"/>
          <w:szCs w:val="28"/>
        </w:rPr>
        <w:tab/>
      </w:r>
      <w:r w:rsidR="008578B8" w:rsidRPr="00350AEC">
        <w:rPr>
          <w:sz w:val="28"/>
          <w:szCs w:val="28"/>
        </w:rPr>
        <w:tab/>
      </w:r>
      <w:r w:rsidR="008578B8" w:rsidRPr="00350AEC">
        <w:rPr>
          <w:sz w:val="28"/>
          <w:szCs w:val="28"/>
        </w:rPr>
        <w:tab/>
        <w:t xml:space="preserve">           </w:t>
      </w:r>
      <w:r w:rsidR="00BC4B6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</w:t>
      </w:r>
      <w:r w:rsidR="008578B8" w:rsidRPr="00350AEC">
        <w:rPr>
          <w:sz w:val="28"/>
          <w:szCs w:val="28"/>
        </w:rPr>
        <w:t xml:space="preserve"> </w:t>
      </w:r>
      <w:r w:rsidR="00575285" w:rsidRPr="00350AEC">
        <w:rPr>
          <w:sz w:val="28"/>
          <w:szCs w:val="28"/>
        </w:rPr>
        <w:t xml:space="preserve"> </w:t>
      </w:r>
      <w:r w:rsidR="008578B8" w:rsidRPr="00350AEC">
        <w:rPr>
          <w:sz w:val="28"/>
          <w:szCs w:val="28"/>
        </w:rPr>
        <w:t xml:space="preserve">  </w:t>
      </w:r>
      <w:r>
        <w:rPr>
          <w:sz w:val="28"/>
          <w:szCs w:val="28"/>
        </w:rPr>
        <w:t>Д.Н.</w:t>
      </w:r>
      <w:r w:rsidR="00BC4B68">
        <w:rPr>
          <w:sz w:val="28"/>
          <w:szCs w:val="28"/>
        </w:rPr>
        <w:t xml:space="preserve"> </w:t>
      </w:r>
      <w:r>
        <w:rPr>
          <w:sz w:val="28"/>
          <w:szCs w:val="28"/>
        </w:rPr>
        <w:t>Беленко</w:t>
      </w:r>
    </w:p>
    <w:sectPr w:rsidR="008578B8" w:rsidSect="00D97F18">
      <w:headerReference w:type="even" r:id="rId7"/>
      <w:headerReference w:type="default" r:id="rId8"/>
      <w:headerReference w:type="first" r:id="rId9"/>
      <w:pgSz w:w="11906" w:h="16838"/>
      <w:pgMar w:top="1134" w:right="567" w:bottom="93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F2" w:rsidRDefault="000675F2" w:rsidP="0082508C">
      <w:r>
        <w:separator/>
      </w:r>
    </w:p>
  </w:endnote>
  <w:endnote w:type="continuationSeparator" w:id="0">
    <w:p w:rsidR="000675F2" w:rsidRDefault="000675F2" w:rsidP="0082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F2" w:rsidRDefault="000675F2" w:rsidP="0082508C">
      <w:r>
        <w:separator/>
      </w:r>
    </w:p>
  </w:footnote>
  <w:footnote w:type="continuationSeparator" w:id="0">
    <w:p w:rsidR="000675F2" w:rsidRDefault="000675F2" w:rsidP="00825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23" w:rsidRDefault="005B3B89" w:rsidP="008259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59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5923" w:rsidRDefault="008259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770986"/>
      <w:docPartObj>
        <w:docPartGallery w:val="Page Numbers (Top of Page)"/>
        <w:docPartUnique/>
      </w:docPartObj>
    </w:sdtPr>
    <w:sdtEndPr/>
    <w:sdtContent>
      <w:p w:rsidR="00825923" w:rsidRDefault="005B3B89">
        <w:pPr>
          <w:pStyle w:val="a3"/>
          <w:jc w:val="center"/>
        </w:pPr>
        <w:r>
          <w:fldChar w:fldCharType="begin"/>
        </w:r>
        <w:r w:rsidR="00DE0EC7">
          <w:instrText xml:space="preserve"> PAGE   \* MERGEFORMAT </w:instrText>
        </w:r>
        <w:r>
          <w:fldChar w:fldCharType="separate"/>
        </w:r>
        <w:r w:rsidR="00CC2F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5923" w:rsidRDefault="008259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23" w:rsidRDefault="00825923">
    <w:pPr>
      <w:pStyle w:val="a3"/>
      <w:jc w:val="center"/>
    </w:pPr>
  </w:p>
  <w:p w:rsidR="00825923" w:rsidRDefault="008259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8B8"/>
    <w:rsid w:val="00061DD6"/>
    <w:rsid w:val="000675F2"/>
    <w:rsid w:val="00072F7B"/>
    <w:rsid w:val="000A7D4F"/>
    <w:rsid w:val="000C0D2F"/>
    <w:rsid w:val="000C5697"/>
    <w:rsid w:val="0017044B"/>
    <w:rsid w:val="00183136"/>
    <w:rsid w:val="001B6BF6"/>
    <w:rsid w:val="001D5790"/>
    <w:rsid w:val="001F3293"/>
    <w:rsid w:val="00221070"/>
    <w:rsid w:val="00264E56"/>
    <w:rsid w:val="00275FD5"/>
    <w:rsid w:val="00291DF1"/>
    <w:rsid w:val="00325556"/>
    <w:rsid w:val="00330ADB"/>
    <w:rsid w:val="00350AEC"/>
    <w:rsid w:val="00364EB6"/>
    <w:rsid w:val="00392B0C"/>
    <w:rsid w:val="003C3284"/>
    <w:rsid w:val="003C6C52"/>
    <w:rsid w:val="003D7CB8"/>
    <w:rsid w:val="0042476D"/>
    <w:rsid w:val="00485EA0"/>
    <w:rsid w:val="004A5277"/>
    <w:rsid w:val="004A52E4"/>
    <w:rsid w:val="004B78B6"/>
    <w:rsid w:val="00507F9F"/>
    <w:rsid w:val="005632D0"/>
    <w:rsid w:val="005674A7"/>
    <w:rsid w:val="00572D79"/>
    <w:rsid w:val="00575285"/>
    <w:rsid w:val="00581773"/>
    <w:rsid w:val="005B3B89"/>
    <w:rsid w:val="005C795B"/>
    <w:rsid w:val="005E0DB7"/>
    <w:rsid w:val="00625BE1"/>
    <w:rsid w:val="00640740"/>
    <w:rsid w:val="006459F6"/>
    <w:rsid w:val="00664065"/>
    <w:rsid w:val="006A7ACE"/>
    <w:rsid w:val="006B491C"/>
    <w:rsid w:val="006D247F"/>
    <w:rsid w:val="007473B9"/>
    <w:rsid w:val="00770350"/>
    <w:rsid w:val="007773CA"/>
    <w:rsid w:val="007804D0"/>
    <w:rsid w:val="00820068"/>
    <w:rsid w:val="0082508C"/>
    <w:rsid w:val="00825923"/>
    <w:rsid w:val="008274DD"/>
    <w:rsid w:val="008578B8"/>
    <w:rsid w:val="00865838"/>
    <w:rsid w:val="008B1B5A"/>
    <w:rsid w:val="008E3832"/>
    <w:rsid w:val="00906EDA"/>
    <w:rsid w:val="009461EB"/>
    <w:rsid w:val="009A4B6E"/>
    <w:rsid w:val="009B0889"/>
    <w:rsid w:val="009D67A7"/>
    <w:rsid w:val="00A5194B"/>
    <w:rsid w:val="00A561A5"/>
    <w:rsid w:val="00A85729"/>
    <w:rsid w:val="00AF41D7"/>
    <w:rsid w:val="00AF7542"/>
    <w:rsid w:val="00B37F29"/>
    <w:rsid w:val="00B737D0"/>
    <w:rsid w:val="00B768BD"/>
    <w:rsid w:val="00B80791"/>
    <w:rsid w:val="00B87360"/>
    <w:rsid w:val="00BB4D23"/>
    <w:rsid w:val="00BC4B68"/>
    <w:rsid w:val="00BD2902"/>
    <w:rsid w:val="00BD5B35"/>
    <w:rsid w:val="00C4168D"/>
    <w:rsid w:val="00CC08B6"/>
    <w:rsid w:val="00CC2F54"/>
    <w:rsid w:val="00D55DF6"/>
    <w:rsid w:val="00D73CA4"/>
    <w:rsid w:val="00D86B37"/>
    <w:rsid w:val="00D876A6"/>
    <w:rsid w:val="00D96F1F"/>
    <w:rsid w:val="00D97F18"/>
    <w:rsid w:val="00DE0EC7"/>
    <w:rsid w:val="00E25CBF"/>
    <w:rsid w:val="00E35C81"/>
    <w:rsid w:val="00E83DBC"/>
    <w:rsid w:val="00E962C2"/>
    <w:rsid w:val="00E970A0"/>
    <w:rsid w:val="00EC546D"/>
    <w:rsid w:val="00F26065"/>
    <w:rsid w:val="00F95703"/>
    <w:rsid w:val="00F9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78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78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78B8"/>
  </w:style>
  <w:style w:type="paragraph" w:customStyle="1" w:styleId="ConsNormal">
    <w:name w:val="ConsNormal"/>
    <w:rsid w:val="008578B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250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5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07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7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Михайлевский</dc:creator>
  <cp:lastModifiedBy>Орёл Ольга Алексеевн</cp:lastModifiedBy>
  <cp:revision>62</cp:revision>
  <cp:lastPrinted>2020-11-06T07:35:00Z</cp:lastPrinted>
  <dcterms:created xsi:type="dcterms:W3CDTF">2014-11-03T05:54:00Z</dcterms:created>
  <dcterms:modified xsi:type="dcterms:W3CDTF">2025-03-28T13:31:00Z</dcterms:modified>
</cp:coreProperties>
</file>