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142" w:rsidRPr="008665AE" w:rsidRDefault="00595142" w:rsidP="00ED7704">
      <w:pPr>
        <w:jc w:val="center"/>
        <w:rPr>
          <w:rFonts w:ascii="Times New Roman" w:hAnsi="Times New Roman" w:cs="Times New Roman"/>
          <w:sz w:val="24"/>
          <w:szCs w:val="24"/>
        </w:rPr>
      </w:pPr>
      <w:r w:rsidRPr="008665AE">
        <w:rPr>
          <w:rFonts w:ascii="Times New Roman" w:hAnsi="Times New Roman" w:cs="Times New Roman"/>
          <w:sz w:val="24"/>
          <w:szCs w:val="24"/>
        </w:rPr>
        <w:t>ОБЗОР</w:t>
      </w:r>
    </w:p>
    <w:p w:rsidR="00705E88" w:rsidRPr="008665AE" w:rsidRDefault="00595142" w:rsidP="00ED7704">
      <w:pPr>
        <w:jc w:val="center"/>
        <w:rPr>
          <w:rFonts w:ascii="Times New Roman" w:hAnsi="Times New Roman" w:cs="Times New Roman"/>
          <w:sz w:val="24"/>
          <w:szCs w:val="24"/>
        </w:rPr>
      </w:pPr>
      <w:r w:rsidRPr="008665AE">
        <w:rPr>
          <w:rFonts w:ascii="Times New Roman" w:hAnsi="Times New Roman" w:cs="Times New Roman"/>
          <w:sz w:val="24"/>
          <w:szCs w:val="24"/>
        </w:rPr>
        <w:t>о</w:t>
      </w:r>
      <w:r w:rsidR="00ED7704" w:rsidRPr="008665AE">
        <w:rPr>
          <w:rFonts w:ascii="Times New Roman" w:hAnsi="Times New Roman" w:cs="Times New Roman"/>
          <w:sz w:val="24"/>
          <w:szCs w:val="24"/>
        </w:rPr>
        <w:t>боб</w:t>
      </w:r>
      <w:r w:rsidRPr="008665AE">
        <w:rPr>
          <w:rFonts w:ascii="Times New Roman" w:hAnsi="Times New Roman" w:cs="Times New Roman"/>
          <w:sz w:val="24"/>
          <w:szCs w:val="24"/>
        </w:rPr>
        <w:t>щения</w:t>
      </w:r>
      <w:r w:rsidR="00ED7704" w:rsidRPr="008665AE">
        <w:rPr>
          <w:rFonts w:ascii="Times New Roman" w:hAnsi="Times New Roman" w:cs="Times New Roman"/>
          <w:sz w:val="24"/>
          <w:szCs w:val="24"/>
        </w:rPr>
        <w:t xml:space="preserve"> практики осуществления муниципального контроля</w:t>
      </w:r>
      <w:r w:rsidR="00B4304D" w:rsidRPr="008665AE">
        <w:rPr>
          <w:rFonts w:ascii="Times New Roman" w:hAnsi="Times New Roman" w:cs="Times New Roman"/>
          <w:sz w:val="24"/>
          <w:szCs w:val="24"/>
        </w:rPr>
        <w:t xml:space="preserve"> </w:t>
      </w:r>
      <w:r w:rsidR="002869CE" w:rsidRPr="008665AE">
        <w:rPr>
          <w:rFonts w:ascii="Times New Roman" w:hAnsi="Times New Roman" w:cs="Times New Roman"/>
          <w:sz w:val="24"/>
          <w:szCs w:val="24"/>
        </w:rPr>
        <w:t xml:space="preserve">за </w:t>
      </w:r>
      <w:r w:rsidR="00445685">
        <w:rPr>
          <w:rFonts w:ascii="Times New Roman" w:hAnsi="Times New Roman" w:cs="Times New Roman"/>
          <w:sz w:val="24"/>
          <w:szCs w:val="24"/>
        </w:rPr>
        <w:t xml:space="preserve">соблюдением Правил благоустройства на территории </w:t>
      </w:r>
      <w:r w:rsidR="00A15A69">
        <w:rPr>
          <w:rFonts w:ascii="Times New Roman" w:hAnsi="Times New Roman" w:cs="Times New Roman"/>
          <w:sz w:val="24"/>
          <w:szCs w:val="24"/>
        </w:rPr>
        <w:t>Павловского сельского поселения Павловского района</w:t>
      </w:r>
      <w:r w:rsidR="00ED7704" w:rsidRPr="008665AE">
        <w:rPr>
          <w:rFonts w:ascii="Times New Roman" w:hAnsi="Times New Roman" w:cs="Times New Roman"/>
          <w:sz w:val="24"/>
          <w:szCs w:val="24"/>
        </w:rPr>
        <w:t xml:space="preserve">, </w:t>
      </w:r>
      <w:r w:rsidRPr="008665AE">
        <w:rPr>
          <w:rFonts w:ascii="Times New Roman" w:hAnsi="Times New Roman" w:cs="Times New Roman"/>
          <w:sz w:val="24"/>
          <w:szCs w:val="24"/>
        </w:rPr>
        <w:t xml:space="preserve">в том числе </w:t>
      </w:r>
      <w:r w:rsidR="00ED7704" w:rsidRPr="008665AE">
        <w:rPr>
          <w:rFonts w:ascii="Times New Roman" w:hAnsi="Times New Roman" w:cs="Times New Roman"/>
          <w:sz w:val="24"/>
          <w:szCs w:val="24"/>
        </w:rPr>
        <w:t>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2869CE" w:rsidRPr="008665AE">
        <w:rPr>
          <w:rFonts w:ascii="Times New Roman" w:hAnsi="Times New Roman" w:cs="Times New Roman"/>
          <w:sz w:val="24"/>
          <w:szCs w:val="24"/>
        </w:rPr>
        <w:t xml:space="preserve"> за 2020</w:t>
      </w:r>
      <w:r w:rsidRPr="008665AE">
        <w:rPr>
          <w:rFonts w:ascii="Times New Roman" w:hAnsi="Times New Roman" w:cs="Times New Roman"/>
          <w:sz w:val="24"/>
          <w:szCs w:val="24"/>
        </w:rPr>
        <w:t xml:space="preserve"> год</w:t>
      </w:r>
    </w:p>
    <w:p w:rsidR="00E02301" w:rsidRPr="008665AE" w:rsidRDefault="00595142" w:rsidP="00E02301">
      <w:pPr>
        <w:spacing w:after="0"/>
        <w:jc w:val="both"/>
        <w:rPr>
          <w:rFonts w:ascii="Times New Roman" w:hAnsi="Times New Roman" w:cs="Times New Roman"/>
          <w:sz w:val="24"/>
          <w:szCs w:val="24"/>
        </w:rPr>
      </w:pPr>
      <w:r w:rsidRPr="008665AE">
        <w:rPr>
          <w:rFonts w:ascii="Times New Roman" w:hAnsi="Times New Roman" w:cs="Times New Roman"/>
          <w:sz w:val="24"/>
          <w:szCs w:val="24"/>
        </w:rPr>
        <w:tab/>
        <w:t xml:space="preserve">Настоящий Обзор </w:t>
      </w:r>
      <w:r w:rsidR="00155609" w:rsidRPr="008665AE">
        <w:rPr>
          <w:rFonts w:ascii="Times New Roman" w:hAnsi="Times New Roman" w:cs="Times New Roman"/>
          <w:sz w:val="24"/>
          <w:szCs w:val="24"/>
        </w:rPr>
        <w:t xml:space="preserve">обобщения практики осуществления муниципального контроля </w:t>
      </w:r>
      <w:r w:rsidR="00445685" w:rsidRPr="008665AE">
        <w:rPr>
          <w:rFonts w:ascii="Times New Roman" w:hAnsi="Times New Roman" w:cs="Times New Roman"/>
          <w:sz w:val="24"/>
          <w:szCs w:val="24"/>
        </w:rPr>
        <w:t xml:space="preserve">за </w:t>
      </w:r>
      <w:r w:rsidR="00445685">
        <w:rPr>
          <w:rFonts w:ascii="Times New Roman" w:hAnsi="Times New Roman" w:cs="Times New Roman"/>
          <w:sz w:val="24"/>
          <w:szCs w:val="24"/>
        </w:rPr>
        <w:t xml:space="preserve">соблюдением Правил благоустройства на территории </w:t>
      </w:r>
      <w:r w:rsidR="00A15A69">
        <w:rPr>
          <w:rFonts w:ascii="Times New Roman" w:hAnsi="Times New Roman" w:cs="Times New Roman"/>
          <w:sz w:val="24"/>
          <w:szCs w:val="24"/>
        </w:rPr>
        <w:t>Павловского сельского поселения Павловского района</w:t>
      </w:r>
      <w:r w:rsidR="00445685">
        <w:rPr>
          <w:rFonts w:ascii="Times New Roman" w:hAnsi="Times New Roman" w:cs="Times New Roman"/>
          <w:sz w:val="24"/>
          <w:szCs w:val="24"/>
        </w:rPr>
        <w:t xml:space="preserve"> (далее- Правила)</w:t>
      </w:r>
      <w:r w:rsidR="00664C99" w:rsidRPr="008665AE">
        <w:rPr>
          <w:rFonts w:ascii="Times New Roman" w:hAnsi="Times New Roman" w:cs="Times New Roman"/>
          <w:sz w:val="24"/>
          <w:szCs w:val="24"/>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155609" w:rsidRPr="008665AE">
        <w:rPr>
          <w:rFonts w:ascii="Times New Roman" w:hAnsi="Times New Roman" w:cs="Times New Roman"/>
          <w:sz w:val="24"/>
          <w:szCs w:val="24"/>
        </w:rPr>
        <w:t xml:space="preserve"> за 20</w:t>
      </w:r>
      <w:r w:rsidR="002869CE" w:rsidRPr="008665AE">
        <w:rPr>
          <w:rFonts w:ascii="Times New Roman" w:hAnsi="Times New Roman" w:cs="Times New Roman"/>
          <w:sz w:val="24"/>
          <w:szCs w:val="24"/>
        </w:rPr>
        <w:t>20</w:t>
      </w:r>
      <w:r w:rsidR="00155609" w:rsidRPr="008665AE">
        <w:rPr>
          <w:rFonts w:ascii="Times New Roman" w:hAnsi="Times New Roman" w:cs="Times New Roman"/>
          <w:sz w:val="24"/>
          <w:szCs w:val="24"/>
        </w:rPr>
        <w:t xml:space="preserve"> год (далее – Обзор практики) разработ</w:t>
      </w:r>
      <w:r w:rsidR="00A33DEC" w:rsidRPr="008665AE">
        <w:rPr>
          <w:rFonts w:ascii="Times New Roman" w:hAnsi="Times New Roman" w:cs="Times New Roman"/>
          <w:sz w:val="24"/>
          <w:szCs w:val="24"/>
        </w:rPr>
        <w:t xml:space="preserve">ан в соответствии </w:t>
      </w:r>
      <w:r w:rsidR="00155609" w:rsidRPr="008665AE">
        <w:rPr>
          <w:rFonts w:ascii="Times New Roman" w:hAnsi="Times New Roman" w:cs="Times New Roman"/>
          <w:sz w:val="24"/>
          <w:szCs w:val="24"/>
        </w:rPr>
        <w:t xml:space="preserve"> с пунктом </w:t>
      </w:r>
      <w:r w:rsidR="0028412C" w:rsidRPr="008665AE">
        <w:rPr>
          <w:rFonts w:ascii="Times New Roman" w:hAnsi="Times New Roman" w:cs="Times New Roman"/>
          <w:sz w:val="24"/>
          <w:szCs w:val="24"/>
        </w:rPr>
        <w:t>3 части 2 статьи 8.2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профилактики нарушений юридическими лицами и индивидуальными предпринимателями обязательных требований</w:t>
      </w:r>
      <w:r w:rsidR="00265A87" w:rsidRPr="008665AE">
        <w:rPr>
          <w:rFonts w:ascii="Times New Roman" w:hAnsi="Times New Roman" w:cs="Times New Roman"/>
          <w:sz w:val="24"/>
          <w:szCs w:val="24"/>
        </w:rPr>
        <w:t>»</w:t>
      </w:r>
      <w:r w:rsidR="0028412C" w:rsidRPr="008665AE">
        <w:rPr>
          <w:rFonts w:ascii="Times New Roman" w:hAnsi="Times New Roman" w:cs="Times New Roman"/>
          <w:sz w:val="24"/>
          <w:szCs w:val="24"/>
        </w:rPr>
        <w:t>.</w:t>
      </w:r>
    </w:p>
    <w:p w:rsidR="006C3AD0" w:rsidRPr="008665AE" w:rsidRDefault="0028412C" w:rsidP="00E02301">
      <w:pPr>
        <w:spacing w:after="0"/>
        <w:jc w:val="both"/>
        <w:rPr>
          <w:rFonts w:ascii="Times New Roman" w:hAnsi="Times New Roman" w:cs="Times New Roman"/>
          <w:sz w:val="24"/>
          <w:szCs w:val="24"/>
        </w:rPr>
      </w:pPr>
      <w:r w:rsidRPr="008665AE">
        <w:rPr>
          <w:rFonts w:ascii="Times New Roman" w:hAnsi="Times New Roman" w:cs="Times New Roman"/>
          <w:sz w:val="24"/>
          <w:szCs w:val="24"/>
        </w:rPr>
        <w:tab/>
        <w:t>Целями обобщения практики осущес</w:t>
      </w:r>
      <w:r w:rsidR="00445685">
        <w:rPr>
          <w:rFonts w:ascii="Times New Roman" w:hAnsi="Times New Roman" w:cs="Times New Roman"/>
          <w:sz w:val="24"/>
          <w:szCs w:val="24"/>
        </w:rPr>
        <w:t xml:space="preserve">твления муниципального контроля </w:t>
      </w:r>
      <w:r w:rsidR="00445685" w:rsidRPr="008665AE">
        <w:rPr>
          <w:rFonts w:ascii="Times New Roman" w:hAnsi="Times New Roman" w:cs="Times New Roman"/>
          <w:sz w:val="24"/>
          <w:szCs w:val="24"/>
        </w:rPr>
        <w:t xml:space="preserve">за </w:t>
      </w:r>
      <w:r w:rsidR="00445685">
        <w:rPr>
          <w:rFonts w:ascii="Times New Roman" w:hAnsi="Times New Roman" w:cs="Times New Roman"/>
          <w:sz w:val="24"/>
          <w:szCs w:val="24"/>
        </w:rPr>
        <w:t>соблюдением Правил</w:t>
      </w:r>
      <w:r w:rsidR="00445685" w:rsidRPr="008665AE">
        <w:rPr>
          <w:rFonts w:ascii="Times New Roman" w:hAnsi="Times New Roman" w:cs="Times New Roman"/>
          <w:sz w:val="24"/>
          <w:szCs w:val="24"/>
        </w:rPr>
        <w:t xml:space="preserve"> </w:t>
      </w:r>
      <w:r w:rsidR="0022180A" w:rsidRPr="008665AE">
        <w:rPr>
          <w:rFonts w:ascii="Times New Roman" w:hAnsi="Times New Roman" w:cs="Times New Roman"/>
          <w:sz w:val="24"/>
          <w:szCs w:val="24"/>
        </w:rPr>
        <w:t>являются:</w:t>
      </w:r>
    </w:p>
    <w:p w:rsidR="002133E8" w:rsidRPr="008665AE" w:rsidRDefault="00765117" w:rsidP="00E02301">
      <w:pPr>
        <w:spacing w:after="0"/>
        <w:jc w:val="both"/>
        <w:rPr>
          <w:rFonts w:ascii="Times New Roman" w:hAnsi="Times New Roman" w:cs="Times New Roman"/>
          <w:sz w:val="24"/>
          <w:szCs w:val="24"/>
        </w:rPr>
      </w:pPr>
      <w:r w:rsidRPr="008665AE">
        <w:rPr>
          <w:rFonts w:ascii="Times New Roman" w:hAnsi="Times New Roman" w:cs="Times New Roman"/>
          <w:sz w:val="24"/>
          <w:szCs w:val="24"/>
        </w:rPr>
        <w:tab/>
        <w:t>- обеспечение единства практики применения о</w:t>
      </w:r>
      <w:r w:rsidR="008665AE" w:rsidRPr="008665AE">
        <w:rPr>
          <w:rFonts w:ascii="Times New Roman" w:hAnsi="Times New Roman" w:cs="Times New Roman"/>
          <w:sz w:val="24"/>
          <w:szCs w:val="24"/>
        </w:rPr>
        <w:t xml:space="preserve">рганами муниципального контроля за обеспечением сохранности автомобильных дорог местного </w:t>
      </w:r>
      <w:r w:rsidR="008665AE">
        <w:rPr>
          <w:rFonts w:ascii="Times New Roman" w:hAnsi="Times New Roman" w:cs="Times New Roman"/>
          <w:sz w:val="24"/>
          <w:szCs w:val="24"/>
        </w:rPr>
        <w:t xml:space="preserve">значения, </w:t>
      </w:r>
      <w:r w:rsidRPr="008665AE">
        <w:rPr>
          <w:rFonts w:ascii="Times New Roman" w:hAnsi="Times New Roman" w:cs="Times New Roman"/>
          <w:sz w:val="24"/>
          <w:szCs w:val="24"/>
        </w:rPr>
        <w:t xml:space="preserve">федеральных законов и иных нормативных актов Российской Федерации, нормативных правовых актов </w:t>
      </w:r>
      <w:r w:rsidR="00A15A69">
        <w:rPr>
          <w:rFonts w:ascii="Times New Roman" w:hAnsi="Times New Roman" w:cs="Times New Roman"/>
          <w:sz w:val="24"/>
          <w:szCs w:val="24"/>
        </w:rPr>
        <w:t>Краснодарского края</w:t>
      </w:r>
      <w:r w:rsidRPr="008665AE">
        <w:rPr>
          <w:rFonts w:ascii="Times New Roman" w:hAnsi="Times New Roman" w:cs="Times New Roman"/>
          <w:sz w:val="24"/>
          <w:szCs w:val="24"/>
        </w:rPr>
        <w:t>, муниципальных нормативных правовых актов, обязательность применения которых установлена законодательством Российской Федерации</w:t>
      </w:r>
      <w:r w:rsidR="002133E8" w:rsidRPr="008665AE">
        <w:rPr>
          <w:rFonts w:ascii="Times New Roman" w:hAnsi="Times New Roman" w:cs="Times New Roman"/>
          <w:sz w:val="24"/>
          <w:szCs w:val="24"/>
        </w:rPr>
        <w:t xml:space="preserve"> (далее – обязательные требования);</w:t>
      </w:r>
    </w:p>
    <w:p w:rsidR="00765117" w:rsidRPr="008665AE" w:rsidRDefault="002133E8" w:rsidP="00E02301">
      <w:pPr>
        <w:spacing w:after="0"/>
        <w:jc w:val="both"/>
        <w:rPr>
          <w:rFonts w:ascii="Times New Roman" w:hAnsi="Times New Roman" w:cs="Times New Roman"/>
          <w:sz w:val="24"/>
          <w:szCs w:val="24"/>
        </w:rPr>
      </w:pPr>
      <w:r w:rsidRPr="008665AE">
        <w:rPr>
          <w:rFonts w:ascii="Times New Roman" w:hAnsi="Times New Roman" w:cs="Times New Roman"/>
          <w:sz w:val="24"/>
          <w:szCs w:val="24"/>
        </w:rPr>
        <w:tab/>
        <w:t>- обеспечение доступности сведений о практике осуществления муниципального контроля.</w:t>
      </w:r>
    </w:p>
    <w:p w:rsidR="00765117" w:rsidRPr="008665AE" w:rsidRDefault="00765117" w:rsidP="00E02301">
      <w:pPr>
        <w:spacing w:after="0"/>
        <w:ind w:firstLine="708"/>
        <w:jc w:val="both"/>
        <w:rPr>
          <w:rFonts w:ascii="Times New Roman" w:hAnsi="Times New Roman" w:cs="Times New Roman"/>
          <w:sz w:val="24"/>
          <w:szCs w:val="24"/>
        </w:rPr>
      </w:pPr>
      <w:r w:rsidRPr="008665AE">
        <w:rPr>
          <w:rFonts w:ascii="Times New Roman" w:hAnsi="Times New Roman" w:cs="Times New Roman"/>
          <w:sz w:val="24"/>
          <w:szCs w:val="24"/>
        </w:rPr>
        <w:t xml:space="preserve">Задачами обобщения практики осуществления муниципального контроля: </w:t>
      </w:r>
    </w:p>
    <w:p w:rsidR="00765117" w:rsidRPr="008665AE" w:rsidRDefault="00765117" w:rsidP="00E02301">
      <w:pPr>
        <w:spacing w:after="0"/>
        <w:ind w:firstLine="709"/>
        <w:jc w:val="both"/>
        <w:rPr>
          <w:rFonts w:ascii="Times New Roman" w:hAnsi="Times New Roman" w:cs="Times New Roman"/>
          <w:sz w:val="24"/>
          <w:szCs w:val="24"/>
        </w:rPr>
      </w:pPr>
      <w:r w:rsidRPr="008665AE">
        <w:rPr>
          <w:rFonts w:ascii="Times New Roman" w:hAnsi="Times New Roman" w:cs="Times New Roman"/>
          <w:sz w:val="24"/>
          <w:szCs w:val="24"/>
        </w:rPr>
        <w:t xml:space="preserve">- </w:t>
      </w:r>
      <w:r w:rsidR="006C3AD0" w:rsidRPr="008665AE">
        <w:rPr>
          <w:rFonts w:ascii="Times New Roman" w:hAnsi="Times New Roman" w:cs="Times New Roman"/>
          <w:sz w:val="24"/>
          <w:szCs w:val="24"/>
        </w:rPr>
        <w:t>выявление</w:t>
      </w:r>
      <w:r w:rsidR="007D4364" w:rsidRPr="008665AE">
        <w:rPr>
          <w:rFonts w:ascii="Times New Roman" w:hAnsi="Times New Roman" w:cs="Times New Roman"/>
          <w:sz w:val="24"/>
          <w:szCs w:val="24"/>
        </w:rPr>
        <w:t xml:space="preserve"> и пресечение</w:t>
      </w:r>
      <w:r w:rsidR="006C3AD0" w:rsidRPr="008665AE">
        <w:rPr>
          <w:rFonts w:ascii="Times New Roman" w:hAnsi="Times New Roman" w:cs="Times New Roman"/>
          <w:sz w:val="24"/>
          <w:szCs w:val="24"/>
        </w:rPr>
        <w:t xml:space="preserve"> несоблюдения юридическими лицами, индивидуальными предпринимателями обязательных требова</w:t>
      </w:r>
      <w:r w:rsidR="003F3428" w:rsidRPr="008665AE">
        <w:rPr>
          <w:rFonts w:ascii="Times New Roman" w:hAnsi="Times New Roman" w:cs="Times New Roman"/>
          <w:sz w:val="24"/>
          <w:szCs w:val="24"/>
        </w:rPr>
        <w:t>ний</w:t>
      </w:r>
      <w:r w:rsidRPr="008665AE">
        <w:rPr>
          <w:rFonts w:ascii="Times New Roman" w:hAnsi="Times New Roman" w:cs="Times New Roman"/>
          <w:sz w:val="24"/>
          <w:szCs w:val="24"/>
        </w:rPr>
        <w:t>;</w:t>
      </w:r>
    </w:p>
    <w:p w:rsidR="007D4364" w:rsidRPr="008665AE" w:rsidRDefault="007D4364" w:rsidP="00E02301">
      <w:pPr>
        <w:spacing w:after="0"/>
        <w:ind w:firstLine="709"/>
        <w:jc w:val="both"/>
        <w:rPr>
          <w:rFonts w:ascii="Times New Roman" w:hAnsi="Times New Roman" w:cs="Times New Roman"/>
          <w:sz w:val="24"/>
          <w:szCs w:val="24"/>
        </w:rPr>
      </w:pPr>
      <w:r w:rsidRPr="008665AE">
        <w:rPr>
          <w:rFonts w:ascii="Times New Roman" w:hAnsi="Times New Roman" w:cs="Times New Roman"/>
          <w:sz w:val="24"/>
          <w:szCs w:val="24"/>
        </w:rPr>
        <w:t>- выявление и устранение причин, порождающих нарушений обязательных требований, и условий, способствующих совершению таких нарушений или облегчающих их совершение;</w:t>
      </w:r>
    </w:p>
    <w:p w:rsidR="00765117" w:rsidRPr="008665AE" w:rsidRDefault="00765117" w:rsidP="00E02301">
      <w:pPr>
        <w:spacing w:after="0"/>
        <w:ind w:firstLine="709"/>
        <w:jc w:val="both"/>
        <w:rPr>
          <w:rFonts w:ascii="Times New Roman" w:hAnsi="Times New Roman" w:cs="Times New Roman"/>
          <w:sz w:val="24"/>
          <w:szCs w:val="24"/>
        </w:rPr>
      </w:pPr>
      <w:r w:rsidRPr="008665AE">
        <w:rPr>
          <w:rFonts w:ascii="Times New Roman" w:hAnsi="Times New Roman" w:cs="Times New Roman"/>
          <w:sz w:val="24"/>
          <w:szCs w:val="24"/>
        </w:rPr>
        <w:t>- выработка с привлечением широкого круга заинтересованных лиц оптимальных решений проблемных вопросов практики</w:t>
      </w:r>
      <w:r w:rsidR="002133E8" w:rsidRPr="008665AE">
        <w:rPr>
          <w:rFonts w:ascii="Times New Roman" w:hAnsi="Times New Roman" w:cs="Times New Roman"/>
          <w:sz w:val="24"/>
          <w:szCs w:val="24"/>
        </w:rPr>
        <w:t xml:space="preserve"> и их реализации;</w:t>
      </w:r>
    </w:p>
    <w:p w:rsidR="00BC5171" w:rsidRPr="008665AE" w:rsidRDefault="002133E8" w:rsidP="00BC5171">
      <w:pPr>
        <w:spacing w:after="0"/>
        <w:ind w:firstLine="709"/>
        <w:jc w:val="both"/>
        <w:rPr>
          <w:rFonts w:ascii="Times New Roman" w:hAnsi="Times New Roman" w:cs="Times New Roman"/>
          <w:sz w:val="24"/>
          <w:szCs w:val="24"/>
        </w:rPr>
      </w:pPr>
      <w:r w:rsidRPr="008665AE">
        <w:rPr>
          <w:rFonts w:ascii="Times New Roman" w:hAnsi="Times New Roman" w:cs="Times New Roman"/>
          <w:sz w:val="24"/>
          <w:szCs w:val="24"/>
        </w:rPr>
        <w:t>- укрепление системы профилактики нарушений обязательных требований путём активизации профилактической деятельности;</w:t>
      </w:r>
    </w:p>
    <w:p w:rsidR="002133E8" w:rsidRPr="008665AE" w:rsidRDefault="002133E8" w:rsidP="00E02301">
      <w:pPr>
        <w:spacing w:after="0"/>
        <w:ind w:firstLine="708"/>
        <w:jc w:val="both"/>
        <w:rPr>
          <w:rFonts w:ascii="Times New Roman" w:hAnsi="Times New Roman" w:cs="Times New Roman"/>
          <w:sz w:val="24"/>
          <w:szCs w:val="24"/>
        </w:rPr>
      </w:pPr>
      <w:r w:rsidRPr="008665AE">
        <w:rPr>
          <w:rFonts w:ascii="Times New Roman" w:hAnsi="Times New Roman" w:cs="Times New Roman"/>
          <w:sz w:val="24"/>
          <w:szCs w:val="24"/>
        </w:rPr>
        <w:t>- повышение уровня правовой грамотности и развитие правосознания руководителей юридических лиц и индивидуальных предпринимателей.</w:t>
      </w:r>
    </w:p>
    <w:p w:rsidR="00B4698F" w:rsidRPr="00A15A69" w:rsidRDefault="008665AE" w:rsidP="008665AE">
      <w:pPr>
        <w:spacing w:after="0"/>
        <w:ind w:firstLine="709"/>
        <w:jc w:val="both"/>
        <w:rPr>
          <w:rFonts w:ascii="Times New Roman" w:hAnsi="Times New Roman" w:cs="Times New Roman"/>
          <w:sz w:val="24"/>
          <w:szCs w:val="24"/>
        </w:rPr>
      </w:pPr>
      <w:r w:rsidRPr="008665AE">
        <w:rPr>
          <w:rFonts w:ascii="Times New Roman" w:hAnsi="Times New Roman" w:cs="Times New Roman"/>
          <w:sz w:val="24"/>
          <w:szCs w:val="24"/>
        </w:rPr>
        <w:t>Программа профилактики нарушений обязательных требований юридическими лицами и индивидуальными предпринимателями на 2020 год и на плановый период 2021-2022 годов», утвержден</w:t>
      </w:r>
      <w:r>
        <w:rPr>
          <w:rFonts w:ascii="Times New Roman" w:hAnsi="Times New Roman" w:cs="Times New Roman"/>
          <w:sz w:val="24"/>
          <w:szCs w:val="24"/>
        </w:rPr>
        <w:t xml:space="preserve">а постановлением администрации </w:t>
      </w:r>
      <w:r w:rsidR="00A15A69">
        <w:rPr>
          <w:rFonts w:ascii="Times New Roman" w:hAnsi="Times New Roman" w:cs="Times New Roman"/>
          <w:sz w:val="24"/>
          <w:szCs w:val="24"/>
        </w:rPr>
        <w:t xml:space="preserve">Павловского сельского поселения Павловского района </w:t>
      </w:r>
      <w:r w:rsidRPr="00A15A69">
        <w:rPr>
          <w:rFonts w:ascii="Times New Roman" w:hAnsi="Times New Roman" w:cs="Times New Roman"/>
          <w:sz w:val="24"/>
          <w:szCs w:val="24"/>
        </w:rPr>
        <w:t xml:space="preserve">от </w:t>
      </w:r>
      <w:r w:rsidR="00A15A69" w:rsidRPr="00A15A69">
        <w:rPr>
          <w:rFonts w:ascii="Times New Roman" w:hAnsi="Times New Roman" w:cs="Times New Roman"/>
          <w:sz w:val="24"/>
          <w:szCs w:val="24"/>
        </w:rPr>
        <w:t>25.09.2020 № 303</w:t>
      </w:r>
      <w:r w:rsidRPr="00A15A69">
        <w:rPr>
          <w:rFonts w:ascii="Times New Roman" w:hAnsi="Times New Roman" w:cs="Times New Roman"/>
          <w:sz w:val="24"/>
          <w:szCs w:val="24"/>
        </w:rPr>
        <w:t>.</w:t>
      </w:r>
    </w:p>
    <w:p w:rsidR="00A36B70" w:rsidRPr="008665AE" w:rsidRDefault="00391773" w:rsidP="00E02301">
      <w:pPr>
        <w:spacing w:after="0"/>
        <w:ind w:firstLine="708"/>
        <w:jc w:val="both"/>
        <w:rPr>
          <w:rFonts w:ascii="Times New Roman" w:hAnsi="Times New Roman" w:cs="Times New Roman"/>
          <w:sz w:val="24"/>
          <w:szCs w:val="24"/>
        </w:rPr>
      </w:pPr>
      <w:r w:rsidRPr="008665AE">
        <w:rPr>
          <w:rFonts w:ascii="Times New Roman" w:hAnsi="Times New Roman" w:cs="Times New Roman"/>
          <w:sz w:val="24"/>
          <w:szCs w:val="24"/>
        </w:rPr>
        <w:t xml:space="preserve">Муниципальный </w:t>
      </w:r>
      <w:r w:rsidR="009F05EC" w:rsidRPr="008665AE">
        <w:rPr>
          <w:rFonts w:ascii="Times New Roman" w:hAnsi="Times New Roman" w:cs="Times New Roman"/>
          <w:sz w:val="24"/>
          <w:szCs w:val="24"/>
        </w:rPr>
        <w:t>контрол</w:t>
      </w:r>
      <w:r w:rsidRPr="008665AE">
        <w:rPr>
          <w:rFonts w:ascii="Times New Roman" w:hAnsi="Times New Roman" w:cs="Times New Roman"/>
          <w:sz w:val="24"/>
          <w:szCs w:val="24"/>
        </w:rPr>
        <w:t>ь</w:t>
      </w:r>
      <w:r w:rsidR="009F05EC" w:rsidRPr="008665AE">
        <w:rPr>
          <w:rFonts w:ascii="Times New Roman" w:hAnsi="Times New Roman" w:cs="Times New Roman"/>
          <w:sz w:val="24"/>
          <w:szCs w:val="24"/>
        </w:rPr>
        <w:t xml:space="preserve"> </w:t>
      </w:r>
      <w:r w:rsidR="00445685" w:rsidRPr="008665AE">
        <w:rPr>
          <w:rFonts w:ascii="Times New Roman" w:hAnsi="Times New Roman" w:cs="Times New Roman"/>
          <w:sz w:val="24"/>
          <w:szCs w:val="24"/>
        </w:rPr>
        <w:t xml:space="preserve">контроля за </w:t>
      </w:r>
      <w:r w:rsidR="00445685">
        <w:rPr>
          <w:rFonts w:ascii="Times New Roman" w:hAnsi="Times New Roman" w:cs="Times New Roman"/>
          <w:sz w:val="24"/>
          <w:szCs w:val="24"/>
        </w:rPr>
        <w:t>соблюдением Правил</w:t>
      </w:r>
      <w:r w:rsidR="008665AE" w:rsidRPr="008665AE">
        <w:rPr>
          <w:rFonts w:ascii="Times New Roman" w:hAnsi="Times New Roman" w:cs="Times New Roman"/>
          <w:sz w:val="24"/>
          <w:szCs w:val="24"/>
        </w:rPr>
        <w:t xml:space="preserve"> </w:t>
      </w:r>
      <w:r w:rsidRPr="008665AE">
        <w:rPr>
          <w:rFonts w:ascii="Times New Roman" w:hAnsi="Times New Roman" w:cs="Times New Roman"/>
          <w:sz w:val="24"/>
          <w:szCs w:val="24"/>
        </w:rPr>
        <w:t>осуществляется в виде</w:t>
      </w:r>
      <w:r w:rsidR="00A36B70" w:rsidRPr="008665AE">
        <w:rPr>
          <w:rFonts w:ascii="Times New Roman" w:hAnsi="Times New Roman" w:cs="Times New Roman"/>
          <w:sz w:val="24"/>
          <w:szCs w:val="24"/>
        </w:rPr>
        <w:t xml:space="preserve"> плановы</w:t>
      </w:r>
      <w:r w:rsidRPr="008665AE">
        <w:rPr>
          <w:rFonts w:ascii="Times New Roman" w:hAnsi="Times New Roman" w:cs="Times New Roman"/>
          <w:sz w:val="24"/>
          <w:szCs w:val="24"/>
        </w:rPr>
        <w:t>х</w:t>
      </w:r>
      <w:r w:rsidR="00A36B70" w:rsidRPr="008665AE">
        <w:rPr>
          <w:rFonts w:ascii="Times New Roman" w:hAnsi="Times New Roman" w:cs="Times New Roman"/>
          <w:sz w:val="24"/>
          <w:szCs w:val="24"/>
        </w:rPr>
        <w:t xml:space="preserve"> и внеплановы</w:t>
      </w:r>
      <w:r w:rsidRPr="008665AE">
        <w:rPr>
          <w:rFonts w:ascii="Times New Roman" w:hAnsi="Times New Roman" w:cs="Times New Roman"/>
          <w:sz w:val="24"/>
          <w:szCs w:val="24"/>
        </w:rPr>
        <w:t>х</w:t>
      </w:r>
      <w:r w:rsidR="00A36B70" w:rsidRPr="008665AE">
        <w:rPr>
          <w:rFonts w:ascii="Times New Roman" w:hAnsi="Times New Roman" w:cs="Times New Roman"/>
          <w:sz w:val="24"/>
          <w:szCs w:val="24"/>
        </w:rPr>
        <w:t xml:space="preserve"> провер</w:t>
      </w:r>
      <w:r w:rsidRPr="008665AE">
        <w:rPr>
          <w:rFonts w:ascii="Times New Roman" w:hAnsi="Times New Roman" w:cs="Times New Roman"/>
          <w:sz w:val="24"/>
          <w:szCs w:val="24"/>
        </w:rPr>
        <w:t>о</w:t>
      </w:r>
      <w:r w:rsidR="00A36B70" w:rsidRPr="008665AE">
        <w:rPr>
          <w:rFonts w:ascii="Times New Roman" w:hAnsi="Times New Roman" w:cs="Times New Roman"/>
          <w:sz w:val="24"/>
          <w:szCs w:val="24"/>
        </w:rPr>
        <w:t>к</w:t>
      </w:r>
      <w:r w:rsidR="00EE574C" w:rsidRPr="008665AE">
        <w:rPr>
          <w:rFonts w:ascii="Times New Roman" w:hAnsi="Times New Roman" w:cs="Times New Roman"/>
          <w:sz w:val="24"/>
          <w:szCs w:val="24"/>
        </w:rPr>
        <w:t>, выездны</w:t>
      </w:r>
      <w:r w:rsidRPr="008665AE">
        <w:rPr>
          <w:rFonts w:ascii="Times New Roman" w:hAnsi="Times New Roman" w:cs="Times New Roman"/>
          <w:sz w:val="24"/>
          <w:szCs w:val="24"/>
        </w:rPr>
        <w:t>х</w:t>
      </w:r>
      <w:r w:rsidR="00EE574C" w:rsidRPr="008665AE">
        <w:rPr>
          <w:rFonts w:ascii="Times New Roman" w:hAnsi="Times New Roman" w:cs="Times New Roman"/>
          <w:sz w:val="24"/>
          <w:szCs w:val="24"/>
        </w:rPr>
        <w:t xml:space="preserve"> и или документарны</w:t>
      </w:r>
      <w:r w:rsidRPr="008665AE">
        <w:rPr>
          <w:rFonts w:ascii="Times New Roman" w:hAnsi="Times New Roman" w:cs="Times New Roman"/>
          <w:sz w:val="24"/>
          <w:szCs w:val="24"/>
        </w:rPr>
        <w:t>х, профилактических</w:t>
      </w:r>
      <w:r w:rsidR="00A36B70" w:rsidRPr="008665AE">
        <w:rPr>
          <w:rFonts w:ascii="Times New Roman" w:hAnsi="Times New Roman" w:cs="Times New Roman"/>
          <w:sz w:val="24"/>
          <w:szCs w:val="24"/>
        </w:rPr>
        <w:t xml:space="preserve"> </w:t>
      </w:r>
      <w:r w:rsidR="00E82D53" w:rsidRPr="008665AE">
        <w:rPr>
          <w:rFonts w:ascii="Times New Roman" w:hAnsi="Times New Roman" w:cs="Times New Roman"/>
          <w:sz w:val="24"/>
          <w:szCs w:val="24"/>
        </w:rPr>
        <w:t>мероприяти</w:t>
      </w:r>
      <w:r w:rsidRPr="008665AE">
        <w:rPr>
          <w:rFonts w:ascii="Times New Roman" w:hAnsi="Times New Roman" w:cs="Times New Roman"/>
          <w:sz w:val="24"/>
          <w:szCs w:val="24"/>
        </w:rPr>
        <w:t>й</w:t>
      </w:r>
      <w:r w:rsidR="00E82D53" w:rsidRPr="008665AE">
        <w:rPr>
          <w:rFonts w:ascii="Times New Roman" w:hAnsi="Times New Roman" w:cs="Times New Roman"/>
          <w:sz w:val="24"/>
          <w:szCs w:val="24"/>
        </w:rPr>
        <w:t>, проводимы</w:t>
      </w:r>
      <w:r w:rsidRPr="008665AE">
        <w:rPr>
          <w:rFonts w:ascii="Times New Roman" w:hAnsi="Times New Roman" w:cs="Times New Roman"/>
          <w:sz w:val="24"/>
          <w:szCs w:val="24"/>
        </w:rPr>
        <w:t>х</w:t>
      </w:r>
      <w:r w:rsidR="00E82D53" w:rsidRPr="008665AE">
        <w:rPr>
          <w:rFonts w:ascii="Times New Roman" w:hAnsi="Times New Roman" w:cs="Times New Roman"/>
          <w:sz w:val="24"/>
          <w:szCs w:val="24"/>
        </w:rPr>
        <w:t xml:space="preserve"> в</w:t>
      </w:r>
      <w:r w:rsidR="00A36B70" w:rsidRPr="008665AE">
        <w:rPr>
          <w:rFonts w:ascii="Times New Roman" w:hAnsi="Times New Roman" w:cs="Times New Roman"/>
          <w:sz w:val="24"/>
          <w:szCs w:val="24"/>
        </w:rPr>
        <w:t xml:space="preserve"> установленном порядке. </w:t>
      </w:r>
    </w:p>
    <w:p w:rsidR="00C74ADD" w:rsidRPr="008665AE" w:rsidRDefault="00A36B70" w:rsidP="00E82D53">
      <w:pPr>
        <w:spacing w:after="0"/>
        <w:jc w:val="both"/>
        <w:rPr>
          <w:rFonts w:ascii="Times New Roman" w:hAnsi="Times New Roman" w:cs="Times New Roman"/>
          <w:sz w:val="24"/>
          <w:szCs w:val="24"/>
        </w:rPr>
      </w:pPr>
      <w:r w:rsidRPr="008665AE">
        <w:rPr>
          <w:rFonts w:ascii="Times New Roman" w:hAnsi="Times New Roman" w:cs="Times New Roman"/>
          <w:sz w:val="24"/>
          <w:szCs w:val="24"/>
        </w:rPr>
        <w:tab/>
        <w:t>С 1 января 2016 года по 31 декабря 20</w:t>
      </w:r>
      <w:r w:rsidR="00A15A69">
        <w:rPr>
          <w:rFonts w:ascii="Times New Roman" w:hAnsi="Times New Roman" w:cs="Times New Roman"/>
          <w:sz w:val="24"/>
          <w:szCs w:val="24"/>
        </w:rPr>
        <w:t>18</w:t>
      </w:r>
      <w:r w:rsidR="00204642" w:rsidRPr="008665AE">
        <w:rPr>
          <w:rFonts w:ascii="Times New Roman" w:hAnsi="Times New Roman" w:cs="Times New Roman"/>
          <w:sz w:val="24"/>
          <w:szCs w:val="24"/>
        </w:rPr>
        <w:t xml:space="preserve"> года Федеральным законом от 13.07.2015 года № 246-ФЗ внесены изменения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 294)</w:t>
      </w:r>
      <w:r w:rsidR="00E02301" w:rsidRPr="008665AE">
        <w:rPr>
          <w:rFonts w:ascii="Times New Roman" w:hAnsi="Times New Roman" w:cs="Times New Roman"/>
          <w:sz w:val="24"/>
          <w:szCs w:val="24"/>
        </w:rPr>
        <w:t>,</w:t>
      </w:r>
      <w:r w:rsidRPr="008665AE">
        <w:rPr>
          <w:rFonts w:ascii="Times New Roman" w:hAnsi="Times New Roman" w:cs="Times New Roman"/>
          <w:sz w:val="24"/>
          <w:szCs w:val="24"/>
        </w:rPr>
        <w:t xml:space="preserve"> введён «мораторий» на проведение плановых проверок юридических лиц, индивидуальных предпринимателей, </w:t>
      </w:r>
      <w:r w:rsidR="00204642" w:rsidRPr="008665AE">
        <w:rPr>
          <w:rFonts w:ascii="Times New Roman" w:hAnsi="Times New Roman" w:cs="Times New Roman"/>
          <w:sz w:val="24"/>
          <w:szCs w:val="24"/>
        </w:rPr>
        <w:lastRenderedPageBreak/>
        <w:t>отнесённых к субъектам малого и среднего предпринимательства. Отнесение к субъектам малого и среднего</w:t>
      </w:r>
      <w:r w:rsidR="00A31A0E" w:rsidRPr="008665AE">
        <w:rPr>
          <w:rFonts w:ascii="Times New Roman" w:hAnsi="Times New Roman" w:cs="Times New Roman"/>
          <w:sz w:val="24"/>
          <w:szCs w:val="24"/>
        </w:rPr>
        <w:t xml:space="preserve"> предпринимательства осуществляется Федеральным законом от 24.07.2007 № 209-ФЗ «О развитии малого и среднего предпринимательства в РФ».</w:t>
      </w:r>
      <w:r w:rsidR="00173CA8" w:rsidRPr="008665AE">
        <w:rPr>
          <w:rFonts w:ascii="Times New Roman" w:hAnsi="Times New Roman" w:cs="Times New Roman"/>
          <w:sz w:val="24"/>
          <w:szCs w:val="24"/>
        </w:rPr>
        <w:t xml:space="preserve"> В 20</w:t>
      </w:r>
      <w:r w:rsidR="008665AE">
        <w:rPr>
          <w:rFonts w:ascii="Times New Roman" w:hAnsi="Times New Roman" w:cs="Times New Roman"/>
          <w:sz w:val="24"/>
          <w:szCs w:val="24"/>
        </w:rPr>
        <w:t>20</w:t>
      </w:r>
      <w:r w:rsidR="00173CA8" w:rsidRPr="008665AE">
        <w:rPr>
          <w:rFonts w:ascii="Times New Roman" w:hAnsi="Times New Roman" w:cs="Times New Roman"/>
          <w:sz w:val="24"/>
          <w:szCs w:val="24"/>
        </w:rPr>
        <w:t xml:space="preserve"> </w:t>
      </w:r>
      <w:r w:rsidR="006C3AD0" w:rsidRPr="008665AE">
        <w:rPr>
          <w:rFonts w:ascii="Times New Roman" w:hAnsi="Times New Roman" w:cs="Times New Roman"/>
          <w:sz w:val="24"/>
          <w:szCs w:val="24"/>
        </w:rPr>
        <w:t>году плановые проверки не проводились.</w:t>
      </w:r>
    </w:p>
    <w:p w:rsidR="00216BF3" w:rsidRPr="008665AE" w:rsidRDefault="00216BF3" w:rsidP="001778A4">
      <w:pPr>
        <w:pStyle w:val="ConsPlusNormal"/>
        <w:spacing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Основаниями для начала исполнения административной процедуры по организации  внеплановой проверки являются:</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поселения;</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г) нарушение требований к маркировке товаров;</w:t>
      </w:r>
    </w:p>
    <w:p w:rsidR="00216BF3" w:rsidRPr="008665AE" w:rsidRDefault="00216BF3" w:rsidP="001778A4">
      <w:pPr>
        <w:autoSpaceDE w:val="0"/>
        <w:autoSpaceDN w:val="0"/>
        <w:adjustRightInd w:val="0"/>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216BF3" w:rsidRPr="008665AE" w:rsidRDefault="00216BF3" w:rsidP="001778A4">
      <w:pPr>
        <w:pStyle w:val="ConsPlusNormal"/>
        <w:spacing w:line="240" w:lineRule="atLeast"/>
        <w:ind w:firstLine="540"/>
        <w:jc w:val="both"/>
        <w:rPr>
          <w:rFonts w:ascii="Times New Roman" w:eastAsiaTheme="minorHAnsi" w:hAnsi="Times New Roman" w:cs="Times New Roman"/>
          <w:sz w:val="24"/>
          <w:szCs w:val="24"/>
          <w:lang w:eastAsia="en-US"/>
        </w:rPr>
      </w:pPr>
      <w:r w:rsidRPr="008665AE">
        <w:rPr>
          <w:rFonts w:ascii="Times New Roman" w:eastAsiaTheme="minorHAnsi" w:hAnsi="Times New Roman" w:cs="Times New Roman"/>
          <w:sz w:val="24"/>
          <w:szCs w:val="24"/>
          <w:lang w:eastAsia="en-US"/>
        </w:rPr>
        <w:t xml:space="preserve">5) приказ (распоряжение) руководителя органа государственного контроля (надзора), </w:t>
      </w:r>
      <w:r w:rsidRPr="008665AE">
        <w:rPr>
          <w:rFonts w:ascii="Times New Roman" w:eastAsiaTheme="minorHAnsi" w:hAnsi="Times New Roman" w:cs="Times New Roman"/>
          <w:sz w:val="24"/>
          <w:szCs w:val="24"/>
          <w:lang w:eastAsia="en-US"/>
        </w:rPr>
        <w:lastRenderedPageBreak/>
        <w:t>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612F" w:rsidRPr="008665AE" w:rsidRDefault="00C74ADD" w:rsidP="00924499">
      <w:pPr>
        <w:spacing w:after="0" w:line="240" w:lineRule="atLeast"/>
        <w:ind w:firstLine="540"/>
        <w:jc w:val="both"/>
        <w:rPr>
          <w:rFonts w:ascii="Times New Roman" w:hAnsi="Times New Roman" w:cs="Times New Roman"/>
          <w:sz w:val="24"/>
          <w:szCs w:val="24"/>
        </w:rPr>
      </w:pPr>
      <w:r w:rsidRPr="008665AE">
        <w:rPr>
          <w:rFonts w:ascii="Times New Roman" w:hAnsi="Times New Roman" w:cs="Times New Roman"/>
          <w:sz w:val="24"/>
          <w:szCs w:val="24"/>
        </w:rPr>
        <w:t>Входящая информация принимается и в письменном, и в электронном виде.</w:t>
      </w:r>
      <w:r w:rsidR="005A7D01" w:rsidRPr="008665AE">
        <w:rPr>
          <w:rFonts w:ascii="Times New Roman" w:hAnsi="Times New Roman" w:cs="Times New Roman"/>
          <w:sz w:val="24"/>
          <w:szCs w:val="24"/>
        </w:rPr>
        <w:t xml:space="preserve"> </w:t>
      </w:r>
    </w:p>
    <w:p w:rsidR="004A5AED" w:rsidRPr="009B11C8" w:rsidRDefault="00924499" w:rsidP="00C4352C">
      <w:pPr>
        <w:pStyle w:val="ConsPlusNormal"/>
        <w:ind w:firstLine="708"/>
        <w:jc w:val="both"/>
        <w:rPr>
          <w:rFonts w:ascii="Times New Roman" w:hAnsi="Times New Roman" w:cs="Times New Roman"/>
          <w:sz w:val="24"/>
          <w:szCs w:val="24"/>
        </w:rPr>
      </w:pPr>
      <w:r w:rsidRPr="009B11C8">
        <w:rPr>
          <w:rFonts w:ascii="Times New Roman" w:hAnsi="Times New Roman" w:cs="Times New Roman"/>
          <w:sz w:val="24"/>
          <w:szCs w:val="24"/>
        </w:rPr>
        <w:t>В 20</w:t>
      </w:r>
      <w:r w:rsidR="005707E0" w:rsidRPr="009B11C8">
        <w:rPr>
          <w:rFonts w:ascii="Times New Roman" w:hAnsi="Times New Roman" w:cs="Times New Roman"/>
          <w:sz w:val="24"/>
          <w:szCs w:val="24"/>
        </w:rPr>
        <w:t>20</w:t>
      </w:r>
      <w:r w:rsidR="00CB612F" w:rsidRPr="009B11C8">
        <w:rPr>
          <w:rFonts w:ascii="Times New Roman" w:hAnsi="Times New Roman" w:cs="Times New Roman"/>
          <w:sz w:val="24"/>
          <w:szCs w:val="24"/>
        </w:rPr>
        <w:t xml:space="preserve"> году в отношении юридических лиц, индивидуальных предпринимателей внеплановые выездные</w:t>
      </w:r>
      <w:r w:rsidR="00EE574C" w:rsidRPr="009B11C8">
        <w:rPr>
          <w:rFonts w:ascii="Times New Roman" w:hAnsi="Times New Roman" w:cs="Times New Roman"/>
          <w:sz w:val="24"/>
          <w:szCs w:val="24"/>
        </w:rPr>
        <w:t xml:space="preserve"> или документарные</w:t>
      </w:r>
      <w:r w:rsidR="005707E0" w:rsidRPr="009B11C8">
        <w:rPr>
          <w:rFonts w:ascii="Times New Roman" w:hAnsi="Times New Roman" w:cs="Times New Roman"/>
          <w:sz w:val="24"/>
          <w:szCs w:val="24"/>
        </w:rPr>
        <w:t xml:space="preserve"> проверки </w:t>
      </w:r>
      <w:r w:rsidR="005707E0" w:rsidRPr="009B11C8">
        <w:rPr>
          <w:rFonts w:ascii="Times New Roman" w:eastAsia="Times New Roman" w:hAnsi="Times New Roman" w:cs="Times New Roman"/>
          <w:spacing w:val="2"/>
          <w:sz w:val="24"/>
          <w:szCs w:val="24"/>
        </w:rPr>
        <w:t>на основании постановления Правительства РФ от 03.04.2020 г.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w:t>
      </w:r>
      <w:r w:rsidR="005707E0" w:rsidRPr="009B11C8">
        <w:rPr>
          <w:rFonts w:ascii="Times New Roman" w:hAnsi="Times New Roman" w:cs="Times New Roman"/>
          <w:spacing w:val="2"/>
          <w:sz w:val="24"/>
          <w:szCs w:val="24"/>
        </w:rPr>
        <w:t xml:space="preserve"> </w:t>
      </w:r>
      <w:r w:rsidR="00CB612F" w:rsidRPr="009B11C8">
        <w:rPr>
          <w:rFonts w:ascii="Times New Roman" w:hAnsi="Times New Roman" w:cs="Times New Roman"/>
          <w:sz w:val="24"/>
          <w:szCs w:val="24"/>
        </w:rPr>
        <w:t>не проводились</w:t>
      </w:r>
      <w:r w:rsidR="005707E0" w:rsidRPr="009B11C8">
        <w:rPr>
          <w:rFonts w:ascii="Times New Roman" w:hAnsi="Times New Roman" w:cs="Times New Roman"/>
          <w:sz w:val="24"/>
          <w:szCs w:val="24"/>
        </w:rPr>
        <w:t>.</w:t>
      </w:r>
      <w:r w:rsidR="00CB612F" w:rsidRPr="009B11C8">
        <w:rPr>
          <w:rFonts w:ascii="Times New Roman" w:hAnsi="Times New Roman" w:cs="Times New Roman"/>
          <w:sz w:val="24"/>
          <w:szCs w:val="24"/>
        </w:rPr>
        <w:t xml:space="preserve"> </w:t>
      </w:r>
      <w:r w:rsidR="00235139" w:rsidRPr="009B11C8">
        <w:rPr>
          <w:rFonts w:ascii="Times New Roman" w:hAnsi="Times New Roman" w:cs="Times New Roman"/>
          <w:sz w:val="24"/>
          <w:szCs w:val="24"/>
        </w:rPr>
        <w:t>П</w:t>
      </w:r>
      <w:r w:rsidR="00CB612F" w:rsidRPr="009B11C8">
        <w:rPr>
          <w:rFonts w:ascii="Times New Roman" w:hAnsi="Times New Roman" w:cs="Times New Roman"/>
          <w:sz w:val="24"/>
          <w:szCs w:val="24"/>
        </w:rPr>
        <w:t>исьменных обращений от частных лиц</w:t>
      </w:r>
      <w:r w:rsidR="00235139" w:rsidRPr="009B11C8">
        <w:rPr>
          <w:rFonts w:ascii="Times New Roman" w:hAnsi="Times New Roman" w:cs="Times New Roman"/>
          <w:sz w:val="24"/>
          <w:szCs w:val="24"/>
        </w:rPr>
        <w:t xml:space="preserve"> </w:t>
      </w:r>
      <w:r w:rsidR="00CB612F" w:rsidRPr="009B11C8">
        <w:rPr>
          <w:rFonts w:ascii="Times New Roman" w:hAnsi="Times New Roman" w:cs="Times New Roman"/>
          <w:sz w:val="24"/>
          <w:szCs w:val="24"/>
        </w:rPr>
        <w:t xml:space="preserve"> </w:t>
      </w:r>
      <w:r w:rsidR="00235139" w:rsidRPr="009B11C8">
        <w:rPr>
          <w:rFonts w:ascii="Times New Roman" w:hAnsi="Times New Roman" w:cs="Times New Roman"/>
          <w:sz w:val="24"/>
          <w:szCs w:val="24"/>
        </w:rPr>
        <w:t>не поступало.</w:t>
      </w:r>
    </w:p>
    <w:p w:rsidR="00235139" w:rsidRPr="008665AE" w:rsidRDefault="00235139" w:rsidP="00235139">
      <w:pPr>
        <w:pStyle w:val="ConsPlusNormal"/>
        <w:ind w:firstLine="709"/>
        <w:jc w:val="both"/>
        <w:rPr>
          <w:rFonts w:ascii="Times New Roman" w:eastAsia="Times New Roman" w:hAnsi="Times New Roman" w:cs="Times New Roman"/>
          <w:sz w:val="24"/>
          <w:szCs w:val="24"/>
        </w:rPr>
      </w:pPr>
      <w:r w:rsidRPr="008665AE">
        <w:rPr>
          <w:rFonts w:ascii="Times New Roman" w:eastAsia="Times New Roman" w:hAnsi="Times New Roman" w:cs="Times New Roman"/>
          <w:sz w:val="24"/>
          <w:szCs w:val="24"/>
        </w:rPr>
        <w:t xml:space="preserve">Протоколы об административных правонарушениях не составлялись. </w:t>
      </w:r>
    </w:p>
    <w:p w:rsidR="001E544F" w:rsidRPr="008665AE" w:rsidRDefault="001E544F" w:rsidP="00235139">
      <w:pPr>
        <w:pStyle w:val="ConsPlusNormal"/>
        <w:ind w:firstLine="708"/>
        <w:jc w:val="both"/>
        <w:rPr>
          <w:rFonts w:ascii="Times New Roman" w:eastAsia="Times New Roman" w:hAnsi="Times New Roman" w:cs="Times New Roman"/>
          <w:sz w:val="24"/>
          <w:szCs w:val="24"/>
        </w:rPr>
      </w:pPr>
      <w:r w:rsidRPr="008665AE">
        <w:rPr>
          <w:rFonts w:ascii="Times New Roman" w:eastAsia="Times New Roman" w:hAnsi="Times New Roman" w:cs="Times New Roman"/>
          <w:sz w:val="24"/>
          <w:szCs w:val="24"/>
        </w:rPr>
        <w:t xml:space="preserve">В </w:t>
      </w:r>
      <w:r w:rsidR="00391773" w:rsidRPr="008665AE">
        <w:rPr>
          <w:rFonts w:ascii="Times New Roman" w:eastAsia="Times New Roman" w:hAnsi="Times New Roman" w:cs="Times New Roman"/>
          <w:sz w:val="24"/>
          <w:szCs w:val="24"/>
        </w:rPr>
        <w:t xml:space="preserve">судебные органы и </w:t>
      </w:r>
      <w:r w:rsidRPr="008665AE">
        <w:rPr>
          <w:rFonts w:ascii="Times New Roman" w:eastAsia="Times New Roman" w:hAnsi="Times New Roman" w:cs="Times New Roman"/>
          <w:sz w:val="24"/>
          <w:szCs w:val="24"/>
        </w:rPr>
        <w:t>органы прокуратуры не обращались.</w:t>
      </w:r>
    </w:p>
    <w:p w:rsidR="001F0FE6" w:rsidRPr="008665AE" w:rsidRDefault="001F0FE6" w:rsidP="00E02301">
      <w:pPr>
        <w:pStyle w:val="ConsPlusNormal"/>
        <w:ind w:firstLine="709"/>
        <w:jc w:val="both"/>
        <w:rPr>
          <w:rFonts w:ascii="Times New Roman" w:eastAsia="Times New Roman" w:hAnsi="Times New Roman" w:cs="Times New Roman"/>
          <w:sz w:val="24"/>
          <w:szCs w:val="24"/>
        </w:rPr>
      </w:pPr>
      <w:r w:rsidRPr="008665AE">
        <w:rPr>
          <w:rFonts w:ascii="Times New Roman" w:eastAsia="Times New Roman" w:hAnsi="Times New Roman" w:cs="Times New Roman"/>
          <w:sz w:val="24"/>
          <w:szCs w:val="24"/>
        </w:rPr>
        <w:t xml:space="preserve">Информирование физических и юридических лиц об изменениях в законодательстве по вопросам организации и осуществления муниципального контроля </w:t>
      </w:r>
      <w:r w:rsidR="005707E0" w:rsidRPr="008665AE">
        <w:rPr>
          <w:rFonts w:ascii="Times New Roman" w:hAnsi="Times New Roman" w:cs="Times New Roman"/>
          <w:sz w:val="24"/>
          <w:szCs w:val="24"/>
        </w:rPr>
        <w:t xml:space="preserve">за обеспечением сохранности автомобильных дорог местного </w:t>
      </w:r>
      <w:r w:rsidR="005707E0">
        <w:rPr>
          <w:rFonts w:ascii="Times New Roman" w:hAnsi="Times New Roman" w:cs="Times New Roman"/>
          <w:sz w:val="24"/>
          <w:szCs w:val="24"/>
        </w:rPr>
        <w:t>значения</w:t>
      </w:r>
      <w:r w:rsidR="005707E0" w:rsidRPr="008665AE">
        <w:rPr>
          <w:rFonts w:ascii="Times New Roman" w:eastAsia="Times New Roman" w:hAnsi="Times New Roman" w:cs="Times New Roman"/>
          <w:sz w:val="24"/>
          <w:szCs w:val="24"/>
        </w:rPr>
        <w:t xml:space="preserve"> </w:t>
      </w:r>
      <w:r w:rsidR="00D31F95" w:rsidRPr="008665AE">
        <w:rPr>
          <w:rFonts w:ascii="Times New Roman" w:eastAsia="Times New Roman" w:hAnsi="Times New Roman" w:cs="Times New Roman"/>
          <w:sz w:val="24"/>
          <w:szCs w:val="24"/>
        </w:rPr>
        <w:t>деятельности</w:t>
      </w:r>
      <w:r w:rsidR="00391773" w:rsidRPr="008665AE">
        <w:rPr>
          <w:rFonts w:ascii="Times New Roman" w:eastAsia="Times New Roman" w:hAnsi="Times New Roman" w:cs="Times New Roman"/>
          <w:sz w:val="24"/>
          <w:szCs w:val="24"/>
        </w:rPr>
        <w:t xml:space="preserve">, </w:t>
      </w:r>
      <w:r w:rsidR="00391773" w:rsidRPr="008665AE">
        <w:rPr>
          <w:rFonts w:ascii="Times New Roman" w:hAnsi="Times New Roman" w:cs="Times New Roman"/>
          <w:sz w:val="24"/>
          <w:szCs w:val="24"/>
        </w:rPr>
        <w:t>проведение консультативной работы</w:t>
      </w:r>
      <w:r w:rsidR="00D31F95" w:rsidRPr="008665AE">
        <w:rPr>
          <w:rFonts w:ascii="Times New Roman" w:eastAsia="Times New Roman" w:hAnsi="Times New Roman" w:cs="Times New Roman"/>
          <w:sz w:val="24"/>
          <w:szCs w:val="24"/>
        </w:rPr>
        <w:t xml:space="preserve"> </w:t>
      </w:r>
      <w:r w:rsidRPr="008665AE">
        <w:rPr>
          <w:rFonts w:ascii="Times New Roman" w:eastAsia="Times New Roman" w:hAnsi="Times New Roman" w:cs="Times New Roman"/>
          <w:sz w:val="24"/>
          <w:szCs w:val="24"/>
        </w:rPr>
        <w:t>–</w:t>
      </w:r>
      <w:r w:rsidR="00391773" w:rsidRPr="008665AE">
        <w:rPr>
          <w:rFonts w:ascii="Times New Roman" w:eastAsia="Times New Roman" w:hAnsi="Times New Roman" w:cs="Times New Roman"/>
          <w:sz w:val="24"/>
          <w:szCs w:val="24"/>
        </w:rPr>
        <w:t xml:space="preserve"> постоянно </w:t>
      </w:r>
      <w:r w:rsidR="00E82D53" w:rsidRPr="008665AE">
        <w:rPr>
          <w:rFonts w:ascii="Times New Roman" w:eastAsia="Times New Roman" w:hAnsi="Times New Roman" w:cs="Times New Roman"/>
          <w:sz w:val="24"/>
          <w:szCs w:val="24"/>
        </w:rPr>
        <w:t>при</w:t>
      </w:r>
      <w:r w:rsidRPr="008665AE">
        <w:rPr>
          <w:rFonts w:ascii="Times New Roman" w:eastAsia="Times New Roman" w:hAnsi="Times New Roman" w:cs="Times New Roman"/>
          <w:sz w:val="24"/>
          <w:szCs w:val="24"/>
        </w:rPr>
        <w:t xml:space="preserve"> необходимости.</w:t>
      </w:r>
    </w:p>
    <w:p w:rsidR="00BC5171" w:rsidRDefault="00BC5171" w:rsidP="00E02301">
      <w:pPr>
        <w:spacing w:after="0"/>
        <w:ind w:firstLine="708"/>
        <w:jc w:val="both"/>
        <w:rPr>
          <w:rFonts w:ascii="Times New Roman" w:hAnsi="Times New Roman" w:cs="Times New Roman"/>
          <w:sz w:val="24"/>
          <w:szCs w:val="24"/>
        </w:rPr>
      </w:pPr>
      <w:r w:rsidRPr="008665AE">
        <w:rPr>
          <w:rFonts w:ascii="Times New Roman" w:hAnsi="Times New Roman" w:cs="Times New Roman"/>
          <w:sz w:val="24"/>
          <w:szCs w:val="24"/>
        </w:rPr>
        <w:t xml:space="preserve">Деятельность муниципального контроля </w:t>
      </w:r>
      <w:r w:rsidR="00445685" w:rsidRPr="008665AE">
        <w:rPr>
          <w:rFonts w:ascii="Times New Roman" w:hAnsi="Times New Roman" w:cs="Times New Roman"/>
          <w:sz w:val="24"/>
          <w:szCs w:val="24"/>
        </w:rPr>
        <w:t xml:space="preserve">за </w:t>
      </w:r>
      <w:r w:rsidR="00445685">
        <w:rPr>
          <w:rFonts w:ascii="Times New Roman" w:hAnsi="Times New Roman" w:cs="Times New Roman"/>
          <w:sz w:val="24"/>
          <w:szCs w:val="24"/>
        </w:rPr>
        <w:t>соблюдением Правил</w:t>
      </w:r>
      <w:r w:rsidR="005707E0" w:rsidRPr="008665AE">
        <w:rPr>
          <w:rFonts w:ascii="Times New Roman" w:hAnsi="Times New Roman" w:cs="Times New Roman"/>
          <w:sz w:val="24"/>
          <w:szCs w:val="24"/>
        </w:rPr>
        <w:t xml:space="preserve"> </w:t>
      </w:r>
      <w:r w:rsidR="00391773" w:rsidRPr="008665AE">
        <w:rPr>
          <w:rFonts w:ascii="Times New Roman" w:hAnsi="Times New Roman" w:cs="Times New Roman"/>
          <w:sz w:val="24"/>
          <w:szCs w:val="24"/>
        </w:rPr>
        <w:t xml:space="preserve">в </w:t>
      </w:r>
      <w:r w:rsidRPr="008665AE">
        <w:rPr>
          <w:rFonts w:ascii="Times New Roman" w:hAnsi="Times New Roman" w:cs="Times New Roman"/>
          <w:sz w:val="24"/>
          <w:szCs w:val="24"/>
        </w:rPr>
        <w:t>20</w:t>
      </w:r>
      <w:r w:rsidR="005707E0">
        <w:rPr>
          <w:rFonts w:ascii="Times New Roman" w:hAnsi="Times New Roman" w:cs="Times New Roman"/>
          <w:sz w:val="24"/>
          <w:szCs w:val="24"/>
        </w:rPr>
        <w:t>20</w:t>
      </w:r>
      <w:r w:rsidRPr="008665AE">
        <w:rPr>
          <w:rFonts w:ascii="Times New Roman" w:hAnsi="Times New Roman" w:cs="Times New Roman"/>
          <w:sz w:val="24"/>
          <w:szCs w:val="24"/>
        </w:rPr>
        <w:t xml:space="preserve">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создание </w:t>
      </w:r>
      <w:r w:rsidR="00D31F95" w:rsidRPr="008665AE">
        <w:rPr>
          <w:rFonts w:ascii="Times New Roman" w:hAnsi="Times New Roman" w:cs="Times New Roman"/>
          <w:sz w:val="24"/>
          <w:szCs w:val="24"/>
        </w:rPr>
        <w:t xml:space="preserve">благоприятных </w:t>
      </w:r>
      <w:r w:rsidRPr="008665AE">
        <w:rPr>
          <w:rFonts w:ascii="Times New Roman" w:hAnsi="Times New Roman" w:cs="Times New Roman"/>
          <w:sz w:val="24"/>
          <w:szCs w:val="24"/>
        </w:rPr>
        <w:t xml:space="preserve">условий </w:t>
      </w:r>
      <w:r w:rsidR="005707E0" w:rsidRPr="008665AE">
        <w:rPr>
          <w:rFonts w:ascii="Times New Roman" w:hAnsi="Times New Roman" w:cs="Times New Roman"/>
          <w:sz w:val="24"/>
          <w:szCs w:val="24"/>
        </w:rPr>
        <w:t xml:space="preserve">обеспечением сохранности автомобильных дорог местного </w:t>
      </w:r>
      <w:r w:rsidR="005707E0">
        <w:rPr>
          <w:rFonts w:ascii="Times New Roman" w:hAnsi="Times New Roman" w:cs="Times New Roman"/>
          <w:sz w:val="24"/>
          <w:szCs w:val="24"/>
        </w:rPr>
        <w:t>значения</w:t>
      </w:r>
      <w:r w:rsidR="009B11C8">
        <w:rPr>
          <w:rFonts w:ascii="Times New Roman" w:hAnsi="Times New Roman" w:cs="Times New Roman"/>
          <w:sz w:val="24"/>
          <w:szCs w:val="24"/>
        </w:rPr>
        <w:t xml:space="preserve"> </w:t>
      </w:r>
      <w:r w:rsidRPr="008665AE">
        <w:rPr>
          <w:rFonts w:ascii="Times New Roman" w:hAnsi="Times New Roman" w:cs="Times New Roman"/>
          <w:sz w:val="24"/>
          <w:szCs w:val="24"/>
        </w:rPr>
        <w:t>для граждан</w:t>
      </w:r>
      <w:r w:rsidR="005707E0">
        <w:rPr>
          <w:rFonts w:ascii="Times New Roman" w:hAnsi="Times New Roman" w:cs="Times New Roman"/>
          <w:sz w:val="24"/>
          <w:szCs w:val="24"/>
        </w:rPr>
        <w:t>.</w:t>
      </w:r>
      <w:r w:rsidR="005707E0" w:rsidRPr="008665AE">
        <w:rPr>
          <w:rFonts w:ascii="Times New Roman" w:hAnsi="Times New Roman" w:cs="Times New Roman"/>
          <w:sz w:val="24"/>
          <w:szCs w:val="24"/>
        </w:rPr>
        <w:t xml:space="preserve"> </w:t>
      </w:r>
    </w:p>
    <w:p w:rsidR="00997B75" w:rsidRDefault="00997B75" w:rsidP="00E02301">
      <w:pPr>
        <w:spacing w:after="0"/>
        <w:ind w:firstLine="708"/>
        <w:jc w:val="both"/>
        <w:rPr>
          <w:rFonts w:ascii="Times New Roman" w:hAnsi="Times New Roman" w:cs="Times New Roman"/>
          <w:sz w:val="24"/>
          <w:szCs w:val="24"/>
        </w:rPr>
      </w:pPr>
    </w:p>
    <w:p w:rsidR="00997B75" w:rsidRDefault="00997B75" w:rsidP="00E02301">
      <w:pPr>
        <w:spacing w:after="0"/>
        <w:ind w:firstLine="708"/>
        <w:jc w:val="both"/>
        <w:rPr>
          <w:rFonts w:ascii="Times New Roman" w:hAnsi="Times New Roman" w:cs="Times New Roman"/>
          <w:sz w:val="24"/>
          <w:szCs w:val="24"/>
        </w:rPr>
      </w:pPr>
    </w:p>
    <w:p w:rsidR="00997B75" w:rsidRPr="00997B75" w:rsidRDefault="00997B75" w:rsidP="00997B75">
      <w:pPr>
        <w:spacing w:after="0" w:line="240" w:lineRule="auto"/>
        <w:ind w:firstLine="567"/>
        <w:rPr>
          <w:rFonts w:ascii="Times New Roman" w:hAnsi="Times New Roman" w:cs="Times New Roman"/>
          <w:sz w:val="24"/>
          <w:szCs w:val="24"/>
        </w:rPr>
      </w:pPr>
      <w:r w:rsidRPr="00997B75">
        <w:rPr>
          <w:rFonts w:ascii="Times New Roman" w:hAnsi="Times New Roman" w:cs="Times New Roman"/>
          <w:sz w:val="24"/>
          <w:szCs w:val="24"/>
        </w:rPr>
        <w:t>Заместитель главы</w:t>
      </w:r>
    </w:p>
    <w:p w:rsidR="00997B75" w:rsidRPr="00997B75" w:rsidRDefault="00997B75" w:rsidP="00997B75">
      <w:pPr>
        <w:spacing w:after="0" w:line="240" w:lineRule="auto"/>
        <w:ind w:firstLine="567"/>
        <w:rPr>
          <w:rFonts w:ascii="Times New Roman" w:hAnsi="Times New Roman" w:cs="Times New Roman"/>
          <w:sz w:val="24"/>
          <w:szCs w:val="24"/>
        </w:rPr>
      </w:pPr>
      <w:r w:rsidRPr="00997B75">
        <w:rPr>
          <w:rFonts w:ascii="Times New Roman" w:hAnsi="Times New Roman" w:cs="Times New Roman"/>
          <w:sz w:val="24"/>
          <w:szCs w:val="24"/>
        </w:rPr>
        <w:t>Павловского сельского поселения</w:t>
      </w:r>
    </w:p>
    <w:p w:rsidR="00997B75" w:rsidRPr="00997B75" w:rsidRDefault="00997B75" w:rsidP="00997B75">
      <w:pPr>
        <w:spacing w:after="0" w:line="240" w:lineRule="auto"/>
        <w:ind w:firstLine="567"/>
        <w:jc w:val="both"/>
        <w:rPr>
          <w:rFonts w:ascii="Times New Roman" w:hAnsi="Times New Roman" w:cs="Times New Roman"/>
          <w:sz w:val="24"/>
          <w:szCs w:val="24"/>
        </w:rPr>
      </w:pPr>
      <w:r w:rsidRPr="00997B75">
        <w:rPr>
          <w:rFonts w:ascii="Times New Roman" w:hAnsi="Times New Roman" w:cs="Times New Roman"/>
          <w:sz w:val="24"/>
          <w:szCs w:val="24"/>
        </w:rPr>
        <w:t>Павловского района</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А.С. Курилов</w:t>
      </w:r>
    </w:p>
    <w:sectPr w:rsidR="00997B75" w:rsidRPr="00997B75" w:rsidSect="00924499">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7D33"/>
    <w:multiLevelType w:val="hybridMultilevel"/>
    <w:tmpl w:val="F5321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D3"/>
    <w:rsid w:val="00031E1C"/>
    <w:rsid w:val="0004361A"/>
    <w:rsid w:val="0007482D"/>
    <w:rsid w:val="00142BCF"/>
    <w:rsid w:val="00155609"/>
    <w:rsid w:val="00173CA8"/>
    <w:rsid w:val="001778A4"/>
    <w:rsid w:val="001D27E5"/>
    <w:rsid w:val="001E544F"/>
    <w:rsid w:val="001F0FE6"/>
    <w:rsid w:val="001F4773"/>
    <w:rsid w:val="00202D95"/>
    <w:rsid w:val="00204642"/>
    <w:rsid w:val="002117D8"/>
    <w:rsid w:val="002133E8"/>
    <w:rsid w:val="00216BF3"/>
    <w:rsid w:val="0022180A"/>
    <w:rsid w:val="00235139"/>
    <w:rsid w:val="002607B4"/>
    <w:rsid w:val="0026163B"/>
    <w:rsid w:val="00265A87"/>
    <w:rsid w:val="00271C82"/>
    <w:rsid w:val="0028412C"/>
    <w:rsid w:val="002869CE"/>
    <w:rsid w:val="002C2688"/>
    <w:rsid w:val="00324363"/>
    <w:rsid w:val="00336492"/>
    <w:rsid w:val="00377296"/>
    <w:rsid w:val="00391773"/>
    <w:rsid w:val="003F3428"/>
    <w:rsid w:val="00411DB3"/>
    <w:rsid w:val="00411F3F"/>
    <w:rsid w:val="00445685"/>
    <w:rsid w:val="004A5AED"/>
    <w:rsid w:val="004F5568"/>
    <w:rsid w:val="005401AF"/>
    <w:rsid w:val="005707E0"/>
    <w:rsid w:val="00595142"/>
    <w:rsid w:val="005A7D01"/>
    <w:rsid w:val="005B0E0E"/>
    <w:rsid w:val="005F5936"/>
    <w:rsid w:val="006149E9"/>
    <w:rsid w:val="00632455"/>
    <w:rsid w:val="00633CA4"/>
    <w:rsid w:val="00664C99"/>
    <w:rsid w:val="00674A19"/>
    <w:rsid w:val="006C3AD0"/>
    <w:rsid w:val="006D1A93"/>
    <w:rsid w:val="00705E88"/>
    <w:rsid w:val="007241D9"/>
    <w:rsid w:val="007556C1"/>
    <w:rsid w:val="007644EC"/>
    <w:rsid w:val="00765117"/>
    <w:rsid w:val="007B4ED3"/>
    <w:rsid w:val="007D4364"/>
    <w:rsid w:val="007D4E3F"/>
    <w:rsid w:val="007D542A"/>
    <w:rsid w:val="00812CA7"/>
    <w:rsid w:val="00863D94"/>
    <w:rsid w:val="008665AE"/>
    <w:rsid w:val="008715C1"/>
    <w:rsid w:val="00921F42"/>
    <w:rsid w:val="00924499"/>
    <w:rsid w:val="00936F62"/>
    <w:rsid w:val="00963E59"/>
    <w:rsid w:val="00984B80"/>
    <w:rsid w:val="00997B75"/>
    <w:rsid w:val="009B11C8"/>
    <w:rsid w:val="009E02F4"/>
    <w:rsid w:val="009F05EC"/>
    <w:rsid w:val="00A15A69"/>
    <w:rsid w:val="00A24436"/>
    <w:rsid w:val="00A31A0E"/>
    <w:rsid w:val="00A33DEC"/>
    <w:rsid w:val="00A36B70"/>
    <w:rsid w:val="00A45D98"/>
    <w:rsid w:val="00A54951"/>
    <w:rsid w:val="00AD6934"/>
    <w:rsid w:val="00AF5907"/>
    <w:rsid w:val="00B22FE0"/>
    <w:rsid w:val="00B37F6C"/>
    <w:rsid w:val="00B4304D"/>
    <w:rsid w:val="00B4698F"/>
    <w:rsid w:val="00B61BDC"/>
    <w:rsid w:val="00B95D96"/>
    <w:rsid w:val="00BC5171"/>
    <w:rsid w:val="00C0763D"/>
    <w:rsid w:val="00C4352C"/>
    <w:rsid w:val="00C72FF5"/>
    <w:rsid w:val="00C74ADD"/>
    <w:rsid w:val="00CB612F"/>
    <w:rsid w:val="00CD5310"/>
    <w:rsid w:val="00CE782A"/>
    <w:rsid w:val="00D2104E"/>
    <w:rsid w:val="00D31F95"/>
    <w:rsid w:val="00D55487"/>
    <w:rsid w:val="00D55858"/>
    <w:rsid w:val="00D61B7F"/>
    <w:rsid w:val="00D71295"/>
    <w:rsid w:val="00D80C56"/>
    <w:rsid w:val="00D94D4B"/>
    <w:rsid w:val="00DD2E5E"/>
    <w:rsid w:val="00E02301"/>
    <w:rsid w:val="00E2726D"/>
    <w:rsid w:val="00E417AD"/>
    <w:rsid w:val="00E66A66"/>
    <w:rsid w:val="00E82D53"/>
    <w:rsid w:val="00ED7704"/>
    <w:rsid w:val="00EE574C"/>
    <w:rsid w:val="00F30A1B"/>
    <w:rsid w:val="00F76BFB"/>
    <w:rsid w:val="00F770C2"/>
    <w:rsid w:val="00FD38F0"/>
    <w:rsid w:val="00FD4E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64ED"/>
  <w15:docId w15:val="{494121FD-F991-43D3-B590-94DACDE9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7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951"/>
    <w:pPr>
      <w:ind w:left="720"/>
      <w:contextualSpacing/>
    </w:pPr>
  </w:style>
  <w:style w:type="paragraph" w:customStyle="1" w:styleId="ConsPlusNormal">
    <w:name w:val="ConsPlusNormal"/>
    <w:link w:val="ConsPlusNormal0"/>
    <w:rsid w:val="008715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 Spacing"/>
    <w:uiPriority w:val="1"/>
    <w:qFormat/>
    <w:rsid w:val="00FD4E9D"/>
    <w:pPr>
      <w:spacing w:after="0" w:line="240" w:lineRule="auto"/>
    </w:pPr>
  </w:style>
  <w:style w:type="paragraph" w:styleId="a5">
    <w:name w:val="Balloon Text"/>
    <w:basedOn w:val="a"/>
    <w:link w:val="a6"/>
    <w:uiPriority w:val="99"/>
    <w:semiHidden/>
    <w:unhideWhenUsed/>
    <w:rsid w:val="00F30A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0A1B"/>
    <w:rPr>
      <w:rFonts w:ascii="Segoe UI" w:hAnsi="Segoe UI" w:cs="Segoe UI"/>
      <w:sz w:val="18"/>
      <w:szCs w:val="18"/>
    </w:rPr>
  </w:style>
  <w:style w:type="character" w:customStyle="1" w:styleId="ConsPlusNormal0">
    <w:name w:val="ConsPlusNormal Знак"/>
    <w:link w:val="ConsPlusNormal"/>
    <w:locked/>
    <w:rsid w:val="00FD38F0"/>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8372-F29E-42EF-88E2-E00B8461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Рева Ирина Ивановна</dc:creator>
  <cp:keywords/>
  <dc:description/>
  <cp:lastModifiedBy>Колесникова Лидия Сергеевна</cp:lastModifiedBy>
  <cp:revision>5</cp:revision>
  <cp:lastPrinted>2017-11-24T10:02:00Z</cp:lastPrinted>
  <dcterms:created xsi:type="dcterms:W3CDTF">2020-11-18T13:40:00Z</dcterms:created>
  <dcterms:modified xsi:type="dcterms:W3CDTF">2021-07-06T11:41:00Z</dcterms:modified>
</cp:coreProperties>
</file>