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88" w:rsidRDefault="00CD6E5D" w:rsidP="00886888"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0A1AEA">
        <w:rPr>
          <w:sz w:val="32"/>
          <w:szCs w:val="32"/>
        </w:rPr>
        <w:t>за</w:t>
      </w:r>
      <w:r w:rsidR="00E14580" w:rsidRPr="000A1AEA">
        <w:rPr>
          <w:b/>
          <w:sz w:val="32"/>
          <w:szCs w:val="32"/>
        </w:rPr>
        <w:t xml:space="preserve"> </w:t>
      </w:r>
      <w:r w:rsidR="000A1AEA" w:rsidRPr="000A1AEA">
        <w:rPr>
          <w:b/>
          <w:sz w:val="32"/>
          <w:szCs w:val="32"/>
        </w:rPr>
        <w:t>2</w:t>
      </w:r>
      <w:bookmarkStart w:id="0" w:name="_GoBack"/>
      <w:bookmarkEnd w:id="0"/>
      <w:r w:rsidR="000A1AEA">
        <w:rPr>
          <w:b/>
          <w:sz w:val="32"/>
          <w:szCs w:val="32"/>
        </w:rPr>
        <w:t>020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0A1AEA" w:rsidRPr="00886888" w:rsidRDefault="00886888" w:rsidP="000A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Для проведения муниципального контроля на территории муниципального образования Павловского сельского поселения имеются все нормативные правовые акты, необходимые для проведения муниципального контроля в соответствии с законодательством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Конституция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6 октября 2003 г. №131-ФЗ «Об общих принципах организации местного самоуправления в Российской Федерации»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09.02.2009 года № 8-ФЗ «Об обеспечении доступа к информации о деятельности государственных органов и органов местного самоуправления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24 июня 1998 года № 89-ФЗ «Об отходах производства и потребления»;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30 марта 1999 года № 52-ФЗ «О санитарно-эпидемиологическом благополучии населения»;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10 января 2002 № 7-ФЗ «Об охране окружающей среды»;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28.12.2009 года № 381-ФЗ «Об основах государственного регулирования торговой деятельности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- Закон Краснодарского края от 23 апреля 2013 года № 2695-КЗ «Об охране зеленых насаждений в Краснодарском крае»;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Закон Краснодарского края от 23 июля 2003 года № 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Устав Павловского сельского поселения Павловского района.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 настоящее время муниципальный контроль осуществляется по следующим направлениям: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торговой деятельности;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торговой деятельности;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за сохранностью автомобильных дорог местного значения;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Нормативные правовые акты, устанавливающие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контроля, регламентирующие деятельность органов муниципального контроля и их должностных лиц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1). Муниципальный контроля в области торговой деятельности.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Федеральные законы: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28 декабря 2009 года № 381-ФЗ «Об основах государственного регулирования торговой деятельности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30 декабря 2006 года № 271-ФЗ «О розничных рынках и о внесении изменений в Трудовой кодекс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Законы Краснодарского края: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23 июля 2003 года № 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31 мая 2005 года № 879-КЗ «О государственной политике Краснодарского края в сфере торговой деятельности»;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 марта 2011 года № 2195-КЗ «Об организации деятельности розничных рынков и ярмарок на территории Краснодарского края»;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от 29 декабря 2020 года № 476 «Об утверждении административного регламента по исполнению муниципальной функции «Осуществление муниципального контроля за соблюдением законодательства в области торговой деятельности».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2) Муниципальный контроль в области благоустройства территории муниципального образования.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Градостроительный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Земельный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Лесной кодекс Российской Федерации; Водный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Водный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Федеральные законы: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10 января 2002 года №7-ФЗ «Об охране окружающей среды»;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24июня 1998 №89-ФЗ «Об отходах производства и потребления»;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 Краснодарского края от 23 июля 2003 года №608-КЗ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от 19 декабря 2016 года №816 «Об утверждении административного регламента исполнения муниципальной функции «Осуществление муниципального контроля в области благоустройства территории муниципального образования».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3). Муниципальный контроль за сохранностью автомобильных дорог местного значения в границах населенных пунктов поселения.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Федеральные законы: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10 декабря 1995 года № 196-ФЗ «О безопасности дорожного движения».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18 октября 2011 г. № 827 Решение Комиссии Таможенного союза «О принятии технического регламента Таможенного союза «Безопасность автомобильных дорог»;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Постановление администрации Павловского сельского поселения Павловского района от 14 марта 2017 года № 83 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</w:t>
      </w:r>
      <w:r w:rsidRPr="000A1AEA">
        <w:rPr>
          <w:sz w:val="28"/>
          <w:szCs w:val="28"/>
        </w:rPr>
        <w:lastRenderedPageBreak/>
        <w:t>дорог местного значения в границах населенных пунктов поселения» (с изменениями от 16.08.2019 года №319).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4).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 Российской Федерации от 21 февраля 1992 года № 2395-1 «О недрах».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14 марта 2017 года № 84 «Об утверждении административного регламента по исполнению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(с изменениями от 16.08.2019 года №320).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F31C3C" w:rsidRDefault="00F31C3C" w:rsidP="0083213D">
      <w:pPr>
        <w:rPr>
          <w:sz w:val="32"/>
          <w:szCs w:val="32"/>
        </w:rPr>
      </w:pP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На территории Павловского сельского поселения Павловского района Краснодарского края осуществляются следующие виды муниципального контроля: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торговой деятельности;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благоустройства;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Муниципальный контроль на территории муниципального образования Павловского сельского поселения Павловского района осуществляется администрацией Павловского сельского поселения Павловского района.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Должностные лица, уполномоченные осуществлять муниципальный контроль в границах Павловского сельского поселения выполняют следующие функции: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планируют проверки соблюдения законодательства;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уведомляют юридических лиц и индивидуальных предпринимателей о проведении проверки;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ведут подготовку к проведению проверки соблюдения законодательства;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дорог местного значения, в области розничной продажи алкогольной продукции в границах муниципального образования; 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привлекают в установленном порядке специалистов для проведения необходимых обследований, экспертиз;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безвозмездно получают сведения и материалы необходимые для осуществления контроля;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составляют акты по результатам проверок по установленной форме;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Порядок исполнения вышеуказанных функций установлен административными регламентами.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Финансовое и кадровое обеспечение государственного 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Средства в бюджете Павловского сельского поселения Павловского района в 2020 году на осуществление контрольных функций не планировались и фактически не выделялись, т.к. проведение проверок по муниципальному контролю не планировалось. Кроме того, в администрации Павловского сельского поселения Павловского района нет возможности иметь в штате единицу, исполняющую контрольную функцию, каждый муниципальный служащий ведёт работу по нескольким направлениям деятельности администрации Павловского сельского поселения Павловского района, выполнение функций по контролю вменены в должностные обязанности муниципальных служащих и отдельного финансирования только на проведение мероприятий по контролю не осуществляется.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Выполнение функций по контролю в администрации Павловского сельского поселения Павловского района вменено в обязанности муниципальных служащих, которые имеют высшее образование.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Мероприятия по повышению квалификации сотрудников, осуществляющих муниципальный контроль, не проводились.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Эксперты и представители экспертных организаций к проведению мероприятий по контролю администрацией Павловского сельского поселения Павловского района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 2020 году на территории Павловского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 проведению муниципального контроля эксперты, представители экспертных организаций в 2020 году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Действия органов государственного контроля (надзора),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 связи с отсутствием мероприятий по осуществлению муниципального контроля в 2020 году, мер реагирования по фактам нарушений не принималось.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Проверки юридических лиц и индивидуальных предпринимателей в 2020 году администрацией Павловского сельского поселения не проводились.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5542D8" w:rsidP="00886888">
      <w:pPr>
        <w:rPr>
          <w:sz w:val="32"/>
          <w:szCs w:val="32"/>
        </w:rPr>
      </w:pPr>
    </w:p>
    <w:p w:rsidR="005542D8" w:rsidRPr="005542D8" w:rsidRDefault="005542D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Показатели деятельности ответственного в сфере осуществление муниципального контроля по администрации Павловского сельского поселения за 2020 год: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на 2020 год плановые проверки не запланированы;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доля заявлений, направленных в органы прокуратуры о согласовании проведения внеплановых проверок – 0 %;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доля проверок, результаты которых были признаны недействительными – 0%.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Жалоб на действия (бездействия) специалистов, осуществляющих полномочия муниципального контроля, не поступало.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 проблемным вопросам можно отнести: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2020 год;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проводить профилактическую работу с населением по предотвращению нарушений законодательства.</w:t>
      </w:r>
    </w:p>
    <w:p w:rsidR="00886888" w:rsidRPr="000A1AEA" w:rsidRDefault="00886888" w:rsidP="000A1AEA">
      <w:pPr>
        <w:ind w:firstLine="567"/>
        <w:rPr>
          <w:sz w:val="28"/>
          <w:szCs w:val="28"/>
        </w:rPr>
      </w:pPr>
    </w:p>
    <w:p w:rsidR="00404177" w:rsidRPr="000A1AEA" w:rsidRDefault="00404177" w:rsidP="00886888">
      <w:pPr>
        <w:rPr>
          <w:sz w:val="32"/>
          <w:szCs w:val="32"/>
        </w:rPr>
      </w:pPr>
    </w:p>
    <w:p w:rsidR="00404177" w:rsidRPr="000A1AEA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F2" w:rsidRDefault="004224F2" w:rsidP="00404177">
      <w:r>
        <w:separator/>
      </w:r>
    </w:p>
  </w:endnote>
  <w:endnote w:type="continuationSeparator" w:id="0">
    <w:p w:rsidR="004224F2" w:rsidRDefault="004224F2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AEA">
      <w:rPr>
        <w:noProof/>
      </w:rPr>
      <w:t>8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F2" w:rsidRDefault="004224F2" w:rsidP="00404177">
      <w:r>
        <w:separator/>
      </w:r>
    </w:p>
  </w:footnote>
  <w:footnote w:type="continuationSeparator" w:id="0">
    <w:p w:rsidR="004224F2" w:rsidRDefault="004224F2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A1AEA"/>
    <w:rsid w:val="00404177"/>
    <w:rsid w:val="0042029C"/>
    <w:rsid w:val="004224F2"/>
    <w:rsid w:val="005542D8"/>
    <w:rsid w:val="005A1F26"/>
    <w:rsid w:val="005B5D4B"/>
    <w:rsid w:val="006961EB"/>
    <w:rsid w:val="00755FAF"/>
    <w:rsid w:val="007E06E0"/>
    <w:rsid w:val="0083213D"/>
    <w:rsid w:val="00843529"/>
    <w:rsid w:val="00886888"/>
    <w:rsid w:val="008A0EF2"/>
    <w:rsid w:val="008E7D6B"/>
    <w:rsid w:val="00A6696F"/>
    <w:rsid w:val="00B628C6"/>
    <w:rsid w:val="00CD6E5D"/>
    <w:rsid w:val="00D524F4"/>
    <w:rsid w:val="00DA0BF9"/>
    <w:rsid w:val="00DD671F"/>
    <w:rsid w:val="00E14580"/>
    <w:rsid w:val="00E823FF"/>
    <w:rsid w:val="00F31C3C"/>
    <w:rsid w:val="00F83509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4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2021-02-16T07:56:00Z</dcterms:created>
  <dcterms:modified xsi:type="dcterms:W3CDTF">2021-02-16T07:56:00Z</dcterms:modified>
</cp:coreProperties>
</file>