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15A" w:rsidRPr="00F8552F" w:rsidRDefault="0027215A" w:rsidP="0027215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552F">
        <w:rPr>
          <w:rFonts w:ascii="Times New Roman" w:hAnsi="Times New Roman" w:cs="Times New Roman"/>
          <w:b/>
          <w:sz w:val="36"/>
          <w:szCs w:val="28"/>
        </w:rPr>
        <w:t>План взаимодействия</w:t>
      </w:r>
      <w:r>
        <w:rPr>
          <w:rFonts w:ascii="Times New Roman" w:hAnsi="Times New Roman" w:cs="Times New Roman"/>
          <w:b/>
          <w:sz w:val="36"/>
          <w:szCs w:val="28"/>
        </w:rPr>
        <w:t xml:space="preserve"> с родителями и детьми группы № 6</w:t>
      </w:r>
      <w:r w:rsidRPr="00F8552F">
        <w:rPr>
          <w:rFonts w:ascii="Times New Roman" w:hAnsi="Times New Roman" w:cs="Times New Roman"/>
          <w:b/>
          <w:sz w:val="36"/>
          <w:szCs w:val="28"/>
        </w:rPr>
        <w:t xml:space="preserve"> во время самоизоляции и карантина</w:t>
      </w:r>
    </w:p>
    <w:p w:rsidR="0027215A" w:rsidRDefault="0027215A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E48" w:rsidRDefault="0027215A">
      <w:pPr>
        <w:tabs>
          <w:tab w:val="left" w:pos="5670"/>
        </w:tabs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 художественной литературы:</w:t>
      </w:r>
      <w:r>
        <w:t xml:space="preserve"> </w:t>
      </w:r>
    </w:p>
    <w:p w:rsidR="000D0E48" w:rsidRDefault="0027215A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Е. Благинина « Шинель»</w:t>
      </w:r>
    </w:p>
    <w:p w:rsidR="000D0E48" w:rsidRDefault="0027215A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-А. Твардовский «Рассказ танкиста»</w:t>
      </w:r>
    </w:p>
    <w:p w:rsidR="000D0E48" w:rsidRDefault="0027215A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«Василий Тёркин» (отрывок), «Гармонь»;      </w:t>
      </w:r>
    </w:p>
    <w:p w:rsidR="000D0E48" w:rsidRDefault="0027215A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А. Митяев «мешок овсянки»</w:t>
      </w:r>
    </w:p>
    <w:p w:rsidR="000D0E48" w:rsidRDefault="0027215A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Баруздин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«Шел по улице солдат»</w:t>
      </w:r>
    </w:p>
    <w:p w:rsidR="000D0E48" w:rsidRDefault="0027215A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«На Красной площади парад»</w:t>
      </w:r>
    </w:p>
    <w:p w:rsidR="000D0E48" w:rsidRDefault="0027215A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-Л. Кассиль «Памятник Советскому солдату»;</w:t>
      </w:r>
    </w:p>
    <w:p w:rsidR="000D0E48" w:rsidRDefault="0027215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продолжать знакомство с произведениями военных лет и произведениями о войне; расширять знания о ВОВ; продолжать развивать внимание и интерес к литературе; развивать и совершенствовать все виды речи; расширя</w:t>
      </w:r>
      <w:r>
        <w:rPr>
          <w:rFonts w:ascii="Times New Roman" w:eastAsia="Times New Roman" w:hAnsi="Times New Roman" w:cs="Times New Roman"/>
          <w:sz w:val="28"/>
          <w:szCs w:val="28"/>
        </w:rPr>
        <w:t>ть и пополнять словарный запас</w:t>
      </w:r>
    </w:p>
    <w:p w:rsidR="000D0E48" w:rsidRDefault="0027215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Заучивание стихотворений наизусть:</w:t>
      </w:r>
    </w:p>
    <w:p w:rsidR="000D0E48" w:rsidRDefault="0027215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М. Исаковского «Навек запомни»;</w:t>
      </w:r>
    </w:p>
    <w:p w:rsidR="000D0E48" w:rsidRDefault="0027215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С. Михалков «День Победы», «Победой кончилась война»;</w:t>
      </w:r>
    </w:p>
    <w:p w:rsidR="000D0E48" w:rsidRDefault="0027215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Г. Воронько «Два брата»;</w:t>
      </w:r>
    </w:p>
    <w:p w:rsidR="000D0E48" w:rsidRDefault="0027215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Т. Белозёров «День Победы»;</w:t>
      </w:r>
    </w:p>
    <w:p w:rsidR="000D0E48" w:rsidRDefault="0027215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М. Вадимов «Ещё тогда нас не был</w:t>
      </w:r>
      <w:r>
        <w:rPr>
          <w:rFonts w:ascii="Times New Roman" w:eastAsia="Times New Roman" w:hAnsi="Times New Roman" w:cs="Times New Roman"/>
          <w:sz w:val="28"/>
          <w:szCs w:val="28"/>
        </w:rPr>
        <w:t>о на свете»;</w:t>
      </w:r>
    </w:p>
    <w:p w:rsidR="000D0E48" w:rsidRDefault="0027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Н. Найдёнова «Пусть будет мир» и др.</w:t>
      </w:r>
    </w:p>
    <w:p w:rsidR="000D0E48" w:rsidRDefault="0027215A">
      <w:pPr>
        <w:tabs>
          <w:tab w:val="left" w:pos="5670"/>
        </w:tabs>
        <w:spacing w:after="0" w:line="240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Беседа с детьми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:</w:t>
      </w:r>
      <w:proofErr w:type="gram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:rsidR="000D0E48" w:rsidRDefault="0027215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прабабушках и прадедушках, которые воевали в ВОВ. </w:t>
      </w:r>
    </w:p>
    <w:p w:rsidR="000D0E48" w:rsidRDefault="0027215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Просмотр презентации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0D0E48" w:rsidRDefault="0027215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"Дети-герои".</w:t>
      </w:r>
    </w:p>
    <w:p w:rsidR="000D0E48" w:rsidRDefault="000D0E4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highlight w:val="white"/>
        </w:rPr>
      </w:pPr>
    </w:p>
    <w:p w:rsidR="000D0E48" w:rsidRDefault="0027215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Мультфильмы и фильмы о войне, которые можно показать дошкольникам:</w:t>
      </w:r>
      <w:r>
        <w:rPr>
          <w:rFonts w:ascii="Verdana" w:eastAsia="Verdana" w:hAnsi="Verdana" w:cs="Verdana"/>
          <w:sz w:val="20"/>
          <w:szCs w:val="20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«Теплый хлеб» (1973г.) — философская история по мотивам сказки Константина Паустовского.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- «Василек» (1973г.) — история о мальчике Васильке, который ищет своего пропавшего на войне дедушку.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- «Легенда о старом маяке» (1976г.) — приключения ребят, которые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помогают зажечь маяк, чтобы советские корабли вошли в бухту и разгромили немцев.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«Партизанская снегурочка» (1981г.) — мультфильм посвящен всем детям, которым пришлось жить в самые голодные и страшные годы войны.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- «Солдатская сказка» (1983г.) — история ф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ронтовика Петра и жука-носорога, который стал ему настоящим боевым товарищем.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«Солдатская лампа» (1984г.) — рассказ о мальчике Глебе, его дедушке и солдатской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лампе-коптелке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сделанной из патрона.</w:t>
      </w:r>
      <w:proofErr w:type="gramEnd"/>
    </w:p>
    <w:p w:rsidR="000D0E48" w:rsidRDefault="000D0E48">
      <w:pPr>
        <w:tabs>
          <w:tab w:val="left" w:pos="5670"/>
        </w:tabs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D0E48" w:rsidRDefault="0027215A">
      <w:pPr>
        <w:tabs>
          <w:tab w:val="left" w:pos="5670"/>
        </w:tabs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Прослушивание музыкальных произведений</w:t>
      </w:r>
      <w:r>
        <w:t>: -</w:t>
      </w:r>
    </w:p>
    <w:p w:rsidR="000D0E48" w:rsidRDefault="0027215A">
      <w:pPr>
        <w:tabs>
          <w:tab w:val="left" w:pos="567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>«Священная 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на», «День победы», «В лесу прифронтовом», «Поклонимся великим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 годам». 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Священная война» «День Победы» марш «Прощание славянки» «В землянке» «Журавли» «Темная ночь» «Катюша» «Смуглянка»</w:t>
      </w:r>
      <w:proofErr w:type="gramEnd"/>
    </w:p>
    <w:p w:rsidR="000D0E48" w:rsidRDefault="0027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Аппликация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E48" w:rsidRDefault="00272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"Георгиевская ленточка"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0E48" w:rsidRDefault="00272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t>«Открытка к 9мая»</w:t>
      </w:r>
    </w:p>
    <w:p w:rsidR="000D0E48" w:rsidRDefault="000D0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4F4F4"/>
        </w:rPr>
      </w:pPr>
      <w:hyperlink r:id="rId4">
        <w:r w:rsidR="0027215A">
          <w:rPr>
            <w:rFonts w:ascii="Times New Roman" w:eastAsia="Times New Roman" w:hAnsi="Times New Roman" w:cs="Times New Roman"/>
            <w:sz w:val="28"/>
            <w:szCs w:val="28"/>
            <w:shd w:val="clear" w:color="auto" w:fill="F4F4F4"/>
          </w:rPr>
          <w:t> «Вечный огонь»</w:t>
        </w:r>
      </w:hyperlink>
    </w:p>
    <w:p w:rsidR="000D0E48" w:rsidRDefault="000D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E48" w:rsidRDefault="0027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Рисование.</w:t>
      </w:r>
    </w:p>
    <w:p w:rsidR="000D0E48" w:rsidRDefault="0027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«Праздничный салют»</w:t>
      </w:r>
    </w:p>
    <w:p w:rsidR="000D0E48" w:rsidRDefault="0027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«Вечный огонь» </w:t>
      </w:r>
    </w:p>
    <w:p w:rsidR="000D0E48" w:rsidRDefault="0027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«Открытка ко Дню Победы» </w:t>
      </w:r>
    </w:p>
    <w:p w:rsidR="000D0E48" w:rsidRDefault="000D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E48" w:rsidRDefault="0027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Лепка. </w:t>
      </w:r>
    </w:p>
    <w:p w:rsidR="000D0E48" w:rsidRDefault="0027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«Танк» </w:t>
      </w:r>
    </w:p>
    <w:p w:rsidR="000D0E48" w:rsidRDefault="0027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«Самолёт» </w:t>
      </w:r>
    </w:p>
    <w:p w:rsidR="000D0E48" w:rsidRDefault="0027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«Солдат» </w:t>
      </w:r>
    </w:p>
    <w:p w:rsidR="000D0E48" w:rsidRDefault="00272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«Открытка ко Дню Победы»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пластелинография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0D0E48" w:rsidRDefault="000D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E48" w:rsidRDefault="000D0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E48" w:rsidRDefault="000D0E48">
      <w:pPr>
        <w:tabs>
          <w:tab w:val="left" w:pos="5670"/>
        </w:tabs>
        <w:rPr>
          <w:rFonts w:ascii="Verdana" w:eastAsia="Verdana" w:hAnsi="Verdana" w:cs="Verdana"/>
          <w:color w:val="303F50"/>
          <w:sz w:val="20"/>
          <w:szCs w:val="20"/>
          <w:highlight w:val="white"/>
        </w:rPr>
      </w:pPr>
    </w:p>
    <w:sectPr w:rsidR="000D0E48" w:rsidSect="000D0E48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0E48"/>
    <w:rsid w:val="000D0E48"/>
    <w:rsid w:val="0027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9F"/>
  </w:style>
  <w:style w:type="paragraph" w:styleId="1">
    <w:name w:val="heading 1"/>
    <w:basedOn w:val="normal"/>
    <w:next w:val="normal"/>
    <w:rsid w:val="000D0E4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D0E4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D0E4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D0E4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D0E4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0D0E4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0E48"/>
  </w:style>
  <w:style w:type="table" w:customStyle="1" w:styleId="TableNormal">
    <w:name w:val="Table Normal"/>
    <w:rsid w:val="000D0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0E4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western">
    <w:name w:val="western"/>
    <w:basedOn w:val="a"/>
    <w:rsid w:val="008B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5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519F4"/>
    <w:rPr>
      <w:i/>
      <w:iCs/>
    </w:rPr>
  </w:style>
  <w:style w:type="character" w:styleId="a6">
    <w:name w:val="Strong"/>
    <w:basedOn w:val="a0"/>
    <w:uiPriority w:val="22"/>
    <w:qFormat/>
    <w:rsid w:val="005862B1"/>
    <w:rPr>
      <w:b/>
      <w:bCs/>
    </w:rPr>
  </w:style>
  <w:style w:type="character" w:styleId="a7">
    <w:name w:val="Hyperlink"/>
    <w:basedOn w:val="a0"/>
    <w:uiPriority w:val="99"/>
    <w:unhideWhenUsed/>
    <w:rsid w:val="005862B1"/>
    <w:rPr>
      <w:color w:val="0000FF" w:themeColor="hyperlink"/>
      <w:u w:val="single"/>
    </w:rPr>
  </w:style>
  <w:style w:type="paragraph" w:styleId="a8">
    <w:name w:val="Subtitle"/>
    <w:basedOn w:val="normal"/>
    <w:next w:val="normal"/>
    <w:rsid w:val="000D0E4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elki-doma.ru/handmade/iz-bumagi/vechnyiy-ogon-podelka-iz-bumagi-k-dnyu-pobed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Аделиночка</cp:lastModifiedBy>
  <cp:revision>2</cp:revision>
  <dcterms:created xsi:type="dcterms:W3CDTF">2020-04-16T08:34:00Z</dcterms:created>
  <dcterms:modified xsi:type="dcterms:W3CDTF">2020-04-16T08:37:00Z</dcterms:modified>
</cp:coreProperties>
</file>