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215A" w:rsidRPr="000660BE" w:rsidRDefault="0027215A" w:rsidP="002721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0BE">
        <w:rPr>
          <w:rFonts w:ascii="Times New Roman" w:hAnsi="Times New Roman" w:cs="Times New Roman"/>
          <w:b/>
          <w:sz w:val="28"/>
          <w:szCs w:val="28"/>
        </w:rPr>
        <w:t xml:space="preserve">План взаимодействия с родителями и детьми </w:t>
      </w:r>
      <w:r w:rsidR="000660BE">
        <w:rPr>
          <w:rFonts w:ascii="Times New Roman" w:hAnsi="Times New Roman" w:cs="Times New Roman"/>
          <w:b/>
          <w:sz w:val="28"/>
          <w:szCs w:val="28"/>
        </w:rPr>
        <w:t xml:space="preserve">старшей </w:t>
      </w:r>
      <w:r w:rsidRPr="000660BE">
        <w:rPr>
          <w:rFonts w:ascii="Times New Roman" w:hAnsi="Times New Roman" w:cs="Times New Roman"/>
          <w:b/>
          <w:sz w:val="28"/>
          <w:szCs w:val="28"/>
        </w:rPr>
        <w:t xml:space="preserve">группы № 6 </w:t>
      </w:r>
      <w:r w:rsidR="000660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215A" w:rsidRDefault="0027215A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E48" w:rsidRDefault="0027215A">
      <w:pPr>
        <w:tabs>
          <w:tab w:val="left" w:pos="5670"/>
        </w:tabs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Чтение художественной литературы:</w:t>
      </w:r>
      <w:r>
        <w:t xml:space="preserve"> </w:t>
      </w:r>
    </w:p>
    <w:p w:rsidR="000D0E48" w:rsidRDefault="0027215A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Е. Благинина « Шинель»</w:t>
      </w:r>
    </w:p>
    <w:p w:rsidR="000D0E48" w:rsidRDefault="0027215A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-А. Твардовский «Рассказ танкиста»</w:t>
      </w:r>
    </w:p>
    <w:p w:rsidR="000D0E48" w:rsidRDefault="0027215A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«Василий Тёркин» (отрывок), «Гармонь»;      </w:t>
      </w:r>
    </w:p>
    <w:p w:rsidR="000D0E48" w:rsidRDefault="0027215A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А. Митяев «мешок овсянки»</w:t>
      </w:r>
    </w:p>
    <w:p w:rsidR="000D0E48" w:rsidRDefault="0027215A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Баруздин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«Шел по улице солдат»</w:t>
      </w:r>
    </w:p>
    <w:p w:rsidR="000D0E48" w:rsidRDefault="0027215A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«На Красной площади парад»</w:t>
      </w:r>
    </w:p>
    <w:p w:rsidR="000D0E48" w:rsidRDefault="0027215A">
      <w:pPr>
        <w:tabs>
          <w:tab w:val="left" w:pos="567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-Л. Кассиль «Памятник Советскому солдату»;</w:t>
      </w:r>
    </w:p>
    <w:p w:rsidR="000D0E48" w:rsidRDefault="0027215A">
      <w:pPr>
        <w:spacing w:after="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продолжать знакомство с произведениями военных лет и произведениями о войне; расширять знания о ВОВ; продолжать развивать внимание и интерес к литературе; развивать и совершенствовать все виды речи; расширять и пополнять словарный запас</w:t>
      </w:r>
    </w:p>
    <w:p w:rsidR="000D0E48" w:rsidRDefault="0027215A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Заучивание стихотворений наизусть:</w:t>
      </w:r>
    </w:p>
    <w:p w:rsidR="000D0E48" w:rsidRDefault="0027215A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М. Исаковского «Навек запомни»;</w:t>
      </w:r>
    </w:p>
    <w:p w:rsidR="000D0E48" w:rsidRDefault="0027215A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С. Михалков «День Победы», «Победой кончилась война»;</w:t>
      </w:r>
    </w:p>
    <w:p w:rsidR="000D0E48" w:rsidRDefault="0027215A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Г. Воронько «Два брата»;</w:t>
      </w:r>
    </w:p>
    <w:p w:rsidR="000D0E48" w:rsidRDefault="0027215A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Т. Белозёров «День Победы»;</w:t>
      </w:r>
    </w:p>
    <w:p w:rsidR="000D0E48" w:rsidRDefault="0027215A">
      <w:pPr>
        <w:spacing w:after="0" w:line="240" w:lineRule="auto"/>
        <w:rPr>
          <w:rFonts w:ascii="Arial" w:eastAsia="Arial" w:hAnsi="Arial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М. Вадимов «Ещё тогда нас не было на свете»;</w:t>
      </w:r>
    </w:p>
    <w:p w:rsidR="000D0E48" w:rsidRDefault="00272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  Н. Найдёнова «Пусть будет мир» и др.</w:t>
      </w:r>
    </w:p>
    <w:p w:rsidR="000D0E48" w:rsidRDefault="0027215A">
      <w:pPr>
        <w:tabs>
          <w:tab w:val="left" w:pos="5670"/>
        </w:tabs>
        <w:spacing w:after="0" w:line="240" w:lineRule="auto"/>
        <w:rPr>
          <w:rFonts w:ascii="Verdana" w:eastAsia="Verdana" w:hAnsi="Verdana" w:cs="Verdana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Беседа с детьми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 xml:space="preserve"> :</w:t>
      </w:r>
      <w:proofErr w:type="gramEnd"/>
      <w:r>
        <w:rPr>
          <w:rFonts w:ascii="Verdana" w:eastAsia="Verdana" w:hAnsi="Verdana" w:cs="Verdana"/>
          <w:sz w:val="20"/>
          <w:szCs w:val="20"/>
          <w:highlight w:val="white"/>
        </w:rPr>
        <w:t xml:space="preserve"> </w:t>
      </w:r>
    </w:p>
    <w:p w:rsidR="000D0E48" w:rsidRDefault="0027215A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Verdana" w:eastAsia="Verdana" w:hAnsi="Verdana" w:cs="Verdana"/>
          <w:sz w:val="20"/>
          <w:szCs w:val="20"/>
          <w:highlight w:val="white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 прабабушках и прадедушках, которые воевали в ВОВ. </w:t>
      </w:r>
    </w:p>
    <w:p w:rsidR="000D0E48" w:rsidRDefault="0027215A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Просмотр презентации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</w:t>
      </w:r>
    </w:p>
    <w:p w:rsidR="000D0E48" w:rsidRDefault="0027215A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"Дети-герои".</w:t>
      </w:r>
    </w:p>
    <w:p w:rsidR="000D0E48" w:rsidRDefault="000D0E48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color w:val="303F50"/>
          <w:sz w:val="28"/>
          <w:szCs w:val="28"/>
          <w:highlight w:val="white"/>
        </w:rPr>
      </w:pPr>
    </w:p>
    <w:p w:rsidR="000D0E48" w:rsidRDefault="0027215A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Мультфильмы и фильмы о войне, которые можно показать дошкольникам:</w:t>
      </w:r>
      <w:r>
        <w:rPr>
          <w:rFonts w:ascii="Verdana" w:eastAsia="Verdana" w:hAnsi="Verdana" w:cs="Verdana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- «Теплый хлеб» (1973г.) — философская история по мотивам сказки Константина Паустовского.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- «Василек» (1973г.) — история о мальчике Васильке, который ищет своего пропавшего на войне дедушку.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- «Легенда о старом маяке» (1976г.) — приключения ребят, которые помогают зажечь маяк, чтобы советские корабли вошли в бухту и разгромили немцев.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«Партизанская снегурочка» (1981г.) — мультфильм посвящен всем детям, которым пришлось жить в самые голодные и страшные годы войны.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>- «Солдатская сказка» (1983г.) — история фронтовика Петра и жука-носорога, который стал ему настоящим боевым товарищем.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«Солдатская лампа» (1984г.) — рассказ о мальчике Глебе, его дедушке и солдатской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лампе-коптелке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 сделанной из патрона.</w:t>
      </w:r>
      <w:proofErr w:type="gramEnd"/>
    </w:p>
    <w:p w:rsidR="000D0E48" w:rsidRDefault="000D0E48">
      <w:pPr>
        <w:tabs>
          <w:tab w:val="left" w:pos="5670"/>
        </w:tabs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0D0E48" w:rsidRDefault="0027215A">
      <w:pPr>
        <w:tabs>
          <w:tab w:val="left" w:pos="5670"/>
        </w:tabs>
        <w:spacing w:after="0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Прослушивание музыкальных произведений</w:t>
      </w:r>
      <w:r>
        <w:t>: -</w:t>
      </w:r>
    </w:p>
    <w:p w:rsidR="000D0E48" w:rsidRDefault="0027215A">
      <w:pPr>
        <w:tabs>
          <w:tab w:val="left" w:pos="5670"/>
        </w:tabs>
        <w:spacing w:after="0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«Священная война», «День победы», «В лесу прифронтовом», «Поклонимся великим тем годам». «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Священная война» «День Победы» марш «Прощание славянки» «В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землянке» «Журавли» «Темная ночь» «Катюша» «Смуглянка»</w:t>
      </w:r>
      <w:proofErr w:type="gramEnd"/>
    </w:p>
    <w:p w:rsidR="000D0E48" w:rsidRDefault="00272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Аппликация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0E48" w:rsidRDefault="002721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"Георгиевская ленточка"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D0E48" w:rsidRDefault="002721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4F4F4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4F4F4"/>
        </w:rPr>
        <w:t>«Открытка к 9мая»</w:t>
      </w:r>
    </w:p>
    <w:p w:rsidR="000D0E48" w:rsidRDefault="00113DF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4F4F4"/>
        </w:rPr>
      </w:pPr>
      <w:hyperlink r:id="rId4">
        <w:r w:rsidR="0027215A">
          <w:rPr>
            <w:rFonts w:ascii="Times New Roman" w:eastAsia="Times New Roman" w:hAnsi="Times New Roman" w:cs="Times New Roman"/>
            <w:sz w:val="28"/>
            <w:szCs w:val="28"/>
            <w:shd w:val="clear" w:color="auto" w:fill="F4F4F4"/>
          </w:rPr>
          <w:t> «Вечный огонь»</w:t>
        </w:r>
      </w:hyperlink>
    </w:p>
    <w:p w:rsidR="000D0E48" w:rsidRDefault="000D0E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0E48" w:rsidRDefault="00272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Рисование.</w:t>
      </w:r>
    </w:p>
    <w:p w:rsidR="000D0E48" w:rsidRDefault="00272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«Праздничный салют»</w:t>
      </w:r>
    </w:p>
    <w:p w:rsidR="000D0E48" w:rsidRDefault="00272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«Вечный огонь» </w:t>
      </w:r>
    </w:p>
    <w:p w:rsidR="000D0E48" w:rsidRDefault="00272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«Открытка ко Дню Победы» </w:t>
      </w:r>
    </w:p>
    <w:p w:rsidR="000D0E48" w:rsidRDefault="000D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0E48" w:rsidRDefault="00272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Лепка. </w:t>
      </w:r>
    </w:p>
    <w:p w:rsidR="000D0E48" w:rsidRDefault="00272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«Танк» </w:t>
      </w:r>
    </w:p>
    <w:p w:rsidR="000D0E48" w:rsidRDefault="00272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«Самолёт» </w:t>
      </w:r>
    </w:p>
    <w:p w:rsidR="000D0E48" w:rsidRDefault="00272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«Солдат» </w:t>
      </w:r>
    </w:p>
    <w:p w:rsidR="000D0E48" w:rsidRDefault="002721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«Открытка ко Дню Победы»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пластелинография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0D0E48" w:rsidRDefault="000D0E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0E48" w:rsidRDefault="000D0E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0E48" w:rsidRDefault="000D0E48">
      <w:pPr>
        <w:tabs>
          <w:tab w:val="left" w:pos="5670"/>
        </w:tabs>
        <w:rPr>
          <w:rFonts w:ascii="Verdana" w:eastAsia="Verdana" w:hAnsi="Verdana" w:cs="Verdana"/>
          <w:color w:val="303F50"/>
          <w:sz w:val="20"/>
          <w:szCs w:val="20"/>
          <w:highlight w:val="white"/>
        </w:rPr>
      </w:pPr>
    </w:p>
    <w:sectPr w:rsidR="000D0E48" w:rsidSect="000D0E48">
      <w:pgSz w:w="11906" w:h="16838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0D0E48"/>
    <w:rsid w:val="000660BE"/>
    <w:rsid w:val="000D0E48"/>
    <w:rsid w:val="00113DF8"/>
    <w:rsid w:val="00272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B9F"/>
  </w:style>
  <w:style w:type="paragraph" w:styleId="1">
    <w:name w:val="heading 1"/>
    <w:basedOn w:val="normal"/>
    <w:next w:val="normal"/>
    <w:rsid w:val="000D0E48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0D0E48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0D0E48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0D0E48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0D0E4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normal"/>
    <w:next w:val="normal"/>
    <w:rsid w:val="000D0E48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0D0E48"/>
  </w:style>
  <w:style w:type="table" w:customStyle="1" w:styleId="TableNormal">
    <w:name w:val="Table Normal"/>
    <w:rsid w:val="000D0E4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0D0E48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customStyle="1" w:styleId="western">
    <w:name w:val="western"/>
    <w:basedOn w:val="a"/>
    <w:rsid w:val="008B5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151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1519F4"/>
    <w:rPr>
      <w:i/>
      <w:iCs/>
    </w:rPr>
  </w:style>
  <w:style w:type="character" w:styleId="a6">
    <w:name w:val="Strong"/>
    <w:basedOn w:val="a0"/>
    <w:uiPriority w:val="22"/>
    <w:qFormat/>
    <w:rsid w:val="005862B1"/>
    <w:rPr>
      <w:b/>
      <w:bCs/>
    </w:rPr>
  </w:style>
  <w:style w:type="character" w:styleId="a7">
    <w:name w:val="Hyperlink"/>
    <w:basedOn w:val="a0"/>
    <w:uiPriority w:val="99"/>
    <w:unhideWhenUsed/>
    <w:rsid w:val="005862B1"/>
    <w:rPr>
      <w:color w:val="0000FF" w:themeColor="hyperlink"/>
      <w:u w:val="single"/>
    </w:rPr>
  </w:style>
  <w:style w:type="paragraph" w:styleId="a8">
    <w:name w:val="Subtitle"/>
    <w:basedOn w:val="normal"/>
    <w:next w:val="normal"/>
    <w:rsid w:val="000D0E4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delki-doma.ru/handmade/iz-bumagi/vechnyiy-ogon-podelka-iz-bumagi-k-dnyu-pobed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349</Words>
  <Characters>1991</Characters>
  <Application>Microsoft Office Word</Application>
  <DocSecurity>0</DocSecurity>
  <Lines>16</Lines>
  <Paragraphs>4</Paragraphs>
  <ScaleCrop>false</ScaleCrop>
  <Company/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2020-04-16T08:34:00Z</dcterms:created>
  <dcterms:modified xsi:type="dcterms:W3CDTF">2020-05-21T08:53:00Z</dcterms:modified>
</cp:coreProperties>
</file>