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A3" w:rsidRPr="002C7B2C" w:rsidRDefault="001669A3" w:rsidP="001669A3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1669A3" w:rsidRPr="002C7B2C" w:rsidRDefault="001669A3" w:rsidP="00166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</w:pPr>
      <w:r w:rsidRPr="001669A3"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  <w:t>ООД</w:t>
      </w:r>
    </w:p>
    <w:p w:rsidR="001669A3" w:rsidRDefault="001669A3" w:rsidP="001669A3">
      <w:pPr>
        <w:shd w:val="clear" w:color="auto" w:fill="FFFFFF"/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23"/>
          <w:lang w:eastAsia="ru-RU"/>
        </w:rPr>
      </w:pPr>
      <w:r w:rsidRPr="001669A3">
        <w:rPr>
          <w:rFonts w:ascii="Times New Roman" w:eastAsia="Times New Roman" w:hAnsi="Times New Roman" w:cs="Times New Roman"/>
          <w:b/>
          <w:bCs/>
          <w:color w:val="111111"/>
          <w:sz w:val="48"/>
          <w:lang w:eastAsia="ru-RU"/>
        </w:rPr>
        <w:t>по теме</w:t>
      </w:r>
      <w:r w:rsidRPr="001669A3">
        <w:rPr>
          <w:rFonts w:ascii="Times New Roman" w:eastAsia="Times New Roman" w:hAnsi="Times New Roman" w:cs="Times New Roman"/>
          <w:color w:val="111111"/>
          <w:sz w:val="48"/>
          <w:szCs w:val="23"/>
          <w:lang w:eastAsia="ru-RU"/>
        </w:rPr>
        <w:t>: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23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48"/>
          <w:szCs w:val="23"/>
          <w:bdr w:val="none" w:sz="0" w:space="0" w:color="auto" w:frame="1"/>
          <w:lang w:eastAsia="ru-RU"/>
        </w:rPr>
      </w:pPr>
      <w:r w:rsidRPr="001669A3">
        <w:rPr>
          <w:rFonts w:ascii="Times New Roman" w:eastAsia="Times New Roman" w:hAnsi="Times New Roman" w:cs="Times New Roman"/>
          <w:i/>
          <w:iCs/>
          <w:color w:val="111111"/>
          <w:sz w:val="48"/>
          <w:szCs w:val="23"/>
          <w:bdr w:val="none" w:sz="0" w:space="0" w:color="auto" w:frame="1"/>
          <w:lang w:eastAsia="ru-RU"/>
        </w:rPr>
        <w:t>«</w:t>
      </w:r>
      <w:r w:rsidRPr="001669A3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lang w:eastAsia="ru-RU"/>
        </w:rPr>
        <w:t>Туалетные принадлежности</w:t>
      </w:r>
      <w:r w:rsidRPr="001669A3">
        <w:rPr>
          <w:rFonts w:ascii="Times New Roman" w:eastAsia="Times New Roman" w:hAnsi="Times New Roman" w:cs="Times New Roman"/>
          <w:i/>
          <w:iCs/>
          <w:color w:val="111111"/>
          <w:sz w:val="48"/>
          <w:szCs w:val="23"/>
          <w:bdr w:val="none" w:sz="0" w:space="0" w:color="auto" w:frame="1"/>
          <w:lang w:eastAsia="ru-RU"/>
        </w:rPr>
        <w:t>»</w:t>
      </w:r>
    </w:p>
    <w:p w:rsidR="001669A3" w:rsidRDefault="001669A3" w:rsidP="001669A3">
      <w:pPr>
        <w:shd w:val="clear" w:color="auto" w:fill="FFFFFF"/>
        <w:spacing w:after="0" w:line="240" w:lineRule="auto"/>
        <w:ind w:left="-567"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left="-567"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left="-567"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  <w:r w:rsidRPr="001669A3"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  <w:t>Подготовила: Чудинова Е.Ю.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</w:pPr>
      <w:r w:rsidRPr="001669A3"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  <w:t>г</w:t>
      </w:r>
      <w:proofErr w:type="gramStart"/>
      <w:r w:rsidRPr="001669A3"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  <w:t>.Б</w:t>
      </w:r>
      <w:proofErr w:type="gramEnd"/>
      <w:r w:rsidRPr="001669A3">
        <w:rPr>
          <w:rFonts w:ascii="Times New Roman" w:eastAsia="Times New Roman" w:hAnsi="Times New Roman" w:cs="Times New Roman"/>
          <w:iCs/>
          <w:color w:val="111111"/>
          <w:szCs w:val="23"/>
          <w:bdr w:val="none" w:sz="0" w:space="0" w:color="auto" w:frame="1"/>
          <w:lang w:eastAsia="ru-RU"/>
        </w:rPr>
        <w:t>елореченск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lastRenderedPageBreak/>
        <w:t>Цель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формировать знания детей о </w:t>
      </w:r>
      <w:r w:rsidRPr="001669A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туалетных принадлежностях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Задачи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учить </w:t>
      </w:r>
      <w:proofErr w:type="gram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правильно</w:t>
      </w:r>
      <w:proofErr w:type="gram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называть предметы </w:t>
      </w:r>
      <w:r w:rsidRPr="001669A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туалета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;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развивать речь детей, развивать умение действовать с предметом;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закрепить уже имеющиеся у детей культурно-гигиенические навыки;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воспитывать доброжелательные отношения детей друг к другу.</w:t>
      </w:r>
    </w:p>
    <w:p w:rsidR="001669A3" w:rsidRPr="001669A3" w:rsidRDefault="001669A3" w:rsidP="001669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     </w:t>
      </w: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«Познавательное развитие»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«Социально-коммуникативное развитие»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1669A3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занятия: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Ребята, давайте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поздороваемся.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Ну вот, поздоровались, можно и присесть.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Слышу, что кто-то плачет. Ну-ка, послушайте, вы не плачете? И я не плачу! Кто же плачет?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(взглядом ищет по сторонам и замечает куклу)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Вот ребята кто плачет! Катя плачет!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Что за странная картина?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Ох, и грязная! Катя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Грязь на щёчках и на лбу!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Грязь на шее, на носу!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почему же ты плачешь?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(Катя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«шепчет»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 ушко воспитателю)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Ребята! Катя сказала, что с ней никто не хочет дружить. А как вы думаете почему?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(потому что грязная, непричесанная, зубки грязные)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Очень стыдно быть такой!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Ты пойди, лицо умой!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(Катя опять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«шепчет»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 ушко воспитателю)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А…Ребята, Катя не знает, что нужно делать, чтобы быть опрятной. А вы знаете?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(ответ детей)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Тогда давайте Катю научим.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</w:t>
      </w: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Загадки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По утрам и вечерам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Чистит — чистит зубы нам,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днем отдыхает,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стаканчике скучает.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(зубная щетка)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</w:t>
      </w:r>
      <w:proofErr w:type="spell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Мойдодыру</w:t>
      </w:r>
      <w:proofErr w:type="spell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я родня.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Отверни — </w:t>
      </w:r>
      <w:proofErr w:type="spell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</w:t>
      </w:r>
      <w:proofErr w:type="spell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ты меня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холодную водою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быстро я тебя умою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(кран)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Если руки наши в ваксе,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Если на нос сели кляксы,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Кто тогда нам первый друг,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Снимет грязь с лица и рук?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Без чего не сможет мама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Ни готовить, ни стирать,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Без чего, мы скажем прямо,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Человеку умирать?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(Вода)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Чтоб остались штанишки сухими,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Знает каждый малыш назубок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Если только захочешь пописать,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Нужно сразу бежать </w:t>
      </w:r>
      <w:proofErr w:type="gram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</w:t>
      </w:r>
      <w:proofErr w:type="gram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…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(Горшок)</w:t>
      </w: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Дидактическая игра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«Что нужно?»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В.: Посмотрите, сколько у нас интересных предметов на столе! </w:t>
      </w:r>
      <w:proofErr w:type="gram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Давайте выберем только те предметы, которые нужны для умывания (</w:t>
      </w: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на столе расположены предметы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кубик, мячик, мыло, книжка, полотенце, губка, зубная щетка, паста, мыльница, а чтобы волосы расчесать, чтобы зубы были чистые?</w:t>
      </w:r>
      <w:proofErr w:type="gram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В. Вызывает </w:t>
      </w:r>
      <w:proofErr w:type="spell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по-очереди</w:t>
      </w:r>
      <w:proofErr w:type="spellEnd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детей, они выбирают нужные предметы.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(Катя опять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«шепчет»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на ушко воспитателю)</w:t>
      </w:r>
    </w:p>
    <w:p w:rsidR="001669A3" w:rsidRPr="001669A3" w:rsidRDefault="001669A3" w:rsidP="00887B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Ребята, Катя не знает, как правильно мыть руки, научите её?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Пальчиковая гимнастика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Start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Моем</w:t>
      </w:r>
      <w:proofErr w:type="gramEnd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, моем руки»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У нас ручки чистые?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(да)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А теперь, давайте, умоем!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(воспитатель берёт куклу и умывает её в тазу)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Катя</w:t>
      </w:r>
    </w:p>
    <w:p w:rsidR="001669A3" w:rsidRPr="001669A3" w:rsidRDefault="001669A3" w:rsidP="00887B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Да здравствует мыло душистое!</w:t>
      </w:r>
    </w:p>
    <w:p w:rsidR="001669A3" w:rsidRPr="001669A3" w:rsidRDefault="001669A3" w:rsidP="00887BD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Надо, надо умываться по утрам и вечерам! А нечистым трубочистам – стыд и срам!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Алгоритм умывания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намочила в воде губку, намылила, и аккуратно мою лицо, руки, затем вытираю полотенцем, расчесываю, волосы, чищу зубы)</w:t>
      </w:r>
      <w:proofErr w:type="gramEnd"/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Посмотрите, чистая у нас теперь Катя?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(да)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Давайте её помирим с подружками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proofErr w:type="gramStart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садит</w:t>
      </w:r>
      <w:proofErr w:type="gramEnd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куклу к её подружкам)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Посмотрите, какая Катя стала! Подружитесь с ней, а мы с ребятами вам поможем.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«Раз - ладошка»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Раз, ладошка, два, ладошка!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(подают друг другу руки)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Подружи со мной немножко!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ребята дружные, дружные послушные!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Трудовая деятельность детей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Start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Моем</w:t>
      </w:r>
      <w:proofErr w:type="gramEnd"/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игрушки»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или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«лепим для куклы мыло»</w:t>
      </w:r>
    </w:p>
    <w:p w:rsidR="001669A3" w:rsidRPr="001669A3" w:rsidRDefault="001669A3" w:rsidP="001669A3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Ребята, а наши игрушки, тоже хотят быть чистыми и опрятными, мы и их умоем. Подойдите к столам, возьмите губки, намочите в воде, мылом намыльте губку и умойте игрушку. Смываем мыло, вытираем игрушку полотенцем.</w:t>
      </w:r>
    </w:p>
    <w:p w:rsidR="001669A3" w:rsidRPr="001669A3" w:rsidRDefault="001669A3" w:rsidP="001669A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В.: Ребята, какое мы сегодня с вами доброе дело сделали?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(ответы детей)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Мы научили Катю умываться, рассказали ей про предметы, которые нужны, чтобы быть чистыми и аккуратными, помирили её с подружками. Вы сегодня большие молодцы и мне хочется сделать вам маленький сюрприз </w:t>
      </w:r>
      <w:r w:rsidRPr="001669A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(воспитатель раздаёт детям мыльные пузыри)</w:t>
      </w:r>
      <w:r w:rsidRPr="001669A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22046" w:rsidRDefault="00887BD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791210</wp:posOffset>
            </wp:positionH>
            <wp:positionV relativeFrom="paragraph">
              <wp:posOffset>465455</wp:posOffset>
            </wp:positionV>
            <wp:extent cx="3999865" cy="3188335"/>
            <wp:effectExtent l="19050" t="0" r="635" b="0"/>
            <wp:wrapTopAndBottom/>
            <wp:docPr id="8" name="Рисунок 3" descr="ТУАЛЕТН П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АЛЕТН ПРИ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7BD1" w:rsidRDefault="00887BD1"/>
    <w:p w:rsidR="00887BD1" w:rsidRDefault="00887BD1"/>
    <w:p w:rsidR="00887BD1" w:rsidRDefault="00887BD1">
      <w:r>
        <w:rPr>
          <w:noProof/>
          <w:lang w:eastAsia="ru-RU"/>
        </w:rPr>
        <w:drawing>
          <wp:inline distT="0" distB="0" distL="0" distR="0">
            <wp:extent cx="5940425" cy="8011795"/>
            <wp:effectExtent l="19050" t="0" r="3175" b="0"/>
            <wp:docPr id="1" name="Рисунок 0" descr="IMG-202011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3-WA003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BD1" w:rsidRDefault="00887BD1"/>
    <w:p w:rsidR="00887BD1" w:rsidRDefault="00887BD1"/>
    <w:p w:rsidR="00887BD1" w:rsidRDefault="00887BD1"/>
    <w:p w:rsidR="00887BD1" w:rsidRDefault="00887BD1">
      <w:r>
        <w:rPr>
          <w:noProof/>
          <w:lang w:eastAsia="ru-RU"/>
        </w:rPr>
        <w:drawing>
          <wp:inline distT="0" distB="0" distL="0" distR="0">
            <wp:extent cx="5940425" cy="8011795"/>
            <wp:effectExtent l="19050" t="0" r="3175" b="0"/>
            <wp:docPr id="2" name="Рисунок 1" descr="IMG-2020120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1-WA006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BD1" w:rsidRDefault="00887BD1"/>
    <w:p w:rsidR="00887BD1" w:rsidRDefault="00887BD1"/>
    <w:p w:rsidR="00887BD1" w:rsidRDefault="00887BD1"/>
    <w:p w:rsidR="00887BD1" w:rsidRDefault="00887BD1">
      <w:r>
        <w:rPr>
          <w:noProof/>
          <w:lang w:eastAsia="ru-RU"/>
        </w:rPr>
        <w:drawing>
          <wp:inline distT="0" distB="0" distL="0" distR="0">
            <wp:extent cx="5940425" cy="8011795"/>
            <wp:effectExtent l="19050" t="0" r="3175" b="0"/>
            <wp:docPr id="3" name="Рисунок 2" descr="IMG-2020120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1-WA006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BD1" w:rsidSect="0062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669A3"/>
    <w:rsid w:val="001669A3"/>
    <w:rsid w:val="00622046"/>
    <w:rsid w:val="00887BD1"/>
    <w:rsid w:val="00DA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46"/>
  </w:style>
  <w:style w:type="paragraph" w:styleId="2">
    <w:name w:val="heading 2"/>
    <w:basedOn w:val="a"/>
    <w:link w:val="20"/>
    <w:uiPriority w:val="9"/>
    <w:qFormat/>
    <w:rsid w:val="00166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9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2020-12-12T21:42:00Z</dcterms:created>
  <dcterms:modified xsi:type="dcterms:W3CDTF">2020-12-12T22:01:00Z</dcterms:modified>
</cp:coreProperties>
</file>