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2E" w:rsidRDefault="00911CFA" w:rsidP="00911CF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95750" cy="3943350"/>
            <wp:effectExtent l="0" t="0" r="0" b="0"/>
            <wp:docPr id="1" name="Рисунок 1" descr="C:\Users\sanek\Desktop\IMG-2021031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ek\Desktop\IMG-20210319-WA0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FA" w:rsidRDefault="00911CFA" w:rsidP="00911CFA">
      <w:pPr>
        <w:pStyle w:val="a3"/>
        <w:rPr>
          <w:rFonts w:ascii="Times New Roman" w:hAnsi="Times New Roman" w:cs="Times New Roman"/>
        </w:rPr>
      </w:pPr>
    </w:p>
    <w:p w:rsidR="00911CFA" w:rsidRDefault="00911CFA" w:rsidP="00911CFA">
      <w:pPr>
        <w:pStyle w:val="a3"/>
        <w:rPr>
          <w:rFonts w:ascii="Times New Roman" w:hAnsi="Times New Roman" w:cs="Times New Roman"/>
        </w:rPr>
      </w:pPr>
    </w:p>
    <w:p w:rsidR="00911CFA" w:rsidRPr="00911CFA" w:rsidRDefault="00911CFA" w:rsidP="000042D2">
      <w:pPr>
        <w:pStyle w:val="a3"/>
        <w:jc w:val="both"/>
        <w:rPr>
          <w:rFonts w:ascii="Times New Roman" w:hAnsi="Times New Roman" w:cs="Times New Roman"/>
          <w:b/>
        </w:rPr>
      </w:pPr>
      <w:r w:rsidRPr="00911CFA">
        <w:rPr>
          <w:rFonts w:ascii="Times New Roman" w:hAnsi="Times New Roman" w:cs="Times New Roman"/>
          <w:b/>
        </w:rPr>
        <w:t xml:space="preserve">                 Интегрированное  занятие с детьми старшего дошкольного возраста</w:t>
      </w:r>
      <w:proofErr w:type="gramStart"/>
      <w:r w:rsidRPr="00911CFA">
        <w:rPr>
          <w:rFonts w:ascii="Times New Roman" w:hAnsi="Times New Roman" w:cs="Times New Roman"/>
          <w:b/>
        </w:rPr>
        <w:t xml:space="preserve"> .</w:t>
      </w:r>
      <w:proofErr w:type="gramEnd"/>
    </w:p>
    <w:p w:rsidR="00911CFA" w:rsidRDefault="00911CFA" w:rsidP="000042D2">
      <w:pPr>
        <w:pStyle w:val="a3"/>
        <w:jc w:val="both"/>
        <w:rPr>
          <w:rFonts w:ascii="Times New Roman" w:hAnsi="Times New Roman" w:cs="Times New Roman"/>
          <w:b/>
        </w:rPr>
      </w:pPr>
      <w:r w:rsidRPr="00911CFA">
        <w:rPr>
          <w:rFonts w:ascii="Times New Roman" w:hAnsi="Times New Roman" w:cs="Times New Roman"/>
          <w:b/>
        </w:rPr>
        <w:tab/>
      </w:r>
      <w:r w:rsidRPr="00911CFA">
        <w:rPr>
          <w:rFonts w:ascii="Times New Roman" w:hAnsi="Times New Roman" w:cs="Times New Roman"/>
          <w:b/>
        </w:rPr>
        <w:tab/>
      </w:r>
      <w:r w:rsidRPr="00911CFA">
        <w:rPr>
          <w:rFonts w:ascii="Times New Roman" w:hAnsi="Times New Roman" w:cs="Times New Roman"/>
          <w:b/>
        </w:rPr>
        <w:tab/>
        <w:t xml:space="preserve">               «Казачья кухня»</w:t>
      </w:r>
      <w:r>
        <w:rPr>
          <w:rFonts w:ascii="Times New Roman" w:hAnsi="Times New Roman" w:cs="Times New Roman"/>
          <w:b/>
        </w:rPr>
        <w:t>.</w:t>
      </w:r>
    </w:p>
    <w:p w:rsidR="00911CFA" w:rsidRDefault="00911CFA" w:rsidP="000042D2">
      <w:pPr>
        <w:pStyle w:val="a3"/>
        <w:jc w:val="both"/>
        <w:rPr>
          <w:rFonts w:ascii="Times New Roman" w:hAnsi="Times New Roman" w:cs="Times New Roman"/>
          <w:b/>
        </w:rPr>
      </w:pPr>
    </w:p>
    <w:p w:rsidR="00911CFA" w:rsidRDefault="00911CFA" w:rsidP="000042D2">
      <w:pPr>
        <w:pStyle w:val="a3"/>
        <w:jc w:val="both"/>
        <w:rPr>
          <w:rFonts w:ascii="Times New Roman" w:hAnsi="Times New Roman" w:cs="Times New Roman"/>
          <w:b/>
        </w:rPr>
      </w:pPr>
    </w:p>
    <w:p w:rsidR="00911CFA" w:rsidRDefault="00911CFA" w:rsidP="000042D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народной пословице говорится: « Мельница живёт водою, а человек </w:t>
      </w:r>
      <w:proofErr w:type="gramStart"/>
      <w:r>
        <w:rPr>
          <w:rFonts w:ascii="Times New Roman" w:hAnsi="Times New Roman" w:cs="Times New Roman"/>
        </w:rPr>
        <w:t>–</w:t>
      </w:r>
      <w:proofErr w:type="spell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дою</w:t>
      </w:r>
      <w:proofErr w:type="spellEnd"/>
      <w:r>
        <w:rPr>
          <w:rFonts w:ascii="Times New Roman" w:hAnsi="Times New Roman" w:cs="Times New Roman"/>
        </w:rPr>
        <w:t>».</w:t>
      </w:r>
    </w:p>
    <w:p w:rsidR="000042D2" w:rsidRDefault="000042D2" w:rsidP="000042D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Казачья кухня очень простая, но при этом разнообразная и питательная.</w:t>
      </w:r>
    </w:p>
    <w:p w:rsidR="000042D2" w:rsidRDefault="000042D2" w:rsidP="000042D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 вот и в нашем детском саду «Гнёздышко» </w:t>
      </w:r>
      <w:proofErr w:type="spellStart"/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амышевской</w:t>
      </w:r>
      <w:proofErr w:type="spellEnd"/>
      <w:r>
        <w:rPr>
          <w:rFonts w:ascii="Times New Roman" w:hAnsi="Times New Roman" w:cs="Times New Roman"/>
        </w:rPr>
        <w:t xml:space="preserve">  со статусом « казачье» , воспитателем </w:t>
      </w:r>
      <w:proofErr w:type="spellStart"/>
      <w:r>
        <w:rPr>
          <w:rFonts w:ascii="Times New Roman" w:hAnsi="Times New Roman" w:cs="Times New Roman"/>
        </w:rPr>
        <w:t>Музыкиной</w:t>
      </w:r>
      <w:proofErr w:type="spellEnd"/>
      <w:r>
        <w:rPr>
          <w:rFonts w:ascii="Times New Roman" w:hAnsi="Times New Roman" w:cs="Times New Roman"/>
        </w:rPr>
        <w:t xml:space="preserve"> Юлией Сергеевной прошло интегрированное занятие. Цель деятельности  педагога: ознакомить детей  с блюдами казачьей кухни, воспитывать желание быть трудолюбивыми, умелыми, пом</w:t>
      </w:r>
      <w:r w:rsidR="0026379A">
        <w:rPr>
          <w:rFonts w:ascii="Times New Roman" w:hAnsi="Times New Roman" w:cs="Times New Roman"/>
        </w:rPr>
        <w:t>огать взрослым, приобщать дошко</w:t>
      </w:r>
      <w:r>
        <w:rPr>
          <w:rFonts w:ascii="Times New Roman" w:hAnsi="Times New Roman" w:cs="Times New Roman"/>
        </w:rPr>
        <w:t xml:space="preserve">льников к культуре, быту казачества.  В данном занятии были задействованы следующие образовательные области: </w:t>
      </w:r>
    </w:p>
    <w:p w:rsidR="000042D2" w:rsidRDefault="000042D2" w:rsidP="000042D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«Познавательное развитие», « Речевое развитие», « Социально-коммуникативное».</w:t>
      </w:r>
    </w:p>
    <w:p w:rsidR="000042D2" w:rsidRDefault="0026379A" w:rsidP="000042D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Юлия Сергеевна  познакомила детей с блюдами казачьей кухни и совместно с детьми приготовили: Взва</w:t>
      </w:r>
      <w:proofErr w:type="gramStart"/>
      <w:r>
        <w:rPr>
          <w:rFonts w:ascii="Times New Roman" w:hAnsi="Times New Roman" w:cs="Times New Roman"/>
        </w:rPr>
        <w:t>р-</w:t>
      </w:r>
      <w:proofErr w:type="gramEnd"/>
      <w:r>
        <w:rPr>
          <w:rFonts w:ascii="Times New Roman" w:hAnsi="Times New Roman" w:cs="Times New Roman"/>
        </w:rPr>
        <w:t xml:space="preserve"> это компот , приготовленный  из сухих фруктов или ягод. Замешивали тесто, как казачки говорили « заводить блины». </w:t>
      </w:r>
    </w:p>
    <w:p w:rsidR="0026379A" w:rsidRPr="00911CFA" w:rsidRDefault="0026379A" w:rsidP="000042D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Дети угощались взваром и испеченными блинами .</w:t>
      </w:r>
      <w:bookmarkStart w:id="0" w:name="_GoBack"/>
      <w:bookmarkEnd w:id="0"/>
    </w:p>
    <w:sectPr w:rsidR="0026379A" w:rsidRPr="0091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C0"/>
    <w:rsid w:val="000042D2"/>
    <w:rsid w:val="00195BC0"/>
    <w:rsid w:val="0026379A"/>
    <w:rsid w:val="00645633"/>
    <w:rsid w:val="006E1C2E"/>
    <w:rsid w:val="0091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C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C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sanek</cp:lastModifiedBy>
  <cp:revision>3</cp:revision>
  <dcterms:created xsi:type="dcterms:W3CDTF">2021-03-19T10:43:00Z</dcterms:created>
  <dcterms:modified xsi:type="dcterms:W3CDTF">2021-03-19T11:52:00Z</dcterms:modified>
</cp:coreProperties>
</file>