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7C9" w:rsidRPr="007C55F7" w:rsidRDefault="000B33CA">
      <w:pPr>
        <w:jc w:val="center"/>
        <w:rPr>
          <w:rFonts w:ascii="Times New Roman" w:eastAsia="Cambria" w:hAnsi="Times New Roman" w:cs="Times New Roman"/>
        </w:rPr>
      </w:pPr>
      <w:r w:rsidRPr="007C55F7">
        <w:rPr>
          <w:rFonts w:ascii="Times New Roman" w:eastAsia="Cambria" w:hAnsi="Times New Roman" w:cs="Times New Roman"/>
          <w:noProof/>
          <w:lang w:val="ru-RU" w:eastAsia="ru-RU"/>
        </w:rPr>
        <w:drawing>
          <wp:inline distT="0" distB="0" distL="0" distR="0">
            <wp:extent cx="649585" cy="1080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585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257C9" w:rsidRPr="004A56B9" w:rsidRDefault="000B33CA">
      <w:pPr>
        <w:spacing w:after="0"/>
        <w:jc w:val="center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ВСЕМИРНАЯ ФЕДЕРАЦИЯ ФУДОКАН</w:t>
      </w:r>
    </w:p>
    <w:p w:rsidR="009257C9" w:rsidRPr="004A56B9" w:rsidRDefault="000B33CA">
      <w:pPr>
        <w:spacing w:after="450"/>
        <w:jc w:val="center"/>
        <w:rPr>
          <w:rFonts w:ascii="Times New Roman" w:eastAsia="Cambria" w:hAnsi="Times New Roman" w:cs="Times New Roman"/>
          <w:b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b/>
          <w:sz w:val="24"/>
          <w:szCs w:val="24"/>
          <w:lang w:val="ru-RU"/>
        </w:rPr>
        <w:t>СОВЕТ МАСТЕРОВ</w:t>
      </w:r>
    </w:p>
    <w:p w:rsidR="009257C9" w:rsidRPr="004A56B9" w:rsidRDefault="000B33CA">
      <w:pPr>
        <w:tabs>
          <w:tab w:val="left" w:pos="0"/>
        </w:tabs>
        <w:spacing w:after="0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Административный циркуляр</w:t>
      </w:r>
    </w:p>
    <w:p w:rsidR="009257C9" w:rsidRPr="004A56B9" w:rsidRDefault="00B939F9">
      <w:pPr>
        <w:tabs>
          <w:tab w:val="left" w:pos="0"/>
          <w:tab w:val="left" w:pos="1134"/>
        </w:tabs>
        <w:spacing w:after="0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Нет:</w:t>
      </w:r>
      <w:r w:rsidR="000B33CA"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ab/>
        <w:t>2022-10-17</w:t>
      </w:r>
    </w:p>
    <w:p w:rsidR="009257C9" w:rsidRPr="004A56B9" w:rsidRDefault="000B33CA">
      <w:pPr>
        <w:tabs>
          <w:tab w:val="left" w:pos="0"/>
          <w:tab w:val="left" w:pos="1134"/>
        </w:tabs>
        <w:spacing w:after="0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Свидание:</w:t>
      </w: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ab/>
        <w:t>17</w:t>
      </w:r>
      <w:r w:rsidR="00173456">
        <w:rPr>
          <w:rFonts w:ascii="Times New Roman" w:eastAsia="Cambria" w:hAnsi="Times New Roman" w:cs="Times New Roman"/>
          <w:sz w:val="24"/>
          <w:szCs w:val="24"/>
          <w:vertAlign w:val="superscript"/>
          <w:lang w:val="ru-RU"/>
        </w:rPr>
        <w:t xml:space="preserve"> </w:t>
      </w:r>
      <w:r w:rsidR="00173456">
        <w:rPr>
          <w:rFonts w:ascii="Times New Roman" w:eastAsia="Cambria" w:hAnsi="Times New Roman" w:cs="Times New Roman"/>
          <w:sz w:val="24"/>
          <w:szCs w:val="24"/>
          <w:lang w:val="ru-RU"/>
        </w:rPr>
        <w:t>октября</w:t>
      </w:r>
      <w:r w:rsidR="00B939F9"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2022 г.</w:t>
      </w:r>
    </w:p>
    <w:p w:rsidR="009257C9" w:rsidRPr="004A56B9" w:rsidRDefault="00B939F9">
      <w:pPr>
        <w:tabs>
          <w:tab w:val="left" w:pos="0"/>
          <w:tab w:val="left" w:pos="1134"/>
        </w:tabs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Расположение:</w:t>
      </w:r>
      <w:r w:rsidR="000B33CA"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ab/>
        <w:t>Б</w:t>
      </w:r>
      <w:r w:rsidR="004A56B9">
        <w:rPr>
          <w:rFonts w:ascii="Times New Roman" w:eastAsia="Cambria" w:hAnsi="Times New Roman" w:cs="Times New Roman"/>
          <w:sz w:val="24"/>
          <w:szCs w:val="24"/>
          <w:lang w:val="ru-RU"/>
        </w:rPr>
        <w:t>ел</w:t>
      </w: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град, Сербия</w:t>
      </w:r>
    </w:p>
    <w:p w:rsidR="009257C9" w:rsidRPr="004A56B9" w:rsidRDefault="007A6CBA" w:rsidP="007A6CBA">
      <w:pPr>
        <w:spacing w:after="0"/>
        <w:ind w:left="4820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Гарантам Совета Хранителей Стиля</w:t>
      </w:r>
    </w:p>
    <w:p w:rsidR="009257C9" w:rsidRPr="004A56B9" w:rsidRDefault="007A6CBA" w:rsidP="007A6CBA">
      <w:pPr>
        <w:spacing w:after="0"/>
        <w:ind w:left="5040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Национальные ассоциации </w:t>
      </w:r>
      <w:proofErr w:type="spell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фудокан</w:t>
      </w:r>
      <w:proofErr w:type="spellEnd"/>
    </w:p>
    <w:p w:rsidR="009257C9" w:rsidRPr="004A56B9" w:rsidRDefault="007A6CBA" w:rsidP="007A6CBA">
      <w:pPr>
        <w:spacing w:after="450"/>
        <w:ind w:left="4820" w:firstLine="220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Члены Всемирной федерации </w:t>
      </w:r>
      <w:proofErr w:type="spell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фудокан</w:t>
      </w:r>
      <w:proofErr w:type="spellEnd"/>
    </w:p>
    <w:p w:rsidR="009257C9" w:rsidRPr="004A56B9" w:rsidRDefault="007A6CBA">
      <w:pPr>
        <w:tabs>
          <w:tab w:val="left" w:pos="1134"/>
        </w:tabs>
        <w:spacing w:after="450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Предмет:</w:t>
      </w:r>
      <w:r w:rsidR="000B33CA"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ab/>
      </w:r>
      <w:r w:rsidR="00197890"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МЕХАНИЗМ ПРИСВОЕНИЯ ЗВАНИЙ И ЗВАНИЙ ДАН МАСТЕР ФУДОКАН</w:t>
      </w:r>
    </w:p>
    <w:p w:rsidR="009257C9" w:rsidRPr="004A56B9" w:rsidRDefault="00257FF5">
      <w:pPr>
        <w:tabs>
          <w:tab w:val="left" w:pos="1134"/>
        </w:tabs>
        <w:spacing w:after="180"/>
        <w:ind w:left="1140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Уважаемые господа,</w:t>
      </w:r>
    </w:p>
    <w:p w:rsidR="009257C9" w:rsidRPr="004A56B9" w:rsidRDefault="00257FF5">
      <w:pPr>
        <w:tabs>
          <w:tab w:val="left" w:pos="1134"/>
        </w:tabs>
        <w:ind w:left="1134"/>
        <w:jc w:val="both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Механизм присвоения званий мастера </w:t>
      </w:r>
      <w:proofErr w:type="gram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дана</w:t>
      </w:r>
      <w:proofErr w:type="gramEnd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Фудокан был поставлен под угрозу, поставлен под угрозу лицами, выполняющими ответственные обязанности в системе Фудокан, таким образом, являясь «негодяями среди нас», нанося значительный ущерб всей нашей семье Фудокан.</w:t>
      </w:r>
    </w:p>
    <w:p w:rsidR="009257C9" w:rsidRPr="004A56B9" w:rsidRDefault="00257FF5">
      <w:pPr>
        <w:tabs>
          <w:tab w:val="left" w:pos="1134"/>
        </w:tabs>
        <w:ind w:left="1134"/>
        <w:jc w:val="both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Совет хранителей стиля Всемирной федерации </w:t>
      </w:r>
      <w:proofErr w:type="spell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фудокан</w:t>
      </w:r>
      <w:proofErr w:type="spellEnd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обладает исключительными полномочиями по надзору и контролю над этим жизненно важным сегментом системы </w:t>
      </w:r>
      <w:proofErr w:type="spell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фудокан</w:t>
      </w:r>
      <w:proofErr w:type="spellEnd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в соответствии с их уставными полномочиями и полномочиями.</w:t>
      </w:r>
    </w:p>
    <w:p w:rsidR="009257C9" w:rsidRPr="007C55F7" w:rsidRDefault="00B9741F">
      <w:pPr>
        <w:tabs>
          <w:tab w:val="left" w:pos="1134"/>
        </w:tabs>
        <w:ind w:left="113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В соответствии с положениями статей 52 и 53 Устава Всемирной федерации </w:t>
      </w:r>
      <w:proofErr w:type="spell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фудокан</w:t>
      </w:r>
      <w:proofErr w:type="spellEnd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(действующий Устав принят 28 августа 2018 года и опубликован в Реестре ассоциаций, обществ и союзов в области спорта Агентства </w:t>
      </w:r>
      <w:proofErr w:type="spellStart"/>
      <w:proofErr w:type="gram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бизнес-регистров</w:t>
      </w:r>
      <w:proofErr w:type="spellEnd"/>
      <w:proofErr w:type="gramEnd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Республики Сербия, Постановлением № БС 3777/2018 от 7 сентября 2018 г.)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Совет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хранителей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стиля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>:</w:t>
      </w:r>
    </w:p>
    <w:p w:rsidR="009257C9" w:rsidRPr="004A56B9" w:rsidRDefault="00B974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ind w:left="1995" w:hanging="57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color w:val="000000"/>
          <w:sz w:val="24"/>
          <w:szCs w:val="24"/>
          <w:lang w:val="ru-RU"/>
        </w:rPr>
        <w:t>высшая сущность, сохраняющая основы и целостность Фудокан;</w:t>
      </w:r>
    </w:p>
    <w:p w:rsidR="009257C9" w:rsidRPr="004A56B9" w:rsidRDefault="001634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ind w:left="1995" w:hanging="57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color w:val="000000"/>
          <w:sz w:val="24"/>
          <w:szCs w:val="24"/>
          <w:lang w:val="ru-RU"/>
        </w:rPr>
        <w:t>суверенный орган, самостоятельно регулирующий все вопросы, имеющие значение для сохранения основ и целостности Фудокан;</w:t>
      </w:r>
    </w:p>
    <w:p w:rsidR="009257C9" w:rsidRPr="004A56B9" w:rsidRDefault="001634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ind w:left="1995" w:hanging="57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color w:val="000000"/>
          <w:sz w:val="24"/>
          <w:szCs w:val="24"/>
          <w:lang w:val="ru-RU"/>
        </w:rPr>
        <w:t xml:space="preserve">субъект, утверждающий спортивные правила </w:t>
      </w:r>
      <w:proofErr w:type="spellStart"/>
      <w:r w:rsidRPr="004A56B9">
        <w:rPr>
          <w:rFonts w:ascii="Times New Roman" w:eastAsia="Cambria" w:hAnsi="Times New Roman" w:cs="Times New Roman"/>
          <w:color w:val="000000"/>
          <w:sz w:val="24"/>
          <w:szCs w:val="24"/>
          <w:lang w:val="ru-RU"/>
        </w:rPr>
        <w:t>фудокан</w:t>
      </w:r>
      <w:proofErr w:type="spellEnd"/>
      <w:r w:rsidRPr="004A56B9">
        <w:rPr>
          <w:rFonts w:ascii="Times New Roman" w:eastAsia="Cambria" w:hAnsi="Times New Roman" w:cs="Times New Roman"/>
          <w:color w:val="000000"/>
          <w:sz w:val="24"/>
          <w:szCs w:val="24"/>
          <w:lang w:val="ru-RU"/>
        </w:rPr>
        <w:t xml:space="preserve"> и их изменения, тогда как утвержденные спортивные правила принимаются</w:t>
      </w:r>
      <w:r w:rsidR="004A56B9">
        <w:rPr>
          <w:rFonts w:ascii="Times New Roman" w:eastAsia="Cambria" w:hAnsi="Times New Roman" w:cs="Times New Roman"/>
          <w:color w:val="000000"/>
          <w:sz w:val="24"/>
          <w:szCs w:val="24"/>
          <w:lang w:val="ru-RU"/>
        </w:rPr>
        <w:t xml:space="preserve"> </w:t>
      </w:r>
      <w:r w:rsidR="004A4B26"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Сборка</w:t>
      </w:r>
      <w:r w:rsid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</w:t>
      </w:r>
      <w:r w:rsidR="004A4B26"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Всемирная федерация </w:t>
      </w:r>
      <w:proofErr w:type="spellStart"/>
      <w:r w:rsidR="004A4B26"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фудокан</w:t>
      </w:r>
      <w:proofErr w:type="spellEnd"/>
      <w:r w:rsid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</w:t>
      </w:r>
      <w:r w:rsidR="004A4B26" w:rsidRPr="004A56B9">
        <w:rPr>
          <w:rFonts w:ascii="Times New Roman" w:eastAsia="Cambria" w:hAnsi="Times New Roman" w:cs="Times New Roman"/>
          <w:color w:val="000000"/>
          <w:sz w:val="24"/>
          <w:szCs w:val="24"/>
          <w:lang w:val="ru-RU"/>
        </w:rPr>
        <w:t>(ВФФ)</w:t>
      </w:r>
    </w:p>
    <w:p w:rsidR="009257C9" w:rsidRPr="004A56B9" w:rsidRDefault="000B33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ind w:left="1995" w:hanging="57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color w:val="000000"/>
          <w:sz w:val="24"/>
          <w:szCs w:val="24"/>
          <w:lang w:val="ru-RU"/>
        </w:rPr>
        <w:t>Законодательно установленный суверенитет</w:t>
      </w:r>
      <w:r w:rsidR="004A56B9">
        <w:rPr>
          <w:rFonts w:ascii="Times New Roman" w:eastAsia="Cambria" w:hAnsi="Times New Roman" w:cs="Times New Roman"/>
          <w:color w:val="000000"/>
          <w:sz w:val="24"/>
          <w:szCs w:val="24"/>
          <w:lang w:val="ru-RU"/>
        </w:rPr>
        <w:t xml:space="preserve"> </w:t>
      </w:r>
      <w:r w:rsidR="004A4B26"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Совет Хранителей Стиля не может быть изменен или ограничен решениями других организаций </w:t>
      </w:r>
      <w:r w:rsidR="004A4B26">
        <w:rPr>
          <w:rFonts w:ascii="Times New Roman" w:eastAsia="Cambria" w:hAnsi="Times New Roman" w:cs="Times New Roman"/>
          <w:sz w:val="24"/>
          <w:szCs w:val="24"/>
        </w:rPr>
        <w:t>W</w:t>
      </w:r>
      <w:r w:rsidR="004A4B26"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.</w:t>
      </w:r>
      <w:r w:rsidRPr="007C55F7">
        <w:rPr>
          <w:rFonts w:ascii="Times New Roman" w:eastAsia="Cambria" w:hAnsi="Times New Roman" w:cs="Times New Roman"/>
          <w:color w:val="000000"/>
          <w:sz w:val="24"/>
          <w:szCs w:val="24"/>
        </w:rPr>
        <w:t>FF</w:t>
      </w:r>
      <w:r w:rsidRPr="004A56B9">
        <w:rPr>
          <w:rFonts w:ascii="Times New Roman" w:eastAsia="Cambria" w:hAnsi="Times New Roman" w:cs="Times New Roman"/>
          <w:color w:val="000000"/>
          <w:sz w:val="24"/>
          <w:szCs w:val="24"/>
          <w:lang w:val="ru-RU"/>
        </w:rPr>
        <w:t>, даже путем внесения изменений и поправок в Устав, если это предварительно не одобрено</w:t>
      </w:r>
      <w:proofErr w:type="gramStart"/>
      <w:r w:rsidR="004A56B9">
        <w:rPr>
          <w:rFonts w:ascii="Times New Roman" w:eastAsia="Cambria" w:hAnsi="Times New Roman" w:cs="Times New Roman"/>
          <w:color w:val="000000"/>
          <w:sz w:val="24"/>
          <w:szCs w:val="24"/>
          <w:lang w:val="ru-RU"/>
        </w:rPr>
        <w:t xml:space="preserve"> </w:t>
      </w:r>
      <w:r w:rsidR="004A4B26"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С</w:t>
      </w:r>
      <w:proofErr w:type="gramEnd"/>
      <w:r w:rsidR="004A4B26"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ам Совет Хранителей Стиля</w:t>
      </w:r>
      <w:r w:rsidRPr="004A56B9">
        <w:rPr>
          <w:rFonts w:ascii="Times New Roman" w:eastAsia="Cambria" w:hAnsi="Times New Roman" w:cs="Times New Roman"/>
          <w:color w:val="000000"/>
          <w:sz w:val="24"/>
          <w:szCs w:val="24"/>
          <w:lang w:val="ru-RU"/>
        </w:rPr>
        <w:t>.</w:t>
      </w:r>
    </w:p>
    <w:p w:rsidR="009257C9" w:rsidRPr="004A56B9" w:rsidRDefault="004A4B26">
      <w:pPr>
        <w:tabs>
          <w:tab w:val="left" w:pos="1134"/>
        </w:tabs>
        <w:ind w:left="1134"/>
        <w:jc w:val="both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Совет Хранителей Стиля самостоятельно вводит правила, более точно регламентирующие объем, компетенцию, организацию и порядок работы Совета Хранителей Стиля.</w:t>
      </w:r>
    </w:p>
    <w:p w:rsidR="009257C9" w:rsidRPr="004A56B9" w:rsidRDefault="00B268F1">
      <w:pPr>
        <w:tabs>
          <w:tab w:val="left" w:pos="1134"/>
        </w:tabs>
        <w:ind w:left="1134"/>
        <w:jc w:val="both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Положения статьи 53, параграфа (2) Статута, предусматривают, что «Совет хранителей стиля самостоятельно регулирует систему лицензирования </w:t>
      </w:r>
      <w:proofErr w:type="spell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фудокан</w:t>
      </w:r>
      <w:proofErr w:type="spellEnd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и </w:t>
      </w: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lastRenderedPageBreak/>
        <w:t xml:space="preserve">создает сеть гарантов (гаранта стиля </w:t>
      </w:r>
      <w:proofErr w:type="spell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фудокан</w:t>
      </w:r>
      <w:proofErr w:type="spellEnd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), через которую они выполняют контролирующую роль с целью сохранения</w:t>
      </w:r>
      <w:r w:rsid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</w:t>
      </w:r>
      <w:r w:rsidR="00EF75EE" w:rsidRPr="004A56B9">
        <w:rPr>
          <w:rFonts w:ascii="Times New Roman" w:eastAsia="Cambria" w:hAnsi="Times New Roman" w:cs="Times New Roman"/>
          <w:color w:val="000000"/>
          <w:sz w:val="24"/>
          <w:szCs w:val="24"/>
          <w:lang w:val="ru-RU"/>
        </w:rPr>
        <w:t xml:space="preserve">основы и целостность </w:t>
      </w:r>
      <w:proofErr w:type="spellStart"/>
      <w:r w:rsidR="00EF75EE" w:rsidRPr="004A56B9">
        <w:rPr>
          <w:rFonts w:ascii="Times New Roman" w:eastAsia="Cambria" w:hAnsi="Times New Roman" w:cs="Times New Roman"/>
          <w:color w:val="000000"/>
          <w:sz w:val="24"/>
          <w:szCs w:val="24"/>
          <w:lang w:val="ru-RU"/>
        </w:rPr>
        <w:t>Фудокан</w:t>
      </w:r>
      <w:r w:rsidR="00EF75EE"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стиль</w:t>
      </w:r>
      <w:proofErr w:type="spellEnd"/>
      <w:r w:rsidR="00EF75EE"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".</w:t>
      </w:r>
    </w:p>
    <w:p w:rsidR="009257C9" w:rsidRPr="004A56B9" w:rsidRDefault="00896140">
      <w:pPr>
        <w:tabs>
          <w:tab w:val="left" w:pos="1134"/>
        </w:tabs>
        <w:ind w:left="1134"/>
        <w:jc w:val="both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Механизм присвоения званий </w:t>
      </w:r>
      <w:proofErr w:type="spell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мастер-дан</w:t>
      </w:r>
      <w:proofErr w:type="spellEnd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фудокан</w:t>
      </w:r>
      <w:proofErr w:type="spellEnd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представляет собой жизненно важную часть системы лицензирования </w:t>
      </w:r>
      <w:proofErr w:type="spell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фудокан</w:t>
      </w:r>
      <w:proofErr w:type="spellEnd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, поэтому </w:t>
      </w:r>
      <w:proofErr w:type="gram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контроль за</w:t>
      </w:r>
      <w:proofErr w:type="gramEnd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созданием и функционированием этого механизма осуществляется Советом хранителей стиля через национального гаранта, назначаемого каждой из национальных ассоциаций </w:t>
      </w:r>
      <w:proofErr w:type="spell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фудокан</w:t>
      </w:r>
      <w:proofErr w:type="spellEnd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. являются компетентными и ответственными за них.</w:t>
      </w:r>
    </w:p>
    <w:p w:rsidR="009257C9" w:rsidRPr="004A56B9" w:rsidRDefault="00C426B9">
      <w:pPr>
        <w:tabs>
          <w:tab w:val="left" w:pos="1134"/>
        </w:tabs>
        <w:ind w:left="1134"/>
        <w:jc w:val="both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Уклонение и угроза этому механизму</w:t>
      </w:r>
      <w:r w:rsid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</w:t>
      </w:r>
      <w:r w:rsidR="000B33CA" w:rsidRPr="004A56B9">
        <w:rPr>
          <w:rFonts w:ascii="Times New Roman" w:hAnsi="Times New Roman" w:cs="Times New Roman"/>
          <w:lang w:val="ru-RU"/>
        </w:rPr>
        <w:t>награждения</w:t>
      </w:r>
      <w:r w:rsidR="004A56B9">
        <w:rPr>
          <w:rFonts w:ascii="Times New Roman" w:hAnsi="Times New Roman" w:cs="Times New Roman"/>
          <w:lang w:val="ru-RU"/>
        </w:rPr>
        <w:t xml:space="preserve"> </w:t>
      </w: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Фудокан</w:t>
      </w:r>
      <w:r w:rsid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</w:t>
      </w:r>
      <w:r w:rsidR="000B33CA"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присвоение звания мастера </w:t>
      </w:r>
      <w:proofErr w:type="gramStart"/>
      <w:r w:rsidR="000B33CA"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дана</w:t>
      </w:r>
      <w:proofErr w:type="gramEnd"/>
      <w:r w:rsidR="000B33CA"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представляет собой одну из самых серьезных форм нарушения этических норм и подрыва единства системы </w:t>
      </w:r>
      <w:proofErr w:type="spellStart"/>
      <w:r w:rsidR="000B33CA"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фудокан</w:t>
      </w:r>
      <w:proofErr w:type="spellEnd"/>
      <w:r w:rsidR="000B33CA"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, и санкционируется самой суровой предсказуемой дисциплинарной мерой – мерой исключения, с обязательным отстранением с позором от ч</w:t>
      </w:r>
      <w:r w:rsidR="003F2503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ленства в нашей семье </w:t>
      </w:r>
      <w:proofErr w:type="spellStart"/>
      <w:r w:rsidR="003F2503">
        <w:rPr>
          <w:rFonts w:ascii="Times New Roman" w:eastAsia="Cambria" w:hAnsi="Times New Roman" w:cs="Times New Roman"/>
          <w:sz w:val="24"/>
          <w:szCs w:val="24"/>
          <w:lang w:val="ru-RU"/>
        </w:rPr>
        <w:t>фудокан</w:t>
      </w:r>
      <w:proofErr w:type="spellEnd"/>
      <w:r w:rsidR="003F2503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. </w:t>
      </w:r>
    </w:p>
    <w:p w:rsidR="009257C9" w:rsidRPr="004A56B9" w:rsidRDefault="008E5431">
      <w:pPr>
        <w:tabs>
          <w:tab w:val="left" w:pos="1134"/>
        </w:tabs>
        <w:ind w:left="1134"/>
        <w:jc w:val="both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Все оперативные руководители и члены коллегиальных органов управления, руководства и надзора </w:t>
      </w:r>
      <w:r>
        <w:rPr>
          <w:rFonts w:ascii="Times New Roman" w:eastAsia="Cambria" w:hAnsi="Times New Roman" w:cs="Times New Roman"/>
          <w:sz w:val="24"/>
          <w:szCs w:val="24"/>
        </w:rPr>
        <w:t>WFF</w:t>
      </w: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считаются непосредственными членами семьи </w:t>
      </w:r>
      <w:proofErr w:type="spell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фудокан</w:t>
      </w:r>
      <w:proofErr w:type="spellEnd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, поэтому дисциплинарная мера в виде исключения их из членов семьи </w:t>
      </w:r>
      <w:proofErr w:type="spell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фудокан</w:t>
      </w:r>
      <w:proofErr w:type="spellEnd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прямо и автоматически влечет за собой немедленное прекращение ими всех обязанностей</w:t>
      </w:r>
      <w:proofErr w:type="gram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.</w:t>
      </w:r>
      <w:proofErr w:type="gramEnd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б</w:t>
      </w:r>
      <w:proofErr w:type="gramEnd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ыли назначены и/или отправлены в командировку, без необходимости инициирования специальной процедуры их увольнения или отстранения от должности.</w:t>
      </w:r>
    </w:p>
    <w:p w:rsidR="009257C9" w:rsidRPr="004A56B9" w:rsidRDefault="00B300AB">
      <w:pPr>
        <w:tabs>
          <w:tab w:val="left" w:pos="1134"/>
        </w:tabs>
        <w:ind w:left="1134"/>
        <w:jc w:val="both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Устранение последствий повреждающих действий, проявляющихся в механизмах уклонения</w:t>
      </w:r>
      <w:r w:rsid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</w:t>
      </w:r>
      <w:r w:rsidR="000B33CA" w:rsidRPr="004A56B9">
        <w:rPr>
          <w:rFonts w:ascii="Times New Roman" w:hAnsi="Times New Roman" w:cs="Times New Roman"/>
          <w:lang w:val="ru-RU"/>
        </w:rPr>
        <w:t>награждения</w:t>
      </w:r>
      <w:r w:rsidR="004A56B9">
        <w:rPr>
          <w:rFonts w:ascii="Times New Roman" w:hAnsi="Times New Roman" w:cs="Times New Roman"/>
          <w:lang w:val="ru-RU"/>
        </w:rPr>
        <w:t xml:space="preserve"> </w:t>
      </w: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Звания мастера </w:t>
      </w:r>
      <w:proofErr w:type="gram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дана</w:t>
      </w:r>
      <w:proofErr w:type="gramEnd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Фудокан подразумевают отмену и отмену всех не</w:t>
      </w:r>
      <w:r w:rsid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</w:t>
      </w: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законодательно введенных решений, поэтому каждое из этих присвоенных званий мастера дана должно быть аннулировано и упразднено, а присвоенное звание аннулировано.</w:t>
      </w:r>
    </w:p>
    <w:p w:rsidR="009257C9" w:rsidRPr="004A56B9" w:rsidRDefault="00B300AB">
      <w:pPr>
        <w:tabs>
          <w:tab w:val="left" w:pos="1134"/>
        </w:tabs>
        <w:spacing w:after="180"/>
        <w:ind w:left="1140"/>
        <w:jc w:val="both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Совет Хранителей Стиля настоящим призывает всех спортсменов и официальных лиц, на которых распространяется разрешение ВФФ, обратить внимание на наносящие ущерб действия «</w:t>
      </w:r>
      <w:proofErr w:type="gram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негодяев</w:t>
      </w:r>
      <w:proofErr w:type="gramEnd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среди нас» и сообщать о любых замеченных нарушениях компетентному национальному гаранту Совета Хранителей Стиля.</w:t>
      </w:r>
    </w:p>
    <w:p w:rsidR="009257C9" w:rsidRPr="004A56B9" w:rsidRDefault="000B33CA" w:rsidP="00DB0275">
      <w:pPr>
        <w:tabs>
          <w:tab w:val="left" w:pos="1134"/>
          <w:tab w:val="left" w:pos="4620"/>
        </w:tabs>
        <w:spacing w:after="450"/>
        <w:ind w:left="1140"/>
        <w:jc w:val="both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БОЛЬШЕ ОСНОВНЫХ.</w:t>
      </w:r>
      <w:r w:rsidR="00DB0275"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ab/>
      </w:r>
    </w:p>
    <w:p w:rsidR="009257C9" w:rsidRPr="004A56B9" w:rsidRDefault="001C0A51">
      <w:pPr>
        <w:ind w:left="4820"/>
        <w:jc w:val="both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Эксперт-консультант</w:t>
      </w:r>
    </w:p>
    <w:p w:rsidR="009257C9" w:rsidRPr="004A56B9" w:rsidRDefault="001C0A51">
      <w:pPr>
        <w:spacing w:after="0"/>
        <w:ind w:left="4820"/>
        <w:jc w:val="both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Верховный </w:t>
      </w:r>
      <w:proofErr w:type="spell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сэнсэй</w:t>
      </w:r>
      <w:proofErr w:type="spellEnd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фудокан</w:t>
      </w:r>
      <w:proofErr w:type="spellEnd"/>
    </w:p>
    <w:p w:rsidR="009257C9" w:rsidRPr="004A56B9" w:rsidRDefault="001C0A51">
      <w:pPr>
        <w:spacing w:after="0"/>
        <w:ind w:left="4820"/>
        <w:jc w:val="both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Первый пожизненный президент</w:t>
      </w:r>
    </w:p>
    <w:p w:rsidR="009257C9" w:rsidRPr="004A56B9" w:rsidRDefault="001C0A51" w:rsidP="003F2503">
      <w:pPr>
        <w:spacing w:after="0"/>
        <w:ind w:left="4830"/>
        <w:jc w:val="both"/>
        <w:rPr>
          <w:rFonts w:ascii="Times New Roman" w:eastAsia="Cambria" w:hAnsi="Times New Roman" w:cs="Times New Roman"/>
          <w:sz w:val="24"/>
          <w:szCs w:val="24"/>
          <w:lang w:val="ru-RU"/>
        </w:rPr>
      </w:pPr>
      <w:bookmarkStart w:id="0" w:name="_gjdgxs" w:colFirst="0" w:colLast="0"/>
      <w:bookmarkEnd w:id="0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СОВЕТ ХРАНИТЕЛЕЙ СТИЛЯ</w:t>
      </w:r>
    </w:p>
    <w:p w:rsidR="009257C9" w:rsidRPr="004A56B9" w:rsidRDefault="000B33CA">
      <w:pPr>
        <w:ind w:left="1134"/>
        <w:jc w:val="both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ПРИМЕЧАНИЕ:</w:t>
      </w:r>
    </w:p>
    <w:p w:rsidR="009257C9" w:rsidRPr="004A56B9" w:rsidRDefault="001C0A51">
      <w:pPr>
        <w:ind w:left="1134"/>
        <w:jc w:val="both"/>
        <w:rPr>
          <w:rFonts w:ascii="Times New Roman" w:eastAsia="Cambria" w:hAnsi="Times New Roman" w:cs="Times New Roman"/>
          <w:sz w:val="24"/>
          <w:szCs w:val="24"/>
          <w:lang w:val="ru-RU"/>
        </w:rPr>
      </w:pPr>
      <w:proofErr w:type="gram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При переводе и публикации этого административного циркуляра (на английском языке:</w:t>
      </w:r>
      <w:proofErr w:type="gramEnd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Административный циркуляр №.</w:t>
      </w:r>
      <w:r w:rsidR="000B33CA"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2022-10-17) адресовано:</w:t>
      </w:r>
      <w:proofErr w:type="gramEnd"/>
    </w:p>
    <w:p w:rsidR="009257C9" w:rsidRPr="004A56B9" w:rsidRDefault="000B33CA">
      <w:pPr>
        <w:spacing w:after="0"/>
        <w:ind w:left="4820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К</w:t>
      </w:r>
      <w:proofErr w:type="gram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:В</w:t>
      </w:r>
      <w:proofErr w:type="gramEnd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се гаранты стиля Фудокан</w:t>
      </w:r>
    </w:p>
    <w:p w:rsidR="009257C9" w:rsidRPr="004A56B9" w:rsidRDefault="000B33CA">
      <w:pPr>
        <w:spacing w:after="0"/>
        <w:ind w:left="4820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Все члены национальных ассоциаций </w:t>
      </w:r>
      <w:proofErr w:type="spell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фудокан</w:t>
      </w:r>
      <w:proofErr w:type="spellEnd"/>
    </w:p>
    <w:p w:rsidR="009257C9" w:rsidRPr="004A56B9" w:rsidRDefault="000B33CA">
      <w:pPr>
        <w:ind w:left="4820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Все члены Всемирной Федерации Фудокан</w:t>
      </w:r>
    </w:p>
    <w:p w:rsidR="009257C9" w:rsidRPr="004A56B9" w:rsidRDefault="001C0A51" w:rsidP="001C0A51">
      <w:pPr>
        <w:spacing w:after="0"/>
        <w:ind w:left="420" w:firstLine="720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тема </w:t>
      </w:r>
      <w:proofErr w:type="gramStart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которого</w:t>
      </w:r>
      <w:proofErr w:type="gramEnd"/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Cambria" w:hAnsi="Times New Roman" w:cs="Times New Roman"/>
          <w:sz w:val="24"/>
          <w:szCs w:val="24"/>
        </w:rPr>
        <w:t>RE</w:t>
      </w: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:) гласит:</w:t>
      </w:r>
    </w:p>
    <w:p w:rsidR="009257C9" w:rsidRPr="004A56B9" w:rsidRDefault="000B33CA">
      <w:pPr>
        <w:ind w:left="1140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МЕХАНИЗМ ПРИСВОЕНИЯ ЗВАНИЙ И ЗВАНИЙ МАСТЕР ДАН В ФУДОКАН,</w:t>
      </w:r>
    </w:p>
    <w:p w:rsidR="009257C9" w:rsidRPr="004A56B9" w:rsidRDefault="001C0A51" w:rsidP="001C0A51">
      <w:pPr>
        <w:spacing w:after="450"/>
        <w:ind w:left="420" w:firstLine="720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A56B9">
        <w:rPr>
          <w:rFonts w:ascii="Times New Roman" w:eastAsia="Cambria" w:hAnsi="Times New Roman" w:cs="Times New Roman"/>
          <w:sz w:val="24"/>
          <w:szCs w:val="24"/>
          <w:lang w:val="ru-RU"/>
        </w:rPr>
        <w:t>эта оригинальная версия на сербском языке также публикуется в обязательном порядке.</w:t>
      </w:r>
    </w:p>
    <w:sectPr w:rsidR="009257C9" w:rsidRPr="004A56B9" w:rsidSect="003F2503">
      <w:pgSz w:w="11906" w:h="16838"/>
      <w:pgMar w:top="567" w:right="1133" w:bottom="993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A2E0C"/>
    <w:multiLevelType w:val="multilevel"/>
    <w:tmpl w:val="FFFFFFFF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/>
  <w:rsids>
    <w:rsidRoot w:val="009257C9"/>
    <w:rsid w:val="000B33CA"/>
    <w:rsid w:val="00147F7E"/>
    <w:rsid w:val="0015232E"/>
    <w:rsid w:val="001634C7"/>
    <w:rsid w:val="00172857"/>
    <w:rsid w:val="00173456"/>
    <w:rsid w:val="00197890"/>
    <w:rsid w:val="001C0A51"/>
    <w:rsid w:val="00232E98"/>
    <w:rsid w:val="00241A61"/>
    <w:rsid w:val="00257FF5"/>
    <w:rsid w:val="002D67EC"/>
    <w:rsid w:val="00327D91"/>
    <w:rsid w:val="00364A71"/>
    <w:rsid w:val="003A4CBB"/>
    <w:rsid w:val="003F2503"/>
    <w:rsid w:val="004A4B26"/>
    <w:rsid w:val="004A56B9"/>
    <w:rsid w:val="00566FB5"/>
    <w:rsid w:val="00695B13"/>
    <w:rsid w:val="007A6CBA"/>
    <w:rsid w:val="007C55F7"/>
    <w:rsid w:val="00823495"/>
    <w:rsid w:val="00882BA9"/>
    <w:rsid w:val="00896140"/>
    <w:rsid w:val="008E5431"/>
    <w:rsid w:val="009257C9"/>
    <w:rsid w:val="00A45DFD"/>
    <w:rsid w:val="00B00DD1"/>
    <w:rsid w:val="00B268F1"/>
    <w:rsid w:val="00B300AB"/>
    <w:rsid w:val="00B939F9"/>
    <w:rsid w:val="00B9741F"/>
    <w:rsid w:val="00BB5AD0"/>
    <w:rsid w:val="00C42187"/>
    <w:rsid w:val="00C426B9"/>
    <w:rsid w:val="00D8474F"/>
    <w:rsid w:val="00DB0275"/>
    <w:rsid w:val="00E849E9"/>
    <w:rsid w:val="00EF7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187"/>
  </w:style>
  <w:style w:type="paragraph" w:styleId="1">
    <w:name w:val="heading 1"/>
    <w:basedOn w:val="a"/>
    <w:next w:val="a"/>
    <w:uiPriority w:val="9"/>
    <w:qFormat/>
    <w:rsid w:val="00C4218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4218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4218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4218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C4218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C4218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C421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4218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4218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C55F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5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4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mirpg</dc:creator>
  <cp:lastModifiedBy>mirpgt@mail.ru</cp:lastModifiedBy>
  <cp:revision>5</cp:revision>
  <dcterms:created xsi:type="dcterms:W3CDTF">2022-10-20T07:31:00Z</dcterms:created>
  <dcterms:modified xsi:type="dcterms:W3CDTF">2022-10-20T07:36:00Z</dcterms:modified>
</cp:coreProperties>
</file>