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D54" w:rsidRDefault="00B14F85">
      <w:r>
        <w:t xml:space="preserve"> </w:t>
      </w:r>
      <w:r w:rsidR="00F77485">
        <w:t xml:space="preserve"> </w:t>
      </w:r>
      <w:r w:rsidR="005A18A9">
        <w:t xml:space="preserve"> </w:t>
      </w:r>
      <w:r w:rsidR="00ED1AA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10773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7"/>
        <w:gridCol w:w="2133"/>
        <w:gridCol w:w="4463"/>
      </w:tblGrid>
      <w:tr w:rsidR="000A5CCE" w:rsidTr="0075172E">
        <w:tc>
          <w:tcPr>
            <w:tcW w:w="10773" w:type="dxa"/>
            <w:gridSpan w:val="3"/>
          </w:tcPr>
          <w:p w:rsidR="000A5CCE" w:rsidRPr="00D11490" w:rsidRDefault="000A5CCE" w:rsidP="00721141">
            <w:pPr>
              <w:jc w:val="center"/>
              <w:rPr>
                <w:b/>
                <w:sz w:val="28"/>
                <w:szCs w:val="28"/>
              </w:rPr>
            </w:pPr>
            <w:r w:rsidRPr="00D11490">
              <w:rPr>
                <w:b/>
                <w:sz w:val="28"/>
                <w:szCs w:val="28"/>
              </w:rPr>
              <w:t>ДОГОВОР</w:t>
            </w:r>
            <w:r w:rsidR="00903A1E">
              <w:rPr>
                <w:b/>
                <w:sz w:val="28"/>
                <w:szCs w:val="28"/>
              </w:rPr>
              <w:t xml:space="preserve"> ___</w:t>
            </w:r>
            <w:r w:rsidR="00721141">
              <w:rPr>
                <w:b/>
                <w:sz w:val="28"/>
                <w:szCs w:val="28"/>
              </w:rPr>
              <w:t>__</w:t>
            </w:r>
            <w:r w:rsidR="00572681">
              <w:rPr>
                <w:b/>
                <w:sz w:val="28"/>
                <w:szCs w:val="28"/>
              </w:rPr>
              <w:t>___</w:t>
            </w:r>
          </w:p>
          <w:p w:rsidR="000A5CCE" w:rsidRPr="00903A1E" w:rsidRDefault="00D54D99" w:rsidP="00721141">
            <w:pPr>
              <w:jc w:val="center"/>
              <w:rPr>
                <w:b/>
              </w:rPr>
            </w:pPr>
            <w:r w:rsidRPr="00903A1E">
              <w:rPr>
                <w:b/>
              </w:rPr>
              <w:t>о</w:t>
            </w:r>
            <w:r w:rsidR="000A5CCE" w:rsidRPr="00903A1E">
              <w:rPr>
                <w:b/>
              </w:rPr>
              <w:t>б образовании по образовательным программам</w:t>
            </w:r>
          </w:p>
          <w:p w:rsidR="000A5CCE" w:rsidRPr="00903A1E" w:rsidRDefault="000A5CCE" w:rsidP="00721141">
            <w:pPr>
              <w:jc w:val="center"/>
              <w:rPr>
                <w:b/>
              </w:rPr>
            </w:pPr>
            <w:r w:rsidRPr="00903A1E">
              <w:rPr>
                <w:b/>
              </w:rPr>
              <w:t>дошкольного образования</w:t>
            </w:r>
          </w:p>
          <w:p w:rsidR="00D11490" w:rsidRDefault="00D11490" w:rsidP="000A5CCE">
            <w:pPr>
              <w:jc w:val="center"/>
            </w:pPr>
          </w:p>
        </w:tc>
      </w:tr>
      <w:tr w:rsidR="000A5CCE" w:rsidTr="0075172E">
        <w:tc>
          <w:tcPr>
            <w:tcW w:w="4177" w:type="dxa"/>
          </w:tcPr>
          <w:p w:rsidR="000A5CCE" w:rsidRPr="000A5CCE" w:rsidRDefault="00205463" w:rsidP="00863776">
            <w:pPr>
              <w:ind w:left="459"/>
              <w:rPr>
                <w:u w:val="single"/>
              </w:rPr>
            </w:pPr>
            <w:r>
              <w:rPr>
                <w:u w:val="single"/>
              </w:rPr>
              <w:t xml:space="preserve">город Новороссийск          </w:t>
            </w:r>
            <w:r w:rsidR="000A5CCE" w:rsidRPr="000A5CCE">
              <w:rPr>
                <w:u w:val="single"/>
              </w:rPr>
              <w:t xml:space="preserve">  </w:t>
            </w:r>
          </w:p>
        </w:tc>
        <w:tc>
          <w:tcPr>
            <w:tcW w:w="2133" w:type="dxa"/>
          </w:tcPr>
          <w:p w:rsidR="000A5CCE" w:rsidRDefault="000A5CCE" w:rsidP="004065BC">
            <w:pPr>
              <w:ind w:left="459"/>
            </w:pPr>
          </w:p>
        </w:tc>
        <w:tc>
          <w:tcPr>
            <w:tcW w:w="4463" w:type="dxa"/>
          </w:tcPr>
          <w:p w:rsidR="000A5CCE" w:rsidRDefault="00205463" w:rsidP="004065BC">
            <w:pPr>
              <w:ind w:left="459"/>
              <w:jc w:val="center"/>
            </w:pPr>
            <w:r>
              <w:t>«__</w:t>
            </w:r>
            <w:r w:rsidR="00572681">
              <w:t>_</w:t>
            </w:r>
            <w:r w:rsidR="000A5CCE">
              <w:t>»______________20___г.</w:t>
            </w:r>
          </w:p>
        </w:tc>
      </w:tr>
      <w:tr w:rsidR="000A5CCE" w:rsidTr="00DF439B">
        <w:tc>
          <w:tcPr>
            <w:tcW w:w="4177" w:type="dxa"/>
          </w:tcPr>
          <w:p w:rsidR="000A5CCE" w:rsidRPr="000A5CCE" w:rsidRDefault="00863776" w:rsidP="004065BC">
            <w:pPr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0A5CCE" w:rsidRPr="000A5CCE">
              <w:rPr>
                <w:sz w:val="16"/>
                <w:szCs w:val="16"/>
              </w:rPr>
              <w:t>(место заключения договора)</w:t>
            </w:r>
          </w:p>
        </w:tc>
        <w:tc>
          <w:tcPr>
            <w:tcW w:w="2133" w:type="dxa"/>
          </w:tcPr>
          <w:p w:rsidR="000A5CCE" w:rsidRDefault="000A5CCE" w:rsidP="004065BC">
            <w:pPr>
              <w:ind w:left="459"/>
            </w:pPr>
          </w:p>
        </w:tc>
        <w:tc>
          <w:tcPr>
            <w:tcW w:w="4463" w:type="dxa"/>
          </w:tcPr>
          <w:p w:rsidR="000A5CCE" w:rsidRPr="000A5CCE" w:rsidRDefault="000A5CCE" w:rsidP="004065BC">
            <w:pPr>
              <w:ind w:left="459"/>
              <w:jc w:val="center"/>
              <w:rPr>
                <w:sz w:val="16"/>
                <w:szCs w:val="16"/>
              </w:rPr>
            </w:pPr>
            <w:r w:rsidRPr="000A5CCE">
              <w:rPr>
                <w:sz w:val="16"/>
                <w:szCs w:val="16"/>
              </w:rPr>
              <w:t>(дата заключения договора)</w:t>
            </w:r>
          </w:p>
        </w:tc>
      </w:tr>
      <w:tr w:rsidR="00746447" w:rsidTr="00746447">
        <w:trPr>
          <w:trHeight w:val="1686"/>
        </w:trPr>
        <w:tc>
          <w:tcPr>
            <w:tcW w:w="10773" w:type="dxa"/>
            <w:gridSpan w:val="3"/>
          </w:tcPr>
          <w:p w:rsidR="00746447" w:rsidRPr="00903A1E" w:rsidRDefault="00746447" w:rsidP="00B14F85">
            <w:pPr>
              <w:ind w:left="459" w:firstLine="567"/>
              <w:jc w:val="both"/>
              <w:rPr>
                <w:b/>
                <w:i/>
              </w:rPr>
            </w:pPr>
            <w:r w:rsidRPr="00903A1E">
              <w:rPr>
                <w:b/>
                <w:i/>
              </w:rPr>
              <w:t>Муниципальное бюджетное дошкольное образовательное учреждение детски</w:t>
            </w:r>
            <w:r w:rsidR="00AC0636">
              <w:rPr>
                <w:b/>
                <w:i/>
              </w:rPr>
              <w:t>й сад комбинированного вида № 81</w:t>
            </w:r>
            <w:r w:rsidR="00CD6D54">
              <w:rPr>
                <w:b/>
                <w:i/>
              </w:rPr>
              <w:t xml:space="preserve"> «Электроник» </w:t>
            </w:r>
            <w:r w:rsidRPr="00903A1E">
              <w:rPr>
                <w:b/>
                <w:i/>
              </w:rPr>
              <w:t xml:space="preserve"> муниципального образования город Новороссийск, </w:t>
            </w:r>
            <w:r>
              <w:t>осуществляющее образовательную деятельность (далее – образовательная организация) на основании лицензии от «</w:t>
            </w:r>
            <w:r w:rsidR="00AC0636">
              <w:t>06</w:t>
            </w:r>
            <w:r>
              <w:t xml:space="preserve">» </w:t>
            </w:r>
            <w:r w:rsidR="00AC0636">
              <w:t>февраля  2013</w:t>
            </w:r>
            <w:r>
              <w:t xml:space="preserve"> г.</w:t>
            </w:r>
            <w:r w:rsidR="00AC0636">
              <w:t xml:space="preserve"> № 05262</w:t>
            </w:r>
            <w:r>
              <w:t>, выданной Министерством образования и науки Краснодарского края, именуемое в дальнейшем «И</w:t>
            </w:r>
            <w:r w:rsidR="00AC0636">
              <w:t xml:space="preserve">сполнитель», в лице заведующего </w:t>
            </w:r>
            <w:r w:rsidR="00B14F85">
              <w:t>Антоновой Елены Дмитриевны</w:t>
            </w:r>
            <w:r>
              <w:t xml:space="preserve">, действующего на основании </w:t>
            </w:r>
            <w:r w:rsidRPr="00903A1E">
              <w:t>Устава</w:t>
            </w:r>
            <w:r w:rsidR="009974D8">
              <w:t>, утвержденного Приказом Администрации МО г. Ново</w:t>
            </w:r>
            <w:r w:rsidR="00445533">
              <w:t>российск от 15 февраля 2019</w:t>
            </w:r>
            <w:r w:rsidR="00AC0636">
              <w:t xml:space="preserve">г. № </w:t>
            </w:r>
            <w:r w:rsidR="00445533">
              <w:t>211</w:t>
            </w:r>
            <w:r w:rsidRPr="00903A1E">
              <w:t>, и</w:t>
            </w:r>
            <w:r>
              <w:rPr>
                <w:u w:val="single"/>
              </w:rPr>
              <w:t xml:space="preserve"> </w:t>
            </w:r>
          </w:p>
        </w:tc>
      </w:tr>
      <w:tr w:rsidR="00C81128" w:rsidTr="00746447">
        <w:tc>
          <w:tcPr>
            <w:tcW w:w="10773" w:type="dxa"/>
            <w:gridSpan w:val="3"/>
          </w:tcPr>
          <w:p w:rsidR="00C81128" w:rsidRPr="00B90636" w:rsidRDefault="004065BC" w:rsidP="004065BC">
            <w:pPr>
              <w:ind w:left="459"/>
            </w:pPr>
            <w:r>
              <w:t>_</w:t>
            </w:r>
            <w:r w:rsidR="00B90636">
              <w:t>____________________________________________________________________________</w:t>
            </w:r>
            <w:r w:rsidR="0075172E">
              <w:t>__</w:t>
            </w:r>
            <w:r w:rsidR="00721141">
              <w:t>_____</w:t>
            </w:r>
          </w:p>
        </w:tc>
      </w:tr>
      <w:tr w:rsidR="00C81128" w:rsidTr="00746447">
        <w:tc>
          <w:tcPr>
            <w:tcW w:w="10773" w:type="dxa"/>
            <w:gridSpan w:val="3"/>
          </w:tcPr>
          <w:p w:rsidR="00C81128" w:rsidRPr="00C81128" w:rsidRDefault="00C81128" w:rsidP="004065BC">
            <w:pPr>
              <w:ind w:left="459"/>
              <w:jc w:val="center"/>
              <w:rPr>
                <w:sz w:val="16"/>
                <w:szCs w:val="16"/>
              </w:rPr>
            </w:pPr>
            <w:r w:rsidRPr="00C81128">
              <w:rPr>
                <w:sz w:val="16"/>
                <w:szCs w:val="16"/>
              </w:rPr>
              <w:t>(фамилия, имя, отчество</w:t>
            </w:r>
            <w:r w:rsidR="00903A1E">
              <w:rPr>
                <w:sz w:val="16"/>
                <w:szCs w:val="16"/>
              </w:rPr>
              <w:t>)</w:t>
            </w:r>
          </w:p>
        </w:tc>
      </w:tr>
      <w:tr w:rsidR="00EA31C1" w:rsidTr="00746447">
        <w:tc>
          <w:tcPr>
            <w:tcW w:w="10773" w:type="dxa"/>
            <w:gridSpan w:val="3"/>
          </w:tcPr>
          <w:p w:rsidR="00EA31C1" w:rsidRPr="00C81128" w:rsidRDefault="00903A1E" w:rsidP="004065BC">
            <w:pPr>
              <w:ind w:left="459"/>
              <w:rPr>
                <w:sz w:val="16"/>
                <w:szCs w:val="16"/>
              </w:rPr>
            </w:pPr>
            <w:r>
              <w:t>именуемый</w:t>
            </w:r>
            <w:r w:rsidR="00EA31C1">
              <w:t xml:space="preserve"> в дальнейшем «Заказчик», </w:t>
            </w:r>
            <w:r w:rsidR="002209EA">
              <w:t xml:space="preserve">действующего в интересах несовершеннолетнего </w:t>
            </w:r>
          </w:p>
        </w:tc>
      </w:tr>
      <w:tr w:rsidR="00EA31C1" w:rsidTr="00746447">
        <w:tc>
          <w:tcPr>
            <w:tcW w:w="10773" w:type="dxa"/>
            <w:gridSpan w:val="3"/>
          </w:tcPr>
          <w:p w:rsidR="00EA31C1" w:rsidRPr="00584ECF" w:rsidRDefault="00EA31C1" w:rsidP="004065BC">
            <w:pPr>
              <w:ind w:left="459"/>
              <w:rPr>
                <w:b/>
              </w:rPr>
            </w:pPr>
            <w:r w:rsidRPr="00584ECF">
              <w:rPr>
                <w:b/>
              </w:rPr>
              <w:t>____________________________________________________________________</w:t>
            </w:r>
            <w:r w:rsidR="00584ECF" w:rsidRPr="00584ECF">
              <w:rPr>
                <w:b/>
                <w:lang w:val="en-US"/>
              </w:rPr>
              <w:t>/</w:t>
            </w:r>
            <w:r w:rsidRPr="00584ECF">
              <w:rPr>
                <w:b/>
              </w:rPr>
              <w:t>________</w:t>
            </w:r>
            <w:r w:rsidR="0075172E" w:rsidRPr="00584ECF">
              <w:rPr>
                <w:b/>
              </w:rPr>
              <w:t>__</w:t>
            </w:r>
            <w:r w:rsidR="00721141" w:rsidRPr="00584ECF">
              <w:rPr>
                <w:b/>
              </w:rPr>
              <w:t>_____</w:t>
            </w:r>
            <w:r w:rsidRPr="00584ECF">
              <w:rPr>
                <w:b/>
              </w:rPr>
              <w:t>,</w:t>
            </w:r>
          </w:p>
        </w:tc>
      </w:tr>
      <w:tr w:rsidR="00EA31C1" w:rsidTr="00746447">
        <w:tc>
          <w:tcPr>
            <w:tcW w:w="10773" w:type="dxa"/>
            <w:gridSpan w:val="3"/>
          </w:tcPr>
          <w:p w:rsidR="00EA31C1" w:rsidRPr="00EA31C1" w:rsidRDefault="002209EA" w:rsidP="004065BC">
            <w:pPr>
              <w:ind w:left="459"/>
              <w:jc w:val="center"/>
              <w:rPr>
                <w:sz w:val="16"/>
                <w:szCs w:val="16"/>
              </w:rPr>
            </w:pPr>
            <w:r w:rsidRPr="00EA31C1">
              <w:rPr>
                <w:sz w:val="16"/>
                <w:szCs w:val="16"/>
              </w:rPr>
              <w:t>( фамилия, имя, отчество (при наличии), дата рождения)</w:t>
            </w:r>
          </w:p>
        </w:tc>
      </w:tr>
      <w:tr w:rsidR="00EA31C1" w:rsidTr="00746447">
        <w:tc>
          <w:tcPr>
            <w:tcW w:w="10773" w:type="dxa"/>
            <w:gridSpan w:val="3"/>
          </w:tcPr>
          <w:p w:rsidR="002209EA" w:rsidRDefault="00EA31C1" w:rsidP="004065BC">
            <w:pPr>
              <w:ind w:left="459"/>
            </w:pPr>
            <w:proofErr w:type="gramStart"/>
            <w:r>
              <w:t>проживающего</w:t>
            </w:r>
            <w:proofErr w:type="gramEnd"/>
            <w:r>
              <w:t xml:space="preserve"> по адресу:  _____________________________________</w:t>
            </w:r>
            <w:r w:rsidR="004065BC">
              <w:t>___________________</w:t>
            </w:r>
            <w:r>
              <w:t>___________________</w:t>
            </w:r>
            <w:r w:rsidR="0075172E">
              <w:t>___</w:t>
            </w:r>
            <w:r w:rsidR="00721141">
              <w:t>_____</w:t>
            </w:r>
            <w:r w:rsidR="002209EA">
              <w:t>,</w:t>
            </w:r>
          </w:p>
        </w:tc>
      </w:tr>
      <w:tr w:rsidR="00EA31C1" w:rsidTr="00746447">
        <w:tc>
          <w:tcPr>
            <w:tcW w:w="10773" w:type="dxa"/>
            <w:gridSpan w:val="3"/>
          </w:tcPr>
          <w:p w:rsidR="00EA31C1" w:rsidRDefault="00EA31C1" w:rsidP="004065BC">
            <w:pPr>
              <w:ind w:left="459"/>
              <w:jc w:val="center"/>
              <w:rPr>
                <w:sz w:val="16"/>
                <w:szCs w:val="16"/>
              </w:rPr>
            </w:pPr>
            <w:r w:rsidRPr="00EA31C1">
              <w:rPr>
                <w:sz w:val="16"/>
                <w:szCs w:val="16"/>
              </w:rPr>
              <w:t xml:space="preserve">(адрес места жительства </w:t>
            </w:r>
            <w:r w:rsidR="002209EA">
              <w:rPr>
                <w:sz w:val="16"/>
                <w:szCs w:val="16"/>
              </w:rPr>
              <w:t xml:space="preserve"> </w:t>
            </w:r>
            <w:r w:rsidRPr="00EA31C1">
              <w:rPr>
                <w:sz w:val="16"/>
                <w:szCs w:val="16"/>
              </w:rPr>
              <w:t>ребёнка с указанием индекса)</w:t>
            </w:r>
          </w:p>
          <w:p w:rsidR="002209EA" w:rsidRPr="00EA31C1" w:rsidRDefault="002209EA" w:rsidP="004065BC">
            <w:pPr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__________________________________________________________________________________________________________________</w:t>
            </w:r>
            <w:r w:rsidR="0075172E">
              <w:rPr>
                <w:sz w:val="16"/>
                <w:szCs w:val="16"/>
              </w:rPr>
              <w:t>_____</w:t>
            </w:r>
            <w:r w:rsidR="00721141">
              <w:rPr>
                <w:sz w:val="16"/>
                <w:szCs w:val="16"/>
              </w:rPr>
              <w:t>_______</w:t>
            </w:r>
          </w:p>
        </w:tc>
      </w:tr>
      <w:tr w:rsidR="002F32D1" w:rsidTr="00746447">
        <w:tc>
          <w:tcPr>
            <w:tcW w:w="10773" w:type="dxa"/>
            <w:gridSpan w:val="3"/>
          </w:tcPr>
          <w:p w:rsidR="002F32D1" w:rsidRDefault="002209EA" w:rsidP="004065BC">
            <w:pPr>
              <w:ind w:left="459"/>
              <w:jc w:val="both"/>
            </w:pPr>
            <w:r>
              <w:t>именуемого в дальнейшем «</w:t>
            </w:r>
            <w:r w:rsidR="002F32D1">
              <w:t>Воспитанник», совместно именуемые Стороны, заключили настоящий Договор о нижеследующем:</w:t>
            </w:r>
          </w:p>
        </w:tc>
      </w:tr>
      <w:tr w:rsidR="002F32D1" w:rsidTr="008F535A">
        <w:tc>
          <w:tcPr>
            <w:tcW w:w="10773" w:type="dxa"/>
            <w:gridSpan w:val="3"/>
          </w:tcPr>
          <w:p w:rsidR="004065BC" w:rsidRDefault="004065BC" w:rsidP="002F32D1">
            <w:pPr>
              <w:jc w:val="center"/>
              <w:rPr>
                <w:b/>
              </w:rPr>
            </w:pPr>
          </w:p>
          <w:p w:rsidR="002F32D1" w:rsidRPr="005209DB" w:rsidRDefault="002F32D1" w:rsidP="002F32D1">
            <w:pPr>
              <w:jc w:val="center"/>
              <w:rPr>
                <w:b/>
              </w:rPr>
            </w:pPr>
            <w:r w:rsidRPr="005209DB">
              <w:rPr>
                <w:b/>
                <w:lang w:val="en-US"/>
              </w:rPr>
              <w:t>I.</w:t>
            </w:r>
            <w:r w:rsidRPr="005209DB">
              <w:rPr>
                <w:b/>
              </w:rPr>
              <w:t>Предмет договора</w:t>
            </w:r>
          </w:p>
        </w:tc>
      </w:tr>
      <w:tr w:rsidR="006222BA" w:rsidTr="008F535A">
        <w:tc>
          <w:tcPr>
            <w:tcW w:w="10773" w:type="dxa"/>
            <w:gridSpan w:val="3"/>
          </w:tcPr>
          <w:p w:rsidR="006222BA" w:rsidRDefault="006222BA" w:rsidP="004C018E">
            <w:pPr>
              <w:pStyle w:val="a4"/>
              <w:numPr>
                <w:ilvl w:val="1"/>
                <w:numId w:val="4"/>
              </w:numPr>
              <w:ind w:left="884" w:hanging="425"/>
              <w:jc w:val="both"/>
            </w:pPr>
            <w:r w:rsidRPr="006222BA">
              <w:t>Предметом договора являются</w:t>
            </w:r>
            <w:r>
              <w:t xml:space="preserve"> оказание образовательной организацией</w:t>
            </w:r>
            <w:r w:rsidRPr="006222BA">
              <w:t xml:space="preserve"> </w:t>
            </w:r>
            <w:r>
              <w:t>Воспитаннику образовательных услуг в рамках реализации основной образовательной программы дошкольного образования</w:t>
            </w:r>
            <w:r w:rsidR="002266D8">
              <w:t xml:space="preserve"> </w:t>
            </w:r>
            <w:r>
              <w:t xml:space="preserve">(далее – образовательная программа) в соответствии с федеральным государственным образовательным стандартом дошкольного образования (далее – ФГОС дошкольного образования), содержание Воспитанника в образовательной организации, присмотр и уход за Воспитанником. </w:t>
            </w:r>
          </w:p>
        </w:tc>
      </w:tr>
      <w:tr w:rsidR="006222BA" w:rsidTr="0075172E">
        <w:tc>
          <w:tcPr>
            <w:tcW w:w="10773" w:type="dxa"/>
            <w:gridSpan w:val="3"/>
          </w:tcPr>
          <w:p w:rsidR="006222BA" w:rsidRDefault="006222BA" w:rsidP="009974D8">
            <w:pPr>
              <w:pStyle w:val="a4"/>
              <w:numPr>
                <w:ilvl w:val="1"/>
                <w:numId w:val="4"/>
              </w:numPr>
              <w:ind w:left="884" w:hanging="425"/>
              <w:jc w:val="both"/>
            </w:pPr>
            <w:r>
              <w:t xml:space="preserve">Форма обучения </w:t>
            </w:r>
            <w:r w:rsidR="009974D8">
              <w:rPr>
                <w:i/>
                <w:u w:val="single"/>
              </w:rPr>
              <w:t>очная</w:t>
            </w:r>
            <w:r w:rsidR="00046879" w:rsidRPr="004065BC">
              <w:rPr>
                <w:i/>
                <w:u w:val="single"/>
              </w:rPr>
              <w:t>.</w:t>
            </w:r>
          </w:p>
        </w:tc>
      </w:tr>
      <w:tr w:rsidR="00046879" w:rsidTr="0075172E">
        <w:tc>
          <w:tcPr>
            <w:tcW w:w="10773" w:type="dxa"/>
            <w:gridSpan w:val="3"/>
          </w:tcPr>
          <w:p w:rsidR="00046879" w:rsidRDefault="00046879" w:rsidP="004065BC">
            <w:pPr>
              <w:pStyle w:val="a4"/>
              <w:numPr>
                <w:ilvl w:val="1"/>
                <w:numId w:val="4"/>
              </w:numPr>
              <w:ind w:left="884" w:hanging="425"/>
              <w:jc w:val="both"/>
            </w:pPr>
            <w:r>
              <w:t xml:space="preserve">Наименование образовательной </w:t>
            </w:r>
            <w:r w:rsidRPr="002209EA">
              <w:t>программы</w:t>
            </w:r>
            <w:r w:rsidR="002209EA">
              <w:t xml:space="preserve"> – основная </w:t>
            </w:r>
            <w:r w:rsidRPr="002209EA">
              <w:t>обще</w:t>
            </w:r>
            <w:r w:rsidR="002209EA">
              <w:t>образовательная программа  дошкольного образования</w:t>
            </w:r>
            <w:r w:rsidR="00F5778D">
              <w:t>.</w:t>
            </w:r>
          </w:p>
        </w:tc>
      </w:tr>
      <w:tr w:rsidR="00046879" w:rsidTr="0075172E">
        <w:tc>
          <w:tcPr>
            <w:tcW w:w="10773" w:type="dxa"/>
            <w:gridSpan w:val="3"/>
          </w:tcPr>
          <w:p w:rsidR="00D212A5" w:rsidRDefault="00046879" w:rsidP="004065BC">
            <w:pPr>
              <w:pStyle w:val="a4"/>
              <w:numPr>
                <w:ilvl w:val="1"/>
                <w:numId w:val="4"/>
              </w:numPr>
              <w:ind w:left="884" w:hanging="425"/>
              <w:jc w:val="both"/>
            </w:pPr>
            <w:r>
              <w:t xml:space="preserve">Срок освоения образовательной программы (продолжительность обучения) на момент подписания настоящего Договора составляет </w:t>
            </w:r>
            <w:r w:rsidR="00231DE6">
              <w:t xml:space="preserve">__________ </w:t>
            </w:r>
            <w:r>
              <w:t>календарных лет (года).</w:t>
            </w:r>
          </w:p>
        </w:tc>
      </w:tr>
      <w:tr w:rsidR="00046879" w:rsidTr="004065BC">
        <w:tc>
          <w:tcPr>
            <w:tcW w:w="10773" w:type="dxa"/>
            <w:gridSpan w:val="3"/>
          </w:tcPr>
          <w:p w:rsidR="00046879" w:rsidRDefault="00231DE6" w:rsidP="004065BC">
            <w:pPr>
              <w:pStyle w:val="a4"/>
              <w:numPr>
                <w:ilvl w:val="1"/>
                <w:numId w:val="4"/>
              </w:numPr>
              <w:ind w:left="884" w:hanging="425"/>
              <w:jc w:val="both"/>
            </w:pPr>
            <w:r>
              <w:t xml:space="preserve">Образовательная организация функционирует в режиме </w:t>
            </w:r>
            <w:r w:rsidR="008F535A">
              <w:t>полного дня (</w:t>
            </w:r>
            <w:r>
              <w:t>12 часов) пребывания воспитанника в образовательной организации.</w:t>
            </w:r>
          </w:p>
        </w:tc>
      </w:tr>
      <w:tr w:rsidR="00046879" w:rsidTr="004065BC">
        <w:tc>
          <w:tcPr>
            <w:tcW w:w="10773" w:type="dxa"/>
            <w:gridSpan w:val="3"/>
          </w:tcPr>
          <w:p w:rsidR="00046879" w:rsidRDefault="00046879" w:rsidP="004065BC">
            <w:pPr>
              <w:pStyle w:val="a4"/>
              <w:numPr>
                <w:ilvl w:val="1"/>
                <w:numId w:val="4"/>
              </w:numPr>
              <w:ind w:left="884" w:hanging="425"/>
              <w:jc w:val="both"/>
            </w:pPr>
            <w:r>
              <w:t xml:space="preserve">Воспитанник зачисляется в группу </w:t>
            </w:r>
            <w:r w:rsidRPr="004065BC">
              <w:rPr>
                <w:u w:val="single"/>
              </w:rPr>
              <w:t>общеразвивающей</w:t>
            </w:r>
            <w:r>
              <w:t xml:space="preserve"> направленности.</w:t>
            </w:r>
          </w:p>
          <w:p w:rsidR="004065BC" w:rsidRDefault="004065BC" w:rsidP="004065BC">
            <w:pPr>
              <w:ind w:left="884" w:hanging="425"/>
              <w:jc w:val="both"/>
            </w:pPr>
          </w:p>
        </w:tc>
      </w:tr>
      <w:tr w:rsidR="00046879" w:rsidTr="004065BC">
        <w:tc>
          <w:tcPr>
            <w:tcW w:w="10773" w:type="dxa"/>
            <w:gridSpan w:val="3"/>
          </w:tcPr>
          <w:p w:rsidR="00046879" w:rsidRPr="005209DB" w:rsidRDefault="00046879" w:rsidP="006E18C9">
            <w:pPr>
              <w:jc w:val="center"/>
              <w:rPr>
                <w:b/>
              </w:rPr>
            </w:pPr>
            <w:r w:rsidRPr="005209DB">
              <w:rPr>
                <w:b/>
                <w:lang w:val="en-US"/>
              </w:rPr>
              <w:t>II.</w:t>
            </w:r>
            <w:r w:rsidR="0075172E">
              <w:rPr>
                <w:b/>
              </w:rPr>
              <w:t xml:space="preserve"> </w:t>
            </w:r>
            <w:proofErr w:type="spellStart"/>
            <w:r w:rsidR="00D212A5">
              <w:rPr>
                <w:b/>
                <w:lang w:val="en-US"/>
              </w:rPr>
              <w:t>Взаимодействие</w:t>
            </w:r>
            <w:proofErr w:type="spellEnd"/>
            <w:r w:rsidR="00EB0DBA">
              <w:rPr>
                <w:b/>
              </w:rPr>
              <w:t xml:space="preserve">  с</w:t>
            </w:r>
            <w:r w:rsidRPr="005209DB">
              <w:rPr>
                <w:b/>
                <w:lang w:val="en-US"/>
              </w:rPr>
              <w:t>т</w:t>
            </w:r>
            <w:proofErr w:type="spellStart"/>
            <w:r w:rsidR="0075172E">
              <w:rPr>
                <w:b/>
              </w:rPr>
              <w:t>о</w:t>
            </w:r>
            <w:r w:rsidR="006E18C9">
              <w:rPr>
                <w:b/>
              </w:rPr>
              <w:t>рон</w:t>
            </w:r>
            <w:proofErr w:type="spellEnd"/>
          </w:p>
        </w:tc>
      </w:tr>
      <w:tr w:rsidR="00046879" w:rsidTr="004065BC">
        <w:tc>
          <w:tcPr>
            <w:tcW w:w="10773" w:type="dxa"/>
            <w:gridSpan w:val="3"/>
          </w:tcPr>
          <w:p w:rsidR="00046879" w:rsidRPr="004065BC" w:rsidRDefault="00046879" w:rsidP="004065BC">
            <w:pPr>
              <w:pStyle w:val="a4"/>
              <w:numPr>
                <w:ilvl w:val="1"/>
                <w:numId w:val="7"/>
              </w:numPr>
              <w:ind w:left="884" w:hanging="425"/>
              <w:jc w:val="both"/>
              <w:rPr>
                <w:b/>
              </w:rPr>
            </w:pPr>
            <w:r w:rsidRPr="004065BC">
              <w:rPr>
                <w:b/>
              </w:rPr>
              <w:t>Исполнитель вправе:</w:t>
            </w:r>
          </w:p>
        </w:tc>
      </w:tr>
      <w:tr w:rsidR="00046879" w:rsidTr="0075172E">
        <w:tc>
          <w:tcPr>
            <w:tcW w:w="10773" w:type="dxa"/>
            <w:gridSpan w:val="3"/>
          </w:tcPr>
          <w:p w:rsidR="00046879" w:rsidRDefault="00046879" w:rsidP="004065BC">
            <w:pPr>
              <w:pStyle w:val="a4"/>
              <w:numPr>
                <w:ilvl w:val="2"/>
                <w:numId w:val="7"/>
              </w:numPr>
              <w:ind w:left="1026" w:hanging="567"/>
              <w:jc w:val="both"/>
            </w:pPr>
            <w:r>
              <w:t>Самостоятельно осуществлять образовательную деятельность.</w:t>
            </w:r>
          </w:p>
          <w:p w:rsidR="004065BC" w:rsidRDefault="004065BC" w:rsidP="004065BC">
            <w:pPr>
              <w:pStyle w:val="a4"/>
              <w:numPr>
                <w:ilvl w:val="2"/>
                <w:numId w:val="7"/>
              </w:numPr>
              <w:ind w:left="1026" w:hanging="567"/>
              <w:jc w:val="both"/>
            </w:pPr>
            <w:r>
              <w:t>Предоставлять Воспитаннику дополнительные платные образовательные услуги (за рамками образовательной деятельности), наименование, объём и форма которых определены в Положении по дополнительным платным услугам.</w:t>
            </w:r>
          </w:p>
          <w:p w:rsidR="004065BC" w:rsidRDefault="004065BC" w:rsidP="004065BC">
            <w:pPr>
              <w:pStyle w:val="a4"/>
              <w:numPr>
                <w:ilvl w:val="2"/>
                <w:numId w:val="7"/>
              </w:numPr>
              <w:ind w:left="1026" w:hanging="567"/>
              <w:jc w:val="both"/>
            </w:pPr>
            <w:r>
              <w:t>Устанавливать и взимать с Заказчика плату за дополнительные платные образовательные услуги, утвержденные Постановлением Администрации МО г. Новороссийск.</w:t>
            </w:r>
          </w:p>
        </w:tc>
      </w:tr>
      <w:tr w:rsidR="00C2797B" w:rsidTr="0075172E">
        <w:tc>
          <w:tcPr>
            <w:tcW w:w="10773" w:type="dxa"/>
            <w:gridSpan w:val="3"/>
          </w:tcPr>
          <w:p w:rsidR="00C2797B" w:rsidRPr="004065BC" w:rsidRDefault="00C2797B" w:rsidP="004065BC">
            <w:pPr>
              <w:pStyle w:val="a4"/>
              <w:numPr>
                <w:ilvl w:val="1"/>
                <w:numId w:val="7"/>
              </w:numPr>
              <w:ind w:left="884" w:hanging="425"/>
              <w:jc w:val="both"/>
              <w:rPr>
                <w:b/>
              </w:rPr>
            </w:pPr>
            <w:r w:rsidRPr="004065BC">
              <w:rPr>
                <w:b/>
              </w:rPr>
              <w:t>Заказчик вправе:</w:t>
            </w:r>
          </w:p>
        </w:tc>
      </w:tr>
      <w:tr w:rsidR="00C2797B" w:rsidTr="0075172E">
        <w:tc>
          <w:tcPr>
            <w:tcW w:w="10773" w:type="dxa"/>
            <w:gridSpan w:val="3"/>
          </w:tcPr>
          <w:p w:rsidR="00C2797B" w:rsidRDefault="00C2797B" w:rsidP="00BB0DF6">
            <w:pPr>
              <w:pStyle w:val="a4"/>
              <w:numPr>
                <w:ilvl w:val="2"/>
                <w:numId w:val="7"/>
              </w:numPr>
              <w:ind w:left="1026" w:hanging="567"/>
              <w:jc w:val="both"/>
            </w:pPr>
            <w:r>
              <w:t>Участвовать в образовательной деятельно</w:t>
            </w:r>
            <w:r w:rsidR="00313ECA">
              <w:t>сти образовательной организации</w:t>
            </w:r>
            <w:r w:rsidR="00C94455">
              <w:t>,</w:t>
            </w:r>
            <w:r>
              <w:t xml:space="preserve"> в том числе, в формировании образовательной программы.</w:t>
            </w:r>
          </w:p>
          <w:p w:rsidR="004065BC" w:rsidRDefault="00BB0DF6" w:rsidP="00BB0DF6">
            <w:pPr>
              <w:pStyle w:val="a4"/>
              <w:numPr>
                <w:ilvl w:val="2"/>
                <w:numId w:val="7"/>
              </w:numPr>
              <w:ind w:left="1026" w:hanging="567"/>
              <w:jc w:val="both"/>
            </w:pPr>
            <w:r>
              <w:t>Получать от исполнителя информацию:</w:t>
            </w:r>
          </w:p>
        </w:tc>
      </w:tr>
      <w:tr w:rsidR="00C2797B" w:rsidTr="0075172E">
        <w:tc>
          <w:tcPr>
            <w:tcW w:w="10773" w:type="dxa"/>
            <w:gridSpan w:val="3"/>
          </w:tcPr>
          <w:p w:rsidR="00C2797B" w:rsidRPr="0022054B" w:rsidRDefault="0022054B" w:rsidP="006D1752">
            <w:pPr>
              <w:pStyle w:val="a4"/>
              <w:numPr>
                <w:ilvl w:val="0"/>
                <w:numId w:val="8"/>
              </w:numPr>
              <w:ind w:left="1310" w:hanging="283"/>
              <w:jc w:val="both"/>
            </w:pPr>
            <w:r>
              <w:lastRenderedPageBreak/>
              <w:t>по вопросам организации и обеспечен</w:t>
            </w:r>
            <w:r w:rsidR="00313ECA">
              <w:t>ия надлежащего исполнения услуг,</w:t>
            </w:r>
            <w:r>
              <w:t xml:space="preserve"> предусмотренных </w:t>
            </w:r>
            <w:r w:rsidRPr="00313ECA">
              <w:t>разделом I</w:t>
            </w:r>
            <w:r w:rsidR="00313ECA">
              <w:t xml:space="preserve"> </w:t>
            </w:r>
            <w:r>
              <w:t>настоящего Договора;</w:t>
            </w:r>
          </w:p>
        </w:tc>
      </w:tr>
      <w:tr w:rsidR="00C2797B" w:rsidTr="0075172E">
        <w:tc>
          <w:tcPr>
            <w:tcW w:w="10773" w:type="dxa"/>
            <w:gridSpan w:val="3"/>
          </w:tcPr>
          <w:p w:rsidR="00C2797B" w:rsidRDefault="0022054B" w:rsidP="006D1752">
            <w:pPr>
              <w:pStyle w:val="a4"/>
              <w:numPr>
                <w:ilvl w:val="0"/>
                <w:numId w:val="8"/>
              </w:numPr>
              <w:ind w:left="1310" w:hanging="283"/>
              <w:jc w:val="both"/>
            </w:pPr>
            <w:r>
      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      </w:r>
          </w:p>
        </w:tc>
      </w:tr>
      <w:tr w:rsidR="00C2797B" w:rsidTr="0075172E">
        <w:tc>
          <w:tcPr>
            <w:tcW w:w="10773" w:type="dxa"/>
            <w:gridSpan w:val="3"/>
          </w:tcPr>
          <w:p w:rsidR="00C2797B" w:rsidRDefault="0022054B" w:rsidP="00BE2EEF">
            <w:pPr>
              <w:pStyle w:val="a4"/>
              <w:numPr>
                <w:ilvl w:val="2"/>
                <w:numId w:val="7"/>
              </w:numPr>
              <w:ind w:left="1026" w:hanging="567"/>
              <w:jc w:val="both"/>
            </w:pPr>
            <w:r>
              <w:t>Знакомиться с уставом образовательной организации, с лицензией на осуществление  образовательной деятельности, с образовательными программами и другими</w:t>
            </w:r>
            <w:r w:rsidR="00313ECA">
              <w:t xml:space="preserve"> </w:t>
            </w:r>
            <w:r>
              <w:t>документами, регламентирующими организацию и осуществление образовательной деятельности, прав</w:t>
            </w:r>
            <w:r w:rsidR="00313ECA">
              <w:t>а и обязанности Воспитанника и З</w:t>
            </w:r>
            <w:r>
              <w:t>аказчика.</w:t>
            </w:r>
          </w:p>
          <w:p w:rsidR="00BB0DF6" w:rsidRDefault="00BE2EEF" w:rsidP="00BE2EEF">
            <w:pPr>
              <w:pStyle w:val="a4"/>
              <w:numPr>
                <w:ilvl w:val="2"/>
                <w:numId w:val="7"/>
              </w:numPr>
              <w:ind w:left="1026" w:hanging="567"/>
              <w:jc w:val="both"/>
            </w:pPr>
            <w:r>
              <w:t>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      </w:r>
          </w:p>
          <w:p w:rsidR="00BE2EEF" w:rsidRDefault="00BE2EEF" w:rsidP="00BE2EEF">
            <w:pPr>
              <w:pStyle w:val="a4"/>
              <w:numPr>
                <w:ilvl w:val="2"/>
                <w:numId w:val="7"/>
              </w:numPr>
              <w:ind w:left="1026" w:hanging="567"/>
              <w:jc w:val="both"/>
            </w:pPr>
            <w:r>
              <w:t>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      </w:r>
          </w:p>
          <w:p w:rsidR="00BE2EEF" w:rsidRDefault="00BE2EEF" w:rsidP="00BE2EEF">
            <w:pPr>
              <w:pStyle w:val="a4"/>
              <w:numPr>
                <w:ilvl w:val="2"/>
                <w:numId w:val="7"/>
              </w:numPr>
              <w:ind w:left="1026" w:hanging="567"/>
              <w:jc w:val="both"/>
            </w:pPr>
            <w:r>
              <w:t>Создавать (принимать участие в деятельности) коллегиальных органов управления, предусмотренных уставом образовательной организации.</w:t>
            </w:r>
          </w:p>
        </w:tc>
      </w:tr>
      <w:tr w:rsidR="0022054B" w:rsidTr="00762A38">
        <w:tc>
          <w:tcPr>
            <w:tcW w:w="10773" w:type="dxa"/>
            <w:gridSpan w:val="3"/>
          </w:tcPr>
          <w:p w:rsidR="0022054B" w:rsidRPr="00BE2EEF" w:rsidRDefault="006515B9" w:rsidP="00BE2EEF">
            <w:pPr>
              <w:pStyle w:val="a4"/>
              <w:numPr>
                <w:ilvl w:val="1"/>
                <w:numId w:val="7"/>
              </w:numPr>
              <w:ind w:left="884" w:hanging="425"/>
              <w:jc w:val="both"/>
              <w:rPr>
                <w:b/>
              </w:rPr>
            </w:pPr>
            <w:r w:rsidRPr="00BE2EEF">
              <w:rPr>
                <w:b/>
              </w:rPr>
              <w:t xml:space="preserve">Исполнитель обязан: </w:t>
            </w:r>
          </w:p>
        </w:tc>
      </w:tr>
      <w:tr w:rsidR="0022054B" w:rsidTr="00762A38">
        <w:trPr>
          <w:trHeight w:val="9056"/>
        </w:trPr>
        <w:tc>
          <w:tcPr>
            <w:tcW w:w="10773" w:type="dxa"/>
            <w:gridSpan w:val="3"/>
          </w:tcPr>
          <w:p w:rsidR="0022054B" w:rsidRDefault="006515B9" w:rsidP="00BE2EEF">
            <w:pPr>
              <w:pStyle w:val="a4"/>
              <w:numPr>
                <w:ilvl w:val="2"/>
                <w:numId w:val="7"/>
              </w:numPr>
              <w:ind w:left="1026" w:hanging="567"/>
              <w:jc w:val="both"/>
            </w:pPr>
            <w:r>
              <w:t>Обеспечить Заказчику доступ к информации для ознакомления с уставом образовательной организации, с лицензией на о</w:t>
            </w:r>
            <w:r w:rsidR="00B201E4">
              <w:t>существление</w:t>
            </w:r>
            <w:r>
              <w:t xml:space="preserve">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</w:t>
            </w:r>
            <w:r w:rsidR="00B201E4">
              <w:t xml:space="preserve"> и обязанности Воспитанников и З</w:t>
            </w:r>
            <w:r>
              <w:t>аказчика.</w:t>
            </w:r>
          </w:p>
          <w:p w:rsidR="00BE2EEF" w:rsidRDefault="00BE2EEF" w:rsidP="00BE2EEF">
            <w:pPr>
              <w:pStyle w:val="a4"/>
              <w:numPr>
                <w:ilvl w:val="2"/>
                <w:numId w:val="7"/>
              </w:numPr>
              <w:ind w:left="1026" w:hanging="567"/>
              <w:jc w:val="both"/>
            </w:pPr>
            <w:r>
              <w:t xml:space="preserve">Обеспечить надлежащее предоставление услуг, предусмотренных </w:t>
            </w:r>
            <w:r w:rsidRPr="009B37B4">
              <w:t>разделом I</w:t>
            </w:r>
            <w:r w:rsidR="00632A6C">
              <w:t xml:space="preserve"> </w:t>
            </w:r>
            <w:r w:rsidRPr="006515B9">
              <w:t>настоящего</w:t>
            </w:r>
            <w:r>
              <w:t xml:space="preserve"> Договора, в полном объёме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      </w:r>
          </w:p>
          <w:p w:rsidR="00BE2EEF" w:rsidRDefault="00BE2EEF" w:rsidP="00BE2EEF">
            <w:pPr>
              <w:pStyle w:val="a4"/>
              <w:numPr>
                <w:ilvl w:val="2"/>
                <w:numId w:val="7"/>
              </w:numPr>
              <w:ind w:left="1026" w:hanging="567"/>
              <w:jc w:val="both"/>
            </w:pPr>
            <w:r>
              <w:t>Довести до Заказчика информацию, содержащую сведения о предоставлении  платных образовательных услуг в порядке и объёме, которые предусмотрены Законом Российской Федерации от 7 февраля 1992 г. № 2300-1 « О Защите прав потребителей» и Федеральным законом от 29 декабря 2012 г. № 273 –</w:t>
            </w:r>
            <w:r w:rsidR="00863776">
              <w:t xml:space="preserve"> </w:t>
            </w:r>
            <w:r>
              <w:t>ФЗ «Об образовании в Российской Федерации».</w:t>
            </w:r>
          </w:p>
          <w:p w:rsidR="00BE2EEF" w:rsidRDefault="00BE2EEF" w:rsidP="00BE2EEF">
            <w:pPr>
              <w:pStyle w:val="a4"/>
              <w:numPr>
                <w:ilvl w:val="2"/>
                <w:numId w:val="7"/>
              </w:numPr>
              <w:ind w:left="1026" w:hanging="567"/>
              <w:jc w:val="both"/>
            </w:pPr>
            <w:r>
      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      </w:r>
          </w:p>
          <w:p w:rsidR="00BE2EEF" w:rsidRDefault="00BE2EEF" w:rsidP="00BE2EEF">
            <w:pPr>
              <w:pStyle w:val="a4"/>
              <w:numPr>
                <w:ilvl w:val="2"/>
                <w:numId w:val="7"/>
              </w:numPr>
              <w:ind w:left="1026" w:hanging="567"/>
              <w:jc w:val="both"/>
            </w:pPr>
            <w:r>
      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      </w:r>
          </w:p>
          <w:p w:rsidR="00BE2EEF" w:rsidRDefault="00BE2EEF" w:rsidP="00BE2EEF">
            <w:pPr>
              <w:pStyle w:val="a4"/>
              <w:numPr>
                <w:ilvl w:val="2"/>
                <w:numId w:val="7"/>
              </w:numPr>
              <w:ind w:left="1026" w:hanging="567"/>
              <w:jc w:val="both"/>
            </w:pPr>
            <w:r>
      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учётом его индивидуальных особенностей.</w:t>
            </w:r>
          </w:p>
          <w:p w:rsidR="00BE2EEF" w:rsidRDefault="00BE2EEF" w:rsidP="00BE2EEF">
            <w:pPr>
              <w:pStyle w:val="a4"/>
              <w:numPr>
                <w:ilvl w:val="2"/>
                <w:numId w:val="7"/>
              </w:numPr>
              <w:ind w:left="1026" w:hanging="567"/>
              <w:jc w:val="both"/>
            </w:pPr>
            <w:r>
              <w:t>Создавать безопасные условия обучения, воспитания, просмотра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      </w:r>
          </w:p>
          <w:p w:rsidR="00BE2EEF" w:rsidRDefault="00BE2EEF" w:rsidP="00BE2EEF">
            <w:pPr>
              <w:pStyle w:val="a4"/>
              <w:numPr>
                <w:ilvl w:val="2"/>
                <w:numId w:val="7"/>
              </w:numPr>
              <w:ind w:left="1026" w:hanging="567"/>
              <w:jc w:val="both"/>
            </w:pPr>
            <w:r>
              <w:t xml:space="preserve">Обучать Воспитанника по образовательной программе, предусмотренной пунктом </w:t>
            </w:r>
            <w:r w:rsidRPr="00591587">
              <w:t>1.3. настоящего Договора</w:t>
            </w:r>
            <w:r>
              <w:t>.</w:t>
            </w:r>
          </w:p>
          <w:p w:rsidR="005C51AD" w:rsidRDefault="00BE2EEF" w:rsidP="005C51AD">
            <w:pPr>
              <w:pStyle w:val="a4"/>
              <w:widowControl w:val="0"/>
              <w:numPr>
                <w:ilvl w:val="2"/>
                <w:numId w:val="7"/>
              </w:numPr>
              <w:suppressAutoHyphens/>
              <w:autoSpaceDE w:val="0"/>
              <w:ind w:left="1026" w:hanging="567"/>
              <w:jc w:val="both"/>
            </w:pPr>
            <w:r>
      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      </w:r>
          </w:p>
          <w:p w:rsidR="005C51AD" w:rsidRDefault="00BE2EEF" w:rsidP="005C51AD">
            <w:pPr>
              <w:pStyle w:val="a4"/>
              <w:widowControl w:val="0"/>
              <w:numPr>
                <w:ilvl w:val="2"/>
                <w:numId w:val="7"/>
              </w:numPr>
              <w:tabs>
                <w:tab w:val="left" w:pos="1168"/>
              </w:tabs>
              <w:suppressAutoHyphens/>
              <w:autoSpaceDE w:val="0"/>
              <w:ind w:left="1026" w:hanging="567"/>
              <w:jc w:val="both"/>
            </w:pPr>
            <w:r>
              <w:t xml:space="preserve">Обеспечивать Воспитанника </w:t>
            </w:r>
            <w:r w:rsidR="005C51AD">
              <w:t>необходимым сбалансированным 4х</w:t>
            </w:r>
            <w:r w:rsidR="005C51AD" w:rsidRPr="00304B91">
              <w:t xml:space="preserve"> разовым питанием:</w:t>
            </w:r>
          </w:p>
          <w:p w:rsidR="005C51AD" w:rsidRPr="005C51AD" w:rsidRDefault="005C51AD" w:rsidP="005C51AD">
            <w:pPr>
              <w:widowControl w:val="0"/>
              <w:autoSpaceDE w:val="0"/>
              <w:ind w:left="567"/>
              <w:jc w:val="both"/>
              <w:rPr>
                <w:sz w:val="2"/>
                <w:szCs w:val="12"/>
              </w:rPr>
            </w:pPr>
          </w:p>
          <w:tbl>
            <w:tblPr>
              <w:tblW w:w="0" w:type="auto"/>
              <w:tblInd w:w="1197" w:type="dxa"/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1984"/>
            </w:tblGrid>
            <w:tr w:rsidR="005C51AD" w:rsidRPr="00665A9E" w:rsidTr="005C51AD">
              <w:tc>
                <w:tcPr>
                  <w:tcW w:w="2127" w:type="dxa"/>
                  <w:shd w:val="clear" w:color="auto" w:fill="auto"/>
                </w:tcPr>
                <w:p w:rsidR="005C51AD" w:rsidRPr="00665A9E" w:rsidRDefault="005C51AD" w:rsidP="0095086C">
                  <w:pPr>
                    <w:widowControl w:val="0"/>
                    <w:autoSpaceDE w:val="0"/>
                  </w:pPr>
                  <w:r w:rsidRPr="00665A9E">
                    <w:t>Завтрак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5C51AD" w:rsidRPr="00340A46" w:rsidRDefault="005C51AD" w:rsidP="0095086C">
                  <w:pPr>
                    <w:widowControl w:val="0"/>
                    <w:autoSpaceDE w:val="0"/>
                    <w:jc w:val="center"/>
                  </w:pPr>
                  <w:r w:rsidRPr="00340A46">
                    <w:t xml:space="preserve">08:10 – </w:t>
                  </w:r>
                  <w:r w:rsidR="00AC0636">
                    <w:t>08:25</w:t>
                  </w:r>
                </w:p>
              </w:tc>
            </w:tr>
            <w:tr w:rsidR="005C51AD" w:rsidRPr="00665A9E" w:rsidTr="005C51AD">
              <w:tc>
                <w:tcPr>
                  <w:tcW w:w="2127" w:type="dxa"/>
                  <w:shd w:val="clear" w:color="auto" w:fill="auto"/>
                </w:tcPr>
                <w:p w:rsidR="005C51AD" w:rsidRPr="00665A9E" w:rsidRDefault="005C51AD" w:rsidP="0095086C">
                  <w:pPr>
                    <w:widowControl w:val="0"/>
                    <w:autoSpaceDE w:val="0"/>
                  </w:pPr>
                  <w:r w:rsidRPr="00665A9E">
                    <w:t>Второй завтрак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5C51AD" w:rsidRPr="00340A46" w:rsidRDefault="00AC0636" w:rsidP="0095086C">
                  <w:pPr>
                    <w:widowControl w:val="0"/>
                    <w:autoSpaceDE w:val="0"/>
                    <w:jc w:val="center"/>
                  </w:pPr>
                  <w:r>
                    <w:t>10:00 – 11:15</w:t>
                  </w:r>
                </w:p>
              </w:tc>
            </w:tr>
            <w:tr w:rsidR="005C51AD" w:rsidRPr="00665A9E" w:rsidTr="005C51AD">
              <w:tc>
                <w:tcPr>
                  <w:tcW w:w="2127" w:type="dxa"/>
                  <w:shd w:val="clear" w:color="auto" w:fill="auto"/>
                </w:tcPr>
                <w:p w:rsidR="005C51AD" w:rsidRPr="00665A9E" w:rsidRDefault="005C51AD" w:rsidP="0095086C">
                  <w:pPr>
                    <w:widowControl w:val="0"/>
                    <w:autoSpaceDE w:val="0"/>
                  </w:pPr>
                  <w:r w:rsidRPr="00665A9E">
                    <w:lastRenderedPageBreak/>
                    <w:t>Обед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5C51AD" w:rsidRPr="00340A46" w:rsidRDefault="00AC0636" w:rsidP="0095086C">
                  <w:pPr>
                    <w:widowControl w:val="0"/>
                    <w:autoSpaceDE w:val="0"/>
                    <w:jc w:val="center"/>
                  </w:pPr>
                  <w:r>
                    <w:t>12:00 – 12:45</w:t>
                  </w:r>
                </w:p>
              </w:tc>
            </w:tr>
            <w:tr w:rsidR="005C51AD" w:rsidRPr="00665A9E" w:rsidTr="005C51AD">
              <w:tc>
                <w:tcPr>
                  <w:tcW w:w="2127" w:type="dxa"/>
                  <w:shd w:val="clear" w:color="auto" w:fill="auto"/>
                </w:tcPr>
                <w:p w:rsidR="005C51AD" w:rsidRPr="00665A9E" w:rsidRDefault="005C51AD" w:rsidP="0095086C">
                  <w:pPr>
                    <w:widowControl w:val="0"/>
                    <w:autoSpaceDE w:val="0"/>
                  </w:pPr>
                  <w:r w:rsidRPr="00665A9E">
                    <w:t>Полдник, ужин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5C51AD" w:rsidRPr="00340A46" w:rsidRDefault="00AC0636" w:rsidP="0095086C">
                  <w:pPr>
                    <w:widowControl w:val="0"/>
                    <w:autoSpaceDE w:val="0"/>
                    <w:jc w:val="center"/>
                  </w:pPr>
                  <w:r>
                    <w:t>16:00 – 16:45</w:t>
                  </w:r>
                </w:p>
              </w:tc>
            </w:tr>
          </w:tbl>
          <w:p w:rsidR="00BE2EEF" w:rsidRDefault="00BE2EEF" w:rsidP="00BE2EEF">
            <w:pPr>
              <w:pStyle w:val="a4"/>
              <w:numPr>
                <w:ilvl w:val="2"/>
                <w:numId w:val="7"/>
              </w:numPr>
              <w:tabs>
                <w:tab w:val="left" w:pos="1168"/>
              </w:tabs>
              <w:ind w:left="1026" w:hanging="567"/>
              <w:jc w:val="both"/>
            </w:pPr>
            <w:r>
              <w:t>Переводить Воспитанника в следующую возрастную группу.</w:t>
            </w:r>
          </w:p>
          <w:p w:rsidR="00BE2EEF" w:rsidRDefault="00BE2EEF" w:rsidP="00BE2EEF">
            <w:pPr>
              <w:pStyle w:val="a4"/>
              <w:numPr>
                <w:ilvl w:val="2"/>
                <w:numId w:val="7"/>
              </w:numPr>
              <w:tabs>
                <w:tab w:val="left" w:pos="1168"/>
              </w:tabs>
              <w:ind w:left="1026" w:hanging="567"/>
              <w:jc w:val="both"/>
            </w:pPr>
            <w:r>
              <w:t xml:space="preserve">Уведомить Заказчика </w:t>
            </w:r>
            <w:r w:rsidRPr="0090581D">
              <w:t xml:space="preserve">в месячный срок </w:t>
            </w:r>
            <w:r w:rsidRPr="005722FB">
              <w:t xml:space="preserve">о нецелесообразности оказания Воспитаннику образовательной услуги в объёме, предусмотренном </w:t>
            </w:r>
            <w:r w:rsidRPr="0090581D">
              <w:t xml:space="preserve">разделом </w:t>
            </w:r>
            <w:r w:rsidRPr="0090581D">
              <w:rPr>
                <w:lang w:val="en-US"/>
              </w:rPr>
              <w:t>I</w:t>
            </w:r>
            <w:r w:rsidRPr="0090581D">
              <w:t xml:space="preserve"> </w:t>
            </w:r>
            <w:r>
              <w:t>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      </w:r>
          </w:p>
          <w:p w:rsidR="00BE2EEF" w:rsidRDefault="00BE2EEF" w:rsidP="00BE2EEF">
            <w:pPr>
              <w:pStyle w:val="a4"/>
              <w:numPr>
                <w:ilvl w:val="2"/>
                <w:numId w:val="7"/>
              </w:numPr>
              <w:tabs>
                <w:tab w:val="left" w:pos="1168"/>
              </w:tabs>
              <w:ind w:left="1026" w:hanging="567"/>
              <w:jc w:val="both"/>
            </w:pPr>
            <w:r>
              <w:t>Обеспечить соблюдение требований Федерального закона от 27 июля 2006 г. № 152-ФЗ «О персональных данных» в части сбора, хранения и обработки персональных данных Заказчика и воспитанника.</w:t>
            </w:r>
          </w:p>
          <w:p w:rsidR="00BE2EEF" w:rsidRPr="00BE2EEF" w:rsidRDefault="00BE2EEF" w:rsidP="00BE2EEF">
            <w:pPr>
              <w:pStyle w:val="a4"/>
              <w:numPr>
                <w:ilvl w:val="1"/>
                <w:numId w:val="7"/>
              </w:numPr>
              <w:ind w:left="884" w:hanging="425"/>
              <w:jc w:val="both"/>
            </w:pPr>
            <w:r w:rsidRPr="00BE2EEF">
              <w:rPr>
                <w:b/>
              </w:rPr>
              <w:t>Заказчик обязан:</w:t>
            </w:r>
          </w:p>
          <w:p w:rsidR="00BE2EEF" w:rsidRDefault="00BE2EEF" w:rsidP="00BE2EEF">
            <w:pPr>
              <w:pStyle w:val="a4"/>
              <w:numPr>
                <w:ilvl w:val="2"/>
                <w:numId w:val="7"/>
              </w:numPr>
              <w:ind w:left="1026" w:hanging="567"/>
              <w:jc w:val="both"/>
            </w:pPr>
            <w:r>
              <w:t>Соблюдать требования учредительных документов Исполнителя, правил внутреннего  распорядка и иных локальных нормативных актов, общепринятых норм поведения, в том числе, проявлять уважение к педагогическому,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      </w:r>
          </w:p>
          <w:p w:rsidR="00BE2EEF" w:rsidRDefault="00BE2EEF" w:rsidP="00BE2EEF">
            <w:pPr>
              <w:pStyle w:val="a4"/>
              <w:numPr>
                <w:ilvl w:val="2"/>
                <w:numId w:val="7"/>
              </w:numPr>
              <w:ind w:left="1026" w:hanging="567"/>
              <w:jc w:val="both"/>
            </w:pPr>
            <w:r>
              <w:t>Своевременно вносить плату за предоставляемые Воспитаннику дополнительные платные образовательные услуги, в размере и порядке</w:t>
            </w:r>
            <w:r w:rsidRPr="00EC7A6D">
              <w:t>,</w:t>
            </w:r>
            <w:r>
              <w:t xml:space="preserve"> установленным Постановлением Администрации МО г. Новороссийск</w:t>
            </w:r>
            <w:r w:rsidRPr="00EC7A6D">
              <w:t xml:space="preserve">, </w:t>
            </w:r>
            <w:r>
              <w:t xml:space="preserve">а </w:t>
            </w:r>
            <w:r w:rsidRPr="00EC7A6D">
              <w:t xml:space="preserve">также </w:t>
            </w:r>
            <w:r>
              <w:t>плату за присмотр и уход за Воспитанником.</w:t>
            </w:r>
          </w:p>
          <w:p w:rsidR="00BE2EEF" w:rsidRDefault="00BE2EEF" w:rsidP="00BE2EEF">
            <w:pPr>
              <w:pStyle w:val="a4"/>
              <w:numPr>
                <w:ilvl w:val="2"/>
                <w:numId w:val="7"/>
              </w:numPr>
              <w:ind w:left="1026" w:hanging="567"/>
              <w:jc w:val="both"/>
            </w:pPr>
            <w:r>
              <w:t>При поступлении Воспитанника в образовательную организацию и в период действия настоящего Договора своевременно представлять Исполнителю все необходимые документы,  предусмотренные уставом образовательной организации.</w:t>
            </w:r>
          </w:p>
          <w:p w:rsidR="00BE2EEF" w:rsidRDefault="00BE2EEF" w:rsidP="00BE2EEF">
            <w:pPr>
              <w:pStyle w:val="a4"/>
              <w:numPr>
                <w:ilvl w:val="2"/>
                <w:numId w:val="7"/>
              </w:numPr>
              <w:ind w:left="1026" w:hanging="567"/>
              <w:jc w:val="both"/>
            </w:pPr>
            <w:r>
              <w:t>Незамедлительно сообщать Исполнителю об изменении контактного телефона и места жительства.</w:t>
            </w:r>
          </w:p>
          <w:p w:rsidR="00762A38" w:rsidRDefault="00BE2EEF" w:rsidP="00BE2EEF">
            <w:pPr>
              <w:pStyle w:val="a4"/>
              <w:numPr>
                <w:ilvl w:val="2"/>
                <w:numId w:val="7"/>
              </w:numPr>
              <w:ind w:left="1026" w:hanging="567"/>
              <w:jc w:val="both"/>
            </w:pPr>
            <w:r w:rsidRPr="00747D1F">
              <w:t>Обеспечить посещение Воспитанником образовательной организации согласно правилам внутреннего распорядка Исполнителя,</w:t>
            </w:r>
            <w:r>
              <w:t xml:space="preserve"> </w:t>
            </w:r>
            <w:r w:rsidRPr="00747D1F">
              <w:t>согласно приложению №1.</w:t>
            </w:r>
          </w:p>
          <w:p w:rsidR="00BE2EEF" w:rsidRDefault="00BE2EEF" w:rsidP="00BE2EEF">
            <w:pPr>
              <w:pStyle w:val="a4"/>
              <w:numPr>
                <w:ilvl w:val="2"/>
                <w:numId w:val="7"/>
              </w:numPr>
              <w:ind w:left="1026" w:hanging="567"/>
              <w:jc w:val="both"/>
            </w:pPr>
            <w:r w:rsidRPr="00281839">
              <w:t>Информировать Исполнителя о предстоящем отсутствии Воспитанника в образовательной организации или его болезни.</w:t>
            </w:r>
            <w:r>
              <w:t xml:space="preserve"> </w:t>
            </w:r>
          </w:p>
          <w:p w:rsidR="00BE2EEF" w:rsidRDefault="00BE2EEF" w:rsidP="00762A38">
            <w:pPr>
              <w:pStyle w:val="a4"/>
              <w:numPr>
                <w:ilvl w:val="0"/>
                <w:numId w:val="10"/>
              </w:numPr>
              <w:ind w:left="1310" w:hanging="284"/>
              <w:jc w:val="both"/>
            </w:pPr>
            <w:r>
              <w:t xml:space="preserve">в случае отсутствия Воспитанника без причины до </w:t>
            </w:r>
            <w:r w:rsidRPr="00762A38">
              <w:rPr>
                <w:b/>
                <w:i/>
                <w:u w:val="single"/>
              </w:rPr>
              <w:t>5 календарных дней</w:t>
            </w:r>
            <w:r>
              <w:t xml:space="preserve">, без подтверждённого заключения медицинской организации, </w:t>
            </w:r>
            <w:r w:rsidRPr="00762A38">
              <w:rPr>
                <w:b/>
              </w:rPr>
              <w:t>пропущенные дни выставляются в оплату</w:t>
            </w:r>
            <w:r>
              <w:t>.</w:t>
            </w:r>
          </w:p>
          <w:p w:rsidR="00BE2EEF" w:rsidRPr="00762A38" w:rsidRDefault="00BE2EEF" w:rsidP="00762A38">
            <w:pPr>
              <w:pStyle w:val="a4"/>
              <w:numPr>
                <w:ilvl w:val="0"/>
                <w:numId w:val="10"/>
              </w:numPr>
              <w:ind w:left="1310" w:hanging="284"/>
              <w:jc w:val="both"/>
              <w:rPr>
                <w:b/>
              </w:rPr>
            </w:pPr>
            <w:r>
              <w:t xml:space="preserve">в случае заболевания Воспитанника, подтверждённого заключением медицинской организации либо выявленного медицинским работником Исполнителя, принять меры по восстановлению его здоровья и </w:t>
            </w:r>
            <w:r w:rsidRPr="00762A38">
              <w:rPr>
                <w:b/>
              </w:rPr>
              <w:t>не допускать посещения образовательной организации Воспитанником в период заболевания.</w:t>
            </w:r>
          </w:p>
          <w:p w:rsidR="00BE2EEF" w:rsidRDefault="00762A38" w:rsidP="00BE2EEF">
            <w:pPr>
              <w:pStyle w:val="a4"/>
              <w:numPr>
                <w:ilvl w:val="2"/>
                <w:numId w:val="7"/>
              </w:numPr>
              <w:ind w:left="1026" w:hanging="567"/>
              <w:jc w:val="both"/>
            </w:pPr>
            <w:r>
              <w:t xml:space="preserve">Предоставлять справку после перенесенного заболевания, а также отсутствия ребёнка более </w:t>
            </w:r>
            <w:r w:rsidRPr="00281839">
              <w:rPr>
                <w:b/>
                <w:i/>
                <w:u w:val="single"/>
              </w:rPr>
              <w:t>5 календарных дней</w:t>
            </w:r>
            <w:r>
              <w:t xml:space="preserve">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      </w:r>
          </w:p>
          <w:p w:rsidR="00BE2EEF" w:rsidRDefault="00762A38" w:rsidP="00762A38">
            <w:pPr>
              <w:pStyle w:val="a4"/>
              <w:numPr>
                <w:ilvl w:val="2"/>
                <w:numId w:val="7"/>
              </w:numPr>
              <w:ind w:left="1026" w:hanging="567"/>
              <w:jc w:val="both"/>
            </w:pPr>
            <w:r>
              <w:t>Бережно относится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      </w:r>
          </w:p>
          <w:p w:rsidR="00BD6A43" w:rsidRDefault="00BD6A43" w:rsidP="00BD6A43">
            <w:pPr>
              <w:pStyle w:val="a4"/>
              <w:ind w:left="1026"/>
              <w:jc w:val="both"/>
            </w:pPr>
          </w:p>
        </w:tc>
      </w:tr>
      <w:tr w:rsidR="00BF5227" w:rsidTr="00762A38">
        <w:tc>
          <w:tcPr>
            <w:tcW w:w="10773" w:type="dxa"/>
            <w:gridSpan w:val="3"/>
          </w:tcPr>
          <w:p w:rsidR="00953B4E" w:rsidRDefault="00BF5227" w:rsidP="00953B4E">
            <w:pPr>
              <w:jc w:val="center"/>
              <w:rPr>
                <w:b/>
              </w:rPr>
            </w:pPr>
            <w:r w:rsidRPr="005209DB">
              <w:rPr>
                <w:b/>
                <w:lang w:val="en-US"/>
              </w:rPr>
              <w:lastRenderedPageBreak/>
              <w:t>III</w:t>
            </w:r>
            <w:r w:rsidRPr="005209DB">
              <w:rPr>
                <w:b/>
              </w:rPr>
              <w:t>. Размер, сроки и порядок</w:t>
            </w:r>
            <w:r w:rsidR="00953B4E">
              <w:rPr>
                <w:b/>
              </w:rPr>
              <w:t xml:space="preserve"> оплаты за</w:t>
            </w:r>
          </w:p>
          <w:p w:rsidR="00BF5227" w:rsidRPr="00953B4E" w:rsidRDefault="00953B4E" w:rsidP="00953B4E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присмотр </w:t>
            </w:r>
            <w:r w:rsidR="00BF5227" w:rsidRPr="005209DB">
              <w:rPr>
                <w:b/>
              </w:rPr>
              <w:t>и уход</w:t>
            </w:r>
            <w:r>
              <w:rPr>
                <w:b/>
              </w:rPr>
              <w:t xml:space="preserve"> </w:t>
            </w:r>
            <w:r w:rsidR="00BF5227" w:rsidRPr="005209DB">
              <w:rPr>
                <w:b/>
              </w:rPr>
              <w:t>за Воспитанником</w:t>
            </w:r>
          </w:p>
        </w:tc>
      </w:tr>
      <w:tr w:rsidR="00762A38" w:rsidTr="003E672B">
        <w:trPr>
          <w:trHeight w:val="2668"/>
        </w:trPr>
        <w:tc>
          <w:tcPr>
            <w:tcW w:w="10773" w:type="dxa"/>
            <w:gridSpan w:val="3"/>
          </w:tcPr>
          <w:p w:rsidR="00762A38" w:rsidRDefault="00762A38" w:rsidP="00762A38">
            <w:pPr>
              <w:pStyle w:val="a4"/>
              <w:numPr>
                <w:ilvl w:val="1"/>
                <w:numId w:val="12"/>
              </w:numPr>
              <w:ind w:left="884" w:hanging="425"/>
              <w:jc w:val="both"/>
            </w:pPr>
            <w:r>
              <w:t>Стоимость услуг Исполнителя по присмотру и уходу за Воспитанником (далее – родительская плата) составляет _______________. За присмотр и уход за детьми инвалидами,</w:t>
            </w:r>
          </w:p>
          <w:p w:rsidR="00762A38" w:rsidRDefault="00762A38" w:rsidP="00762A38">
            <w:pPr>
              <w:pStyle w:val="a4"/>
              <w:ind w:left="884"/>
              <w:jc w:val="both"/>
            </w:pPr>
            <w:r>
              <w:rPr>
                <w:sz w:val="16"/>
                <w:szCs w:val="16"/>
              </w:rPr>
              <w:t xml:space="preserve">                                            </w:t>
            </w:r>
            <w:r w:rsidR="009D0655">
              <w:rPr>
                <w:sz w:val="16"/>
                <w:szCs w:val="16"/>
              </w:rPr>
              <w:t xml:space="preserve">        </w:t>
            </w:r>
            <w:r w:rsidRPr="003F46A6">
              <w:rPr>
                <w:sz w:val="16"/>
                <w:szCs w:val="16"/>
              </w:rPr>
              <w:t>(</w:t>
            </w:r>
            <w:proofErr w:type="gramStart"/>
            <w:r w:rsidRPr="003F46A6">
              <w:rPr>
                <w:sz w:val="16"/>
                <w:szCs w:val="16"/>
              </w:rPr>
              <w:t>стоимость</w:t>
            </w:r>
            <w:proofErr w:type="gramEnd"/>
            <w:r w:rsidRPr="003F46A6">
              <w:rPr>
                <w:sz w:val="16"/>
                <w:szCs w:val="16"/>
              </w:rPr>
              <w:t xml:space="preserve"> в рублях)</w:t>
            </w:r>
          </w:p>
          <w:p w:rsidR="00762A38" w:rsidRDefault="00762A38" w:rsidP="00762A38">
            <w:pPr>
              <w:pStyle w:val="a4"/>
              <w:ind w:left="884"/>
              <w:jc w:val="both"/>
            </w:pPr>
            <w:r>
              <w:t>д</w:t>
            </w:r>
            <w:r w:rsidRPr="00D77BB1">
              <w:t>етьми-сиротами</w:t>
            </w:r>
            <w:r>
              <w:t xml:space="preserve"> и детьми, оставшимися без попечения родителей, а так 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</w:t>
            </w:r>
            <w:r w:rsidRPr="00B90636">
              <w:t>не вз</w:t>
            </w:r>
            <w:r>
              <w:t>и</w:t>
            </w:r>
            <w:r w:rsidRPr="00B90636">
              <w:t>мается</w:t>
            </w:r>
            <w:r w:rsidR="00632A6C">
              <w:t xml:space="preserve"> (</w:t>
            </w:r>
            <w:r>
              <w:t xml:space="preserve">часть 3 статьи 65 Федерального закона от 29 декабря 2012 г. № 273-ФЗ «Об образовании в Российской Федерации» (Собрание законодательства  Российской Федерации, 2012, № 53, </w:t>
            </w:r>
            <w:proofErr w:type="spellStart"/>
            <w:r>
              <w:t>ст</w:t>
            </w:r>
            <w:proofErr w:type="spellEnd"/>
            <w:r>
              <w:t xml:space="preserve"> 7598; 2013, № 19, ст.2326; № 30, ст.4036; № 48, ст.6165)).</w:t>
            </w:r>
          </w:p>
        </w:tc>
      </w:tr>
      <w:tr w:rsidR="00BF5227" w:rsidTr="0075172E">
        <w:tc>
          <w:tcPr>
            <w:tcW w:w="10773" w:type="dxa"/>
            <w:gridSpan w:val="3"/>
          </w:tcPr>
          <w:p w:rsidR="00BF5227" w:rsidRDefault="00BF5227" w:rsidP="00762A38">
            <w:pPr>
              <w:ind w:left="459"/>
              <w:jc w:val="both"/>
            </w:pPr>
            <w:r>
              <w:lastRenderedPageBreak/>
      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      </w:r>
          </w:p>
        </w:tc>
      </w:tr>
      <w:tr w:rsidR="00BF5227" w:rsidTr="00BC68FD">
        <w:tc>
          <w:tcPr>
            <w:tcW w:w="10773" w:type="dxa"/>
            <w:gridSpan w:val="3"/>
          </w:tcPr>
          <w:p w:rsidR="00BF5227" w:rsidRDefault="00BF5227" w:rsidP="00762A38">
            <w:pPr>
              <w:pStyle w:val="a4"/>
              <w:numPr>
                <w:ilvl w:val="1"/>
                <w:numId w:val="12"/>
              </w:numPr>
              <w:ind w:left="884" w:hanging="425"/>
              <w:jc w:val="both"/>
            </w:pPr>
            <w:r>
              <w:t>Начисление родительской платы производится из расчёта фактически оказанной услуги по присмотру и уходу, соразмерно количеству календарных дней, в течение которых оказывалась услуга.</w:t>
            </w:r>
          </w:p>
          <w:p w:rsidR="00BC68FD" w:rsidRDefault="00BC68FD" w:rsidP="00762A38">
            <w:pPr>
              <w:pStyle w:val="a4"/>
              <w:numPr>
                <w:ilvl w:val="1"/>
                <w:numId w:val="12"/>
              </w:numPr>
              <w:ind w:left="884" w:hanging="425"/>
              <w:jc w:val="both"/>
            </w:pPr>
            <w:r>
              <w:t xml:space="preserve">Заказчик ежемесячно вносит родительскую плату за присмотр и уход за Воспитанником, указанную в  </w:t>
            </w:r>
            <w:r w:rsidRPr="002E1324">
              <w:rPr>
                <w:i/>
                <w:u w:val="single"/>
              </w:rPr>
              <w:t>пункте 3.1.</w:t>
            </w:r>
            <w:r>
              <w:rPr>
                <w:i/>
                <w:u w:val="single"/>
              </w:rPr>
              <w:t xml:space="preserve"> </w:t>
            </w:r>
            <w:r>
              <w:t xml:space="preserve"> настоящего Договора, в сумме ____________________</w:t>
            </w:r>
          </w:p>
        </w:tc>
      </w:tr>
      <w:tr w:rsidR="00BC68FD" w:rsidTr="00BC68FD">
        <w:trPr>
          <w:trHeight w:val="543"/>
        </w:trPr>
        <w:tc>
          <w:tcPr>
            <w:tcW w:w="10773" w:type="dxa"/>
            <w:gridSpan w:val="3"/>
          </w:tcPr>
          <w:p w:rsidR="00BC68FD" w:rsidRDefault="00BC68FD" w:rsidP="00BC68FD">
            <w:pPr>
              <w:ind w:left="459"/>
              <w:jc w:val="both"/>
            </w:pPr>
            <w:r>
              <w:t>(__________________________________________________________________________) рублей.</w:t>
            </w:r>
          </w:p>
          <w:p w:rsidR="00BC68FD" w:rsidRDefault="00BC68FD" w:rsidP="00DF5A72">
            <w:pPr>
              <w:ind w:left="459"/>
              <w:jc w:val="center"/>
            </w:pPr>
            <w:r>
              <w:rPr>
                <w:sz w:val="16"/>
                <w:szCs w:val="16"/>
              </w:rPr>
              <w:t>(</w:t>
            </w:r>
            <w:r w:rsidRPr="002E1324">
              <w:rPr>
                <w:sz w:val="16"/>
                <w:szCs w:val="16"/>
              </w:rPr>
              <w:t>сумма прописью)</w:t>
            </w:r>
          </w:p>
        </w:tc>
      </w:tr>
      <w:tr w:rsidR="00BF5227" w:rsidTr="00BC68FD">
        <w:tc>
          <w:tcPr>
            <w:tcW w:w="10773" w:type="dxa"/>
            <w:gridSpan w:val="3"/>
          </w:tcPr>
          <w:p w:rsidR="00BF5227" w:rsidRPr="00BD7310" w:rsidRDefault="00BF5227" w:rsidP="00BC68FD">
            <w:pPr>
              <w:pStyle w:val="a4"/>
              <w:numPr>
                <w:ilvl w:val="1"/>
                <w:numId w:val="12"/>
              </w:numPr>
              <w:ind w:left="884" w:hanging="425"/>
              <w:jc w:val="both"/>
            </w:pPr>
            <w:r w:rsidRPr="00BC68FD">
              <w:rPr>
                <w:i/>
                <w:u w:val="single"/>
              </w:rPr>
              <w:t>Оплата п</w:t>
            </w:r>
            <w:r w:rsidR="00672184">
              <w:rPr>
                <w:i/>
                <w:u w:val="single"/>
              </w:rPr>
              <w:t>роизводится в срок не позднее 15</w:t>
            </w:r>
            <w:r w:rsidRPr="00BC68FD">
              <w:rPr>
                <w:i/>
                <w:u w:val="single"/>
              </w:rPr>
              <w:t xml:space="preserve"> числа</w:t>
            </w:r>
            <w:r w:rsidRPr="00BC68FD">
              <w:t xml:space="preserve"> </w:t>
            </w:r>
            <w:r w:rsidRPr="002E1324">
              <w:t>следующего за периодом оплаты в безналичном порядке на счёт</w:t>
            </w:r>
            <w:r>
              <w:t xml:space="preserve">, указанный в разделе </w:t>
            </w:r>
            <w:r w:rsidR="00B3659E" w:rsidRPr="00B3659E">
              <w:rPr>
                <w:lang w:val="en-US"/>
              </w:rPr>
              <w:t>VIII</w:t>
            </w:r>
            <w:r>
              <w:t xml:space="preserve"> настоящего Договора.</w:t>
            </w:r>
          </w:p>
        </w:tc>
      </w:tr>
      <w:tr w:rsidR="00BF5227" w:rsidTr="00BC68FD">
        <w:tc>
          <w:tcPr>
            <w:tcW w:w="10773" w:type="dxa"/>
            <w:gridSpan w:val="3"/>
          </w:tcPr>
          <w:p w:rsidR="00BD6A43" w:rsidRDefault="00BD6A43" w:rsidP="008E7986">
            <w:pPr>
              <w:jc w:val="center"/>
              <w:rPr>
                <w:b/>
              </w:rPr>
            </w:pPr>
          </w:p>
          <w:p w:rsidR="00BF5227" w:rsidRPr="005209DB" w:rsidRDefault="00BF5227" w:rsidP="008E7986">
            <w:pPr>
              <w:jc w:val="center"/>
              <w:rPr>
                <w:b/>
              </w:rPr>
            </w:pPr>
            <w:r w:rsidRPr="005209DB">
              <w:rPr>
                <w:b/>
                <w:lang w:val="en-US"/>
              </w:rPr>
              <w:t>IV</w:t>
            </w:r>
            <w:r w:rsidRPr="005209DB">
              <w:rPr>
                <w:b/>
              </w:rPr>
              <w:t xml:space="preserve">.Размер, сроки и порядок оплаты дополнительных </w:t>
            </w:r>
          </w:p>
          <w:p w:rsidR="00BF5227" w:rsidRPr="008E7986" w:rsidRDefault="00BF5227" w:rsidP="008E7986">
            <w:pPr>
              <w:jc w:val="center"/>
            </w:pPr>
            <w:r w:rsidRPr="005209DB">
              <w:rPr>
                <w:b/>
              </w:rPr>
              <w:t>образовательных услуг</w:t>
            </w:r>
          </w:p>
        </w:tc>
      </w:tr>
      <w:tr w:rsidR="00BF5227" w:rsidTr="008F535A">
        <w:trPr>
          <w:trHeight w:val="443"/>
        </w:trPr>
        <w:tc>
          <w:tcPr>
            <w:tcW w:w="10773" w:type="dxa"/>
            <w:gridSpan w:val="3"/>
          </w:tcPr>
          <w:p w:rsidR="00BF5227" w:rsidRDefault="00BF7639" w:rsidP="004C018E">
            <w:pPr>
              <w:pStyle w:val="a4"/>
              <w:numPr>
                <w:ilvl w:val="1"/>
                <w:numId w:val="15"/>
              </w:numPr>
              <w:ind w:left="884" w:hanging="425"/>
              <w:jc w:val="both"/>
            </w:pPr>
            <w:r>
              <w:t>С</w:t>
            </w:r>
            <w:r w:rsidR="00BF5227">
              <w:t>тоимость дополнительных образовательных услуг, наименование, перечень и форма предо</w:t>
            </w:r>
            <w:r>
              <w:t>ставления определена Постановлением Администрации МО г. Новороссийск</w:t>
            </w:r>
            <w:r w:rsidR="00503515">
              <w:t>.</w:t>
            </w:r>
          </w:p>
        </w:tc>
      </w:tr>
      <w:tr w:rsidR="00BF5227" w:rsidTr="0075172E">
        <w:tc>
          <w:tcPr>
            <w:tcW w:w="10773" w:type="dxa"/>
            <w:gridSpan w:val="3"/>
          </w:tcPr>
          <w:p w:rsidR="00BF5227" w:rsidRDefault="00BF5227" w:rsidP="00BC68FD">
            <w:pPr>
              <w:tabs>
                <w:tab w:val="left" w:pos="459"/>
              </w:tabs>
              <w:ind w:left="459"/>
              <w:jc w:val="both"/>
            </w:pPr>
            <w:r>
              <w:t>Увеличение стоимости платных дополнительных образовательных у</w:t>
            </w:r>
            <w:r w:rsidR="00BF7639">
              <w:t>слуг после заключения  Договора</w:t>
            </w:r>
            <w:r>
              <w:t xml:space="preserve"> допускается, с учётом уровня инфляции, предусмотренного основными характеристиками федерального бюджета на очередной финансовый год и плановый период.</w:t>
            </w:r>
          </w:p>
        </w:tc>
      </w:tr>
      <w:tr w:rsidR="00BF5227" w:rsidTr="00503515">
        <w:trPr>
          <w:trHeight w:val="1656"/>
        </w:trPr>
        <w:tc>
          <w:tcPr>
            <w:tcW w:w="10773" w:type="dxa"/>
            <w:gridSpan w:val="3"/>
            <w:tcBorders>
              <w:bottom w:val="nil"/>
            </w:tcBorders>
          </w:tcPr>
          <w:p w:rsidR="00503515" w:rsidRPr="00503515" w:rsidRDefault="00BF5227" w:rsidP="00BC68FD">
            <w:pPr>
              <w:pStyle w:val="a4"/>
              <w:numPr>
                <w:ilvl w:val="1"/>
                <w:numId w:val="17"/>
              </w:numPr>
              <w:ind w:left="884" w:hanging="425"/>
              <w:jc w:val="both"/>
            </w:pPr>
            <w:r w:rsidRPr="00503515">
              <w:t xml:space="preserve">Заказчик </w:t>
            </w:r>
            <w:r w:rsidR="00863776" w:rsidRPr="00863776">
              <w:rPr>
                <w:b/>
              </w:rPr>
              <w:t>ежемесячно</w:t>
            </w:r>
            <w:r w:rsidR="00863776">
              <w:rPr>
                <w:b/>
              </w:rPr>
              <w:t xml:space="preserve"> </w:t>
            </w:r>
            <w:r w:rsidRPr="00863776">
              <w:t>оплачивает</w:t>
            </w:r>
            <w:r w:rsidRPr="00503515">
              <w:t xml:space="preserve"> дополнительные</w:t>
            </w:r>
            <w:r w:rsidR="00503515" w:rsidRPr="00503515">
              <w:t xml:space="preserve"> платные образовательные услуги </w:t>
            </w:r>
            <w:r w:rsidR="00503515" w:rsidRPr="00BC68FD">
              <w:rPr>
                <w:b/>
              </w:rPr>
              <w:t>из расчёта фактически оказанной услуги</w:t>
            </w:r>
          </w:p>
          <w:p w:rsidR="00503515" w:rsidRDefault="00503515" w:rsidP="00BC68FD">
            <w:pPr>
              <w:pStyle w:val="a4"/>
              <w:numPr>
                <w:ilvl w:val="1"/>
                <w:numId w:val="17"/>
              </w:numPr>
              <w:ind w:left="884" w:hanging="425"/>
              <w:jc w:val="both"/>
            </w:pPr>
            <w:r>
              <w:t xml:space="preserve">Оплата производится </w:t>
            </w:r>
            <w:r w:rsidRPr="00BC68FD">
              <w:rPr>
                <w:b/>
              </w:rPr>
              <w:t xml:space="preserve">в срок </w:t>
            </w:r>
            <w:r w:rsidR="00B3659E">
              <w:rPr>
                <w:b/>
                <w:u w:val="single"/>
              </w:rPr>
              <w:t>не позднее 15</w:t>
            </w:r>
            <w:r w:rsidRPr="00BC68FD">
              <w:rPr>
                <w:b/>
                <w:u w:val="single"/>
              </w:rPr>
              <w:t xml:space="preserve"> числа </w:t>
            </w:r>
            <w:proofErr w:type="gramStart"/>
            <w:r w:rsidRPr="00BC68FD">
              <w:rPr>
                <w:b/>
                <w:u w:val="single"/>
              </w:rPr>
              <w:t>месяца</w:t>
            </w:r>
            <w:r w:rsidRPr="00BC68FD">
              <w:rPr>
                <w:u w:val="single"/>
              </w:rPr>
              <w:t xml:space="preserve"> </w:t>
            </w:r>
            <w:r w:rsidRPr="00AC6013">
              <w:t>,</w:t>
            </w:r>
            <w:proofErr w:type="gramEnd"/>
            <w:r w:rsidRPr="00AC6013">
              <w:t xml:space="preserve"> следующего за периодом оплаты в безналичном порядке на счет</w:t>
            </w:r>
            <w:r w:rsidR="00B3659E">
              <w:t xml:space="preserve">, указанный в разделе </w:t>
            </w:r>
            <w:bookmarkStart w:id="0" w:name="_GoBack"/>
            <w:r w:rsidR="00B3659E" w:rsidRPr="00B3659E">
              <w:rPr>
                <w:lang w:val="en-US"/>
              </w:rPr>
              <w:t>VIII</w:t>
            </w:r>
            <w:bookmarkEnd w:id="0"/>
            <w:r>
              <w:t xml:space="preserve"> настоящего Договора.</w:t>
            </w:r>
          </w:p>
          <w:p w:rsidR="00867730" w:rsidRPr="00503515" w:rsidRDefault="00867730" w:rsidP="007920C1">
            <w:pPr>
              <w:jc w:val="both"/>
            </w:pPr>
          </w:p>
          <w:p w:rsidR="00953B4E" w:rsidRDefault="00503515" w:rsidP="00953B4E">
            <w:pPr>
              <w:jc w:val="center"/>
              <w:rPr>
                <w:b/>
              </w:rPr>
            </w:pPr>
            <w:r w:rsidRPr="005209DB">
              <w:rPr>
                <w:b/>
                <w:lang w:val="en-US"/>
              </w:rPr>
              <w:t>V</w:t>
            </w:r>
            <w:r w:rsidRPr="005209DB">
              <w:rPr>
                <w:b/>
              </w:rPr>
              <w:t>. Ответственность за неисполнение</w:t>
            </w:r>
            <w:r w:rsidR="00953B4E">
              <w:rPr>
                <w:b/>
              </w:rPr>
              <w:t xml:space="preserve"> или ненадлежащее</w:t>
            </w:r>
          </w:p>
          <w:p w:rsidR="00BF5227" w:rsidRPr="00503515" w:rsidRDefault="00503515" w:rsidP="00953B4E">
            <w:pPr>
              <w:jc w:val="center"/>
            </w:pPr>
            <w:r w:rsidRPr="005209DB">
              <w:rPr>
                <w:b/>
              </w:rPr>
              <w:t>исполнение обязательств п</w:t>
            </w:r>
            <w:r w:rsidR="00953B4E">
              <w:rPr>
                <w:b/>
              </w:rPr>
              <w:t xml:space="preserve">о договору, порядок разрешения </w:t>
            </w:r>
            <w:r w:rsidRPr="005209DB">
              <w:rPr>
                <w:b/>
              </w:rPr>
              <w:t>споров</w:t>
            </w:r>
          </w:p>
        </w:tc>
      </w:tr>
      <w:tr w:rsidR="00BF5227" w:rsidTr="0075172E">
        <w:tc>
          <w:tcPr>
            <w:tcW w:w="10773" w:type="dxa"/>
            <w:gridSpan w:val="3"/>
          </w:tcPr>
          <w:p w:rsidR="00BF5227" w:rsidRDefault="00BF5227" w:rsidP="000D12CD">
            <w:pPr>
              <w:pStyle w:val="a4"/>
              <w:numPr>
                <w:ilvl w:val="1"/>
                <w:numId w:val="30"/>
              </w:numPr>
              <w:ind w:left="884" w:hanging="425"/>
              <w:jc w:val="both"/>
            </w:pPr>
            <w:r>
              <w:t>За неисполнение либо ненадлежащее испол</w:t>
            </w:r>
            <w:r w:rsidR="00707722">
              <w:t>нение обязательств по</w:t>
            </w:r>
            <w:r>
              <w:t xml:space="preserve"> Договору</w:t>
            </w:r>
            <w:r w:rsidR="00707722">
              <w:t xml:space="preserve"> дополнительных платных образовательных услуг </w:t>
            </w:r>
            <w:r>
              <w:t>Исполнитель и Заказчик несут ответственность, предусмотренную законодательством Российской Федерации и настоящим Договором.</w:t>
            </w:r>
          </w:p>
        </w:tc>
      </w:tr>
      <w:tr w:rsidR="00BF5227" w:rsidTr="0075172E">
        <w:tc>
          <w:tcPr>
            <w:tcW w:w="10773" w:type="dxa"/>
            <w:gridSpan w:val="3"/>
          </w:tcPr>
          <w:p w:rsidR="00BF5227" w:rsidRDefault="00BF5227" w:rsidP="000D12CD">
            <w:pPr>
              <w:pStyle w:val="a4"/>
              <w:numPr>
                <w:ilvl w:val="1"/>
                <w:numId w:val="30"/>
              </w:numPr>
              <w:ind w:left="884" w:hanging="425"/>
              <w:jc w:val="both"/>
            </w:pPr>
            <w:r>
              <w:t>Заказ</w:t>
            </w:r>
            <w:r w:rsidR="00632A6C">
              <w:t xml:space="preserve">чик при обнаружении недостатка </w:t>
            </w:r>
            <w:r>
              <w:t>платной образовательной услуги, в том числе оказания ее не в полном объёме, предусмотренном образовательными программами (частью образовательной программы), вправе по своему выбору потребовать:</w:t>
            </w:r>
          </w:p>
        </w:tc>
      </w:tr>
      <w:tr w:rsidR="00BF5227" w:rsidTr="00707722">
        <w:trPr>
          <w:trHeight w:val="1104"/>
        </w:trPr>
        <w:tc>
          <w:tcPr>
            <w:tcW w:w="10773" w:type="dxa"/>
            <w:gridSpan w:val="3"/>
            <w:tcBorders>
              <w:bottom w:val="nil"/>
            </w:tcBorders>
          </w:tcPr>
          <w:p w:rsidR="00707722" w:rsidRDefault="00BF5227" w:rsidP="000D12CD">
            <w:pPr>
              <w:pStyle w:val="a4"/>
              <w:numPr>
                <w:ilvl w:val="0"/>
                <w:numId w:val="21"/>
              </w:numPr>
              <w:ind w:left="1026" w:hanging="142"/>
              <w:jc w:val="both"/>
            </w:pPr>
            <w:r>
              <w:t>безвозмездного оказания образовательной услуги;</w:t>
            </w:r>
          </w:p>
          <w:p w:rsidR="00BF5227" w:rsidRDefault="00707722" w:rsidP="000D12CD">
            <w:pPr>
              <w:pStyle w:val="a4"/>
              <w:numPr>
                <w:ilvl w:val="1"/>
                <w:numId w:val="30"/>
              </w:numPr>
              <w:ind w:left="884" w:hanging="425"/>
              <w:jc w:val="both"/>
            </w:pPr>
            <w:r>
              <w:t xml:space="preserve"> Заказчик вправе отказаться от исполнения </w:t>
            </w:r>
            <w:r w:rsidR="0023401B">
              <w:t xml:space="preserve">Договора дополнительных платных образовательных услуг </w:t>
            </w:r>
            <w:r>
              <w:t xml:space="preserve">и потребовать полного возмещения убытков, если в </w:t>
            </w:r>
            <w:r w:rsidRPr="00101E44">
              <w:t>течение одного месяца</w:t>
            </w:r>
            <w:r>
              <w:t xml:space="preserve"> недостатки платной образовательной услуги не устранены Исполнителем. </w:t>
            </w:r>
          </w:p>
        </w:tc>
      </w:tr>
      <w:tr w:rsidR="00BF5227" w:rsidTr="0075172E">
        <w:tc>
          <w:tcPr>
            <w:tcW w:w="10773" w:type="dxa"/>
            <w:gridSpan w:val="3"/>
          </w:tcPr>
          <w:p w:rsidR="00BF5227" w:rsidRDefault="00BF5227" w:rsidP="000D12CD">
            <w:pPr>
              <w:pStyle w:val="a4"/>
              <w:numPr>
                <w:ilvl w:val="1"/>
                <w:numId w:val="30"/>
              </w:numPr>
              <w:ind w:left="884" w:hanging="425"/>
              <w:jc w:val="both"/>
            </w:pPr>
            <w:r>
              <w:t xml:space="preserve"> Заказчик вправе отказаться от исполнения </w:t>
            </w:r>
            <w:r w:rsidR="0023401B">
              <w:t>Договора дополнительных платных образовательных услуг</w:t>
            </w:r>
            <w:r>
              <w:t>, если им обнаружен существенный недостаток оказанной платной образовательной услуги (неустранимый недостаток, или недостаток, который не может быть устранен без несоразмерны</w:t>
            </w:r>
            <w:r w:rsidR="00632A6C">
              <w:t>х расходов либо затрат времени,</w:t>
            </w:r>
            <w:r>
              <w:t xml:space="preserve"> или выявляется неоднократно, или проявляется вновь после его устранения) или иные существенные отступления от условий Договора.</w:t>
            </w:r>
          </w:p>
          <w:p w:rsidR="00BC68FD" w:rsidRDefault="00BC68FD" w:rsidP="00863776">
            <w:pPr>
              <w:pStyle w:val="a4"/>
              <w:numPr>
                <w:ilvl w:val="1"/>
                <w:numId w:val="30"/>
              </w:numPr>
              <w:ind w:left="884" w:hanging="425"/>
              <w:jc w:val="both"/>
            </w:pPr>
            <w:r>
              <w:t>Заказчик вправе в случае, если Исполнитель нарушил сроки оказания платной образовательной услуги (сроки начала и (или) окончания оказания платной образовательной услуги и (или) промежуточные сроки оказания платной образовательной услуги) либо если во время оказания платной образовательной услуги стало очевидным, что она не будет осуществлена в срок, по своему выбору:</w:t>
            </w:r>
          </w:p>
        </w:tc>
      </w:tr>
      <w:tr w:rsidR="00BF5227" w:rsidTr="00BC650B">
        <w:trPr>
          <w:trHeight w:val="1104"/>
        </w:trPr>
        <w:tc>
          <w:tcPr>
            <w:tcW w:w="10773" w:type="dxa"/>
            <w:gridSpan w:val="3"/>
            <w:tcBorders>
              <w:bottom w:val="nil"/>
            </w:tcBorders>
          </w:tcPr>
          <w:p w:rsidR="00BC68FD" w:rsidRDefault="00BF5227" w:rsidP="000D12CD">
            <w:pPr>
              <w:pStyle w:val="a4"/>
              <w:numPr>
                <w:ilvl w:val="0"/>
                <w:numId w:val="25"/>
              </w:numPr>
              <w:tabs>
                <w:tab w:val="left" w:pos="1168"/>
              </w:tabs>
              <w:ind w:left="1310" w:hanging="426"/>
              <w:jc w:val="both"/>
            </w:pPr>
            <w:r>
              <w:t>назначить Исполнителю новый срок, в течение которого Исполнитель должен приступить к оказанию платной образовательной услуги и (или) закончить оказание платной образовательной услуги;</w:t>
            </w:r>
          </w:p>
          <w:p w:rsidR="00BF5227" w:rsidRDefault="00BC650B" w:rsidP="000D12CD">
            <w:pPr>
              <w:pStyle w:val="a4"/>
              <w:numPr>
                <w:ilvl w:val="0"/>
                <w:numId w:val="25"/>
              </w:numPr>
              <w:tabs>
                <w:tab w:val="left" w:pos="1168"/>
              </w:tabs>
              <w:ind w:left="1310" w:hanging="426"/>
              <w:jc w:val="both"/>
            </w:pPr>
            <w:r>
              <w:t>расторгнуть настоящий Договор.</w:t>
            </w:r>
          </w:p>
        </w:tc>
      </w:tr>
      <w:tr w:rsidR="00BF5227" w:rsidTr="0075172E">
        <w:tc>
          <w:tcPr>
            <w:tcW w:w="10773" w:type="dxa"/>
            <w:gridSpan w:val="3"/>
          </w:tcPr>
          <w:p w:rsidR="00BF5227" w:rsidRDefault="00BF5227" w:rsidP="000D12CD">
            <w:pPr>
              <w:pStyle w:val="a4"/>
              <w:numPr>
                <w:ilvl w:val="1"/>
                <w:numId w:val="30"/>
              </w:numPr>
              <w:ind w:left="884" w:hanging="425"/>
              <w:jc w:val="both"/>
            </w:pPr>
            <w:r>
              <w:t xml:space="preserve">Заказчик вправе потребовать полного возмещения убытков, причиненных ему в связи с нарушением сроков начала и (или) окончания оказания платной образовательной услуги, а </w:t>
            </w:r>
            <w:r>
              <w:lastRenderedPageBreak/>
              <w:t>также в связи с недостатками платной образовательной услуги в порядке, установленном законодательством Российской Федерации.</w:t>
            </w:r>
          </w:p>
        </w:tc>
      </w:tr>
      <w:tr w:rsidR="00BF5227" w:rsidTr="0075172E">
        <w:tc>
          <w:tcPr>
            <w:tcW w:w="10773" w:type="dxa"/>
            <w:gridSpan w:val="3"/>
          </w:tcPr>
          <w:p w:rsidR="00BF5227" w:rsidRPr="005209DB" w:rsidRDefault="00BF5227" w:rsidP="005209DB">
            <w:pPr>
              <w:jc w:val="center"/>
            </w:pPr>
            <w:r w:rsidRPr="005209DB">
              <w:rPr>
                <w:b/>
                <w:lang w:val="en-US"/>
              </w:rPr>
              <w:lastRenderedPageBreak/>
              <w:t>VI</w:t>
            </w:r>
            <w:r>
              <w:rPr>
                <w:b/>
              </w:rPr>
              <w:t>. Основания изменения и расторжения договора</w:t>
            </w:r>
          </w:p>
        </w:tc>
      </w:tr>
      <w:tr w:rsidR="00BF5227" w:rsidTr="0075172E">
        <w:tc>
          <w:tcPr>
            <w:tcW w:w="10773" w:type="dxa"/>
            <w:gridSpan w:val="3"/>
          </w:tcPr>
          <w:p w:rsidR="00BF5227" w:rsidRDefault="00BF5227" w:rsidP="000D12CD">
            <w:pPr>
              <w:pStyle w:val="a4"/>
              <w:numPr>
                <w:ilvl w:val="1"/>
                <w:numId w:val="27"/>
              </w:numPr>
              <w:ind w:left="884" w:hanging="425"/>
              <w:jc w:val="both"/>
            </w:pPr>
            <w:r>
              <w:t>Условия, на которых заключен настоящий Договор, могут быть изменены по соглашению сторон.</w:t>
            </w:r>
          </w:p>
        </w:tc>
      </w:tr>
      <w:tr w:rsidR="00BF5227" w:rsidTr="0075172E">
        <w:tc>
          <w:tcPr>
            <w:tcW w:w="10773" w:type="dxa"/>
            <w:gridSpan w:val="3"/>
          </w:tcPr>
          <w:p w:rsidR="00BF5227" w:rsidRDefault="00BF5227" w:rsidP="000D12CD">
            <w:pPr>
              <w:pStyle w:val="a4"/>
              <w:numPr>
                <w:ilvl w:val="1"/>
                <w:numId w:val="27"/>
              </w:numPr>
              <w:ind w:left="884" w:hanging="425"/>
              <w:jc w:val="both"/>
            </w:pPr>
            <w:r>
      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      </w:r>
          </w:p>
        </w:tc>
      </w:tr>
      <w:tr w:rsidR="00BF5227" w:rsidTr="0075172E">
        <w:tc>
          <w:tcPr>
            <w:tcW w:w="10773" w:type="dxa"/>
            <w:gridSpan w:val="3"/>
          </w:tcPr>
          <w:p w:rsidR="004065BC" w:rsidRDefault="00BF5227" w:rsidP="00BD6A43">
            <w:pPr>
              <w:pStyle w:val="a4"/>
              <w:numPr>
                <w:ilvl w:val="1"/>
                <w:numId w:val="27"/>
              </w:numPr>
              <w:ind w:left="884" w:hanging="425"/>
              <w:jc w:val="both"/>
            </w:pPr>
            <w:r>
      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      </w:r>
          </w:p>
        </w:tc>
      </w:tr>
      <w:tr w:rsidR="00BF5227" w:rsidTr="0075172E">
        <w:tc>
          <w:tcPr>
            <w:tcW w:w="10773" w:type="dxa"/>
            <w:gridSpan w:val="3"/>
          </w:tcPr>
          <w:p w:rsidR="000D12CD" w:rsidRDefault="000D12CD" w:rsidP="005209DB">
            <w:pPr>
              <w:jc w:val="center"/>
              <w:rPr>
                <w:b/>
              </w:rPr>
            </w:pPr>
          </w:p>
          <w:p w:rsidR="00BF5227" w:rsidRDefault="00BF5227" w:rsidP="005209DB">
            <w:pPr>
              <w:jc w:val="center"/>
            </w:pPr>
            <w:r w:rsidRPr="005209DB">
              <w:rPr>
                <w:b/>
                <w:lang w:val="en-US"/>
              </w:rPr>
              <w:t>VII</w:t>
            </w:r>
            <w:r>
              <w:rPr>
                <w:b/>
              </w:rPr>
              <w:t>. Заключительные положения</w:t>
            </w:r>
          </w:p>
        </w:tc>
      </w:tr>
      <w:tr w:rsidR="00BF5227" w:rsidTr="0075172E">
        <w:tc>
          <w:tcPr>
            <w:tcW w:w="10773" w:type="dxa"/>
            <w:gridSpan w:val="3"/>
          </w:tcPr>
          <w:p w:rsidR="00BF5227" w:rsidRDefault="00BF5227" w:rsidP="009974D8">
            <w:pPr>
              <w:pStyle w:val="a4"/>
              <w:numPr>
                <w:ilvl w:val="1"/>
                <w:numId w:val="29"/>
              </w:numPr>
              <w:ind w:left="884" w:hanging="425"/>
              <w:jc w:val="both"/>
            </w:pPr>
            <w:r>
              <w:t xml:space="preserve">Настоящий договор вступает в силу со дня его подписания Сторонами и действует до </w:t>
            </w:r>
            <w:r w:rsidR="00933B75">
              <w:t>31 мая</w:t>
            </w:r>
            <w:r w:rsidR="009974D8">
              <w:t xml:space="preserve"> 20___г</w:t>
            </w:r>
            <w:r>
              <w:t>.</w:t>
            </w:r>
          </w:p>
        </w:tc>
      </w:tr>
      <w:tr w:rsidR="00BF5227" w:rsidTr="0075172E">
        <w:tc>
          <w:tcPr>
            <w:tcW w:w="10773" w:type="dxa"/>
            <w:gridSpan w:val="3"/>
          </w:tcPr>
          <w:p w:rsidR="00BF5227" w:rsidRDefault="00BF5227" w:rsidP="000D12CD">
            <w:pPr>
              <w:pStyle w:val="a4"/>
              <w:numPr>
                <w:ilvl w:val="1"/>
                <w:numId w:val="29"/>
              </w:numPr>
              <w:ind w:left="884" w:hanging="425"/>
              <w:jc w:val="both"/>
            </w:pPr>
            <w:r>
              <w:t>Настоящий Договор составлен в экземплярах, имеющих равную юридическую силу, по одному для каждой из Сторон.</w:t>
            </w:r>
          </w:p>
        </w:tc>
      </w:tr>
      <w:tr w:rsidR="00BF5227" w:rsidTr="0075172E">
        <w:tc>
          <w:tcPr>
            <w:tcW w:w="10773" w:type="dxa"/>
            <w:gridSpan w:val="3"/>
          </w:tcPr>
          <w:p w:rsidR="00BF5227" w:rsidRDefault="00BF5227" w:rsidP="000D12CD">
            <w:pPr>
              <w:pStyle w:val="a4"/>
              <w:numPr>
                <w:ilvl w:val="1"/>
                <w:numId w:val="29"/>
              </w:numPr>
              <w:ind w:left="884" w:hanging="425"/>
              <w:jc w:val="both"/>
            </w:pPr>
            <w:r>
              <w:t>Стороны обязуются письменно извещать друг друга о смене реквизитов, адресов и иных существенных изменениях.</w:t>
            </w:r>
          </w:p>
        </w:tc>
      </w:tr>
      <w:tr w:rsidR="00BF5227" w:rsidTr="0075172E">
        <w:tc>
          <w:tcPr>
            <w:tcW w:w="10773" w:type="dxa"/>
            <w:gridSpan w:val="3"/>
          </w:tcPr>
          <w:p w:rsidR="00BF5227" w:rsidRDefault="00BF5227" w:rsidP="004C018E">
            <w:pPr>
              <w:pStyle w:val="a4"/>
              <w:numPr>
                <w:ilvl w:val="1"/>
                <w:numId w:val="29"/>
              </w:numPr>
              <w:ind w:left="884" w:hanging="425"/>
              <w:jc w:val="both"/>
            </w:pPr>
            <w:r>
              <w:t>Все споры и разногласия, которые могут возникнуть при исполнении условий настоящего Договора, Стороны будут стремиться путём переговоров.</w:t>
            </w:r>
          </w:p>
        </w:tc>
      </w:tr>
      <w:tr w:rsidR="00BF5227" w:rsidTr="0075172E">
        <w:tc>
          <w:tcPr>
            <w:tcW w:w="10773" w:type="dxa"/>
            <w:gridSpan w:val="3"/>
          </w:tcPr>
          <w:p w:rsidR="00BF5227" w:rsidRDefault="00BF5227" w:rsidP="000D12CD">
            <w:pPr>
              <w:pStyle w:val="a4"/>
              <w:numPr>
                <w:ilvl w:val="1"/>
                <w:numId w:val="29"/>
              </w:numPr>
              <w:ind w:left="884" w:hanging="425"/>
              <w:jc w:val="both"/>
            </w:pPr>
            <w:r>
              <w:t xml:space="preserve">Споры, не урегулированные путем переговоров, разрешаются в судебном порядке, установленном законодательством Российской Федерации. </w:t>
            </w:r>
          </w:p>
        </w:tc>
      </w:tr>
      <w:tr w:rsidR="00BF5227" w:rsidTr="0075172E">
        <w:tc>
          <w:tcPr>
            <w:tcW w:w="10773" w:type="dxa"/>
            <w:gridSpan w:val="3"/>
          </w:tcPr>
          <w:p w:rsidR="00BF5227" w:rsidRDefault="00BF5227" w:rsidP="000D12CD">
            <w:pPr>
              <w:pStyle w:val="a4"/>
              <w:numPr>
                <w:ilvl w:val="1"/>
                <w:numId w:val="29"/>
              </w:numPr>
              <w:ind w:left="884" w:hanging="425"/>
              <w:jc w:val="both"/>
            </w:pPr>
            <w:r>
      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      </w:r>
          </w:p>
        </w:tc>
      </w:tr>
      <w:tr w:rsidR="00BF5227" w:rsidTr="0075172E">
        <w:tc>
          <w:tcPr>
            <w:tcW w:w="10773" w:type="dxa"/>
            <w:gridSpan w:val="3"/>
          </w:tcPr>
          <w:p w:rsidR="00BF5227" w:rsidRDefault="00BF5227" w:rsidP="000D12CD">
            <w:pPr>
              <w:pStyle w:val="a4"/>
              <w:numPr>
                <w:ilvl w:val="1"/>
                <w:numId w:val="29"/>
              </w:numPr>
              <w:ind w:left="884" w:hanging="425"/>
              <w:jc w:val="both"/>
            </w:pPr>
            <w:r>
              <w:t>При выполнении условий настоящего Договора Стороны руководствуются законодательством Российской Федерации.</w:t>
            </w:r>
          </w:p>
        </w:tc>
      </w:tr>
      <w:tr w:rsidR="00BF5227" w:rsidTr="0075172E">
        <w:tc>
          <w:tcPr>
            <w:tcW w:w="10773" w:type="dxa"/>
            <w:gridSpan w:val="3"/>
          </w:tcPr>
          <w:p w:rsidR="00BF5227" w:rsidRDefault="00BF5227" w:rsidP="00C2797B">
            <w:pPr>
              <w:jc w:val="both"/>
            </w:pPr>
          </w:p>
        </w:tc>
      </w:tr>
      <w:tr w:rsidR="00BF5227" w:rsidTr="0075172E">
        <w:tc>
          <w:tcPr>
            <w:tcW w:w="10773" w:type="dxa"/>
            <w:gridSpan w:val="3"/>
          </w:tcPr>
          <w:p w:rsidR="00BF5227" w:rsidRPr="00C83B11" w:rsidRDefault="00BF5227" w:rsidP="003744BE">
            <w:pPr>
              <w:jc w:val="center"/>
              <w:rPr>
                <w:b/>
              </w:rPr>
            </w:pPr>
            <w:r w:rsidRPr="00C83B11">
              <w:rPr>
                <w:b/>
                <w:lang w:val="en-US"/>
              </w:rPr>
              <w:t>VIII</w:t>
            </w:r>
            <w:r w:rsidRPr="00C83B11">
              <w:rPr>
                <w:b/>
              </w:rPr>
              <w:t>.Реквизиты и подписи сторон</w:t>
            </w:r>
          </w:p>
        </w:tc>
      </w:tr>
      <w:tr w:rsidR="00BF5227" w:rsidTr="001F5B37">
        <w:tc>
          <w:tcPr>
            <w:tcW w:w="10773" w:type="dxa"/>
            <w:gridSpan w:val="3"/>
          </w:tcPr>
          <w:p w:rsidR="00BF5227" w:rsidRDefault="00BF5227" w:rsidP="00C2797B">
            <w:pPr>
              <w:jc w:val="both"/>
            </w:pPr>
          </w:p>
        </w:tc>
      </w:tr>
    </w:tbl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04"/>
        <w:gridCol w:w="4819"/>
      </w:tblGrid>
      <w:tr w:rsidR="00E778DA" w:rsidTr="00E778DA">
        <w:tc>
          <w:tcPr>
            <w:tcW w:w="5104" w:type="dxa"/>
            <w:hideMark/>
          </w:tcPr>
          <w:p w:rsidR="00E778DA" w:rsidRDefault="00E778DA">
            <w:pPr>
              <w:widowControl w:val="0"/>
              <w:suppressAutoHyphens/>
              <w:autoSpaceDE w:val="0"/>
              <w:snapToGrid w:val="0"/>
              <w:ind w:firstLine="284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 xml:space="preserve">Исполнитель: </w:t>
            </w:r>
          </w:p>
          <w:p w:rsidR="00D1398F" w:rsidRDefault="00E778DA">
            <w:r>
              <w:t xml:space="preserve">Исполнитель: Муниципальное бюджетное дошкольное образовательное учреждение детский </w:t>
            </w:r>
            <w:proofErr w:type="gramStart"/>
            <w:r>
              <w:t>сад  комбинированного</w:t>
            </w:r>
            <w:proofErr w:type="gramEnd"/>
            <w:r>
              <w:t xml:space="preserve"> вида  № 81 </w:t>
            </w:r>
            <w:r w:rsidR="00EB0DBA">
              <w:t xml:space="preserve">   </w:t>
            </w:r>
            <w:r>
              <w:t xml:space="preserve"> </w:t>
            </w:r>
            <w:r w:rsidR="00EB0DBA">
              <w:t xml:space="preserve">«Электроник» </w:t>
            </w:r>
          </w:p>
          <w:p w:rsidR="00E778DA" w:rsidRDefault="00D1398F">
            <w:pPr>
              <w:rPr>
                <w:rFonts w:eastAsia="Calibri"/>
                <w:lang w:eastAsia="en-US"/>
              </w:rPr>
            </w:pPr>
            <w:r>
              <w:t xml:space="preserve"> </w:t>
            </w:r>
            <w:proofErr w:type="gramStart"/>
            <w:r w:rsidR="00E778DA">
              <w:t>муниципального</w:t>
            </w:r>
            <w:proofErr w:type="gramEnd"/>
            <w:r w:rsidR="00E778DA">
              <w:t xml:space="preserve"> образования город  Новороссийск </w:t>
            </w:r>
          </w:p>
          <w:p w:rsidR="00E778DA" w:rsidRDefault="00E778DA">
            <w:proofErr w:type="gramStart"/>
            <w:r>
              <w:t>Адрес:  353920</w:t>
            </w:r>
            <w:proofErr w:type="gramEnd"/>
            <w:r>
              <w:t xml:space="preserve"> г. Новороссийск, ул. Героев Десантников, 26  тел. 22-37-34</w:t>
            </w:r>
          </w:p>
          <w:p w:rsidR="00E778DA" w:rsidRDefault="00E778DA">
            <w:proofErr w:type="spellStart"/>
            <w:proofErr w:type="gramStart"/>
            <w:r>
              <w:t>Реквизиты:Л.с</w:t>
            </w:r>
            <w:proofErr w:type="spellEnd"/>
            <w:r>
              <w:t>.</w:t>
            </w:r>
            <w:proofErr w:type="gramEnd"/>
            <w:r>
              <w:t xml:space="preserve"> 925.51.065.0 Финансовое управление департамента по финансам, бюджету и контролю краснодарского края в г. Новороссийске р/с 40701810700003000001РКЦ Новороссийск город Новороссийск БИК 040395000 ИНН 2315078580 КПП 231501001</w:t>
            </w:r>
          </w:p>
          <w:p w:rsidR="00E778DA" w:rsidRDefault="00B14F85">
            <w:pPr>
              <w:widowControl w:val="0"/>
              <w:autoSpaceDE w:val="0"/>
              <w:spacing w:line="100" w:lineRule="atLeast"/>
            </w:pPr>
            <w:r>
              <w:t xml:space="preserve"> Заведующий </w:t>
            </w:r>
            <w:r w:rsidR="00E778DA">
              <w:t>МБДОУ № 81</w:t>
            </w:r>
          </w:p>
          <w:p w:rsidR="00E778DA" w:rsidRDefault="00E778DA" w:rsidP="00B14F85">
            <w:pPr>
              <w:widowControl w:val="0"/>
              <w:suppressAutoHyphens/>
              <w:autoSpaceDE w:val="0"/>
              <w:rPr>
                <w:rFonts w:cs="Calibri"/>
                <w:lang w:eastAsia="ar-SA"/>
              </w:rPr>
            </w:pPr>
            <w:r>
              <w:t>_______________/</w:t>
            </w:r>
            <w:r w:rsidR="00B14F85">
              <w:t>Е.Д. Антонова</w:t>
            </w:r>
          </w:p>
        </w:tc>
        <w:tc>
          <w:tcPr>
            <w:tcW w:w="4819" w:type="dxa"/>
          </w:tcPr>
          <w:p w:rsidR="00E778DA" w:rsidRDefault="00E778DA">
            <w:pPr>
              <w:widowControl w:val="0"/>
              <w:suppressAutoHyphens/>
              <w:autoSpaceDE w:val="0"/>
              <w:snapToGrid w:val="0"/>
              <w:spacing w:line="100" w:lineRule="atLeast"/>
              <w:ind w:firstLine="284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Заказчик:</w:t>
            </w:r>
          </w:p>
          <w:p w:rsidR="00E778DA" w:rsidRDefault="00E778DA">
            <w:pPr>
              <w:widowControl w:val="0"/>
              <w:suppressAutoHyphens/>
              <w:autoSpaceDE w:val="0"/>
              <w:spacing w:line="100" w:lineRule="atLeast"/>
              <w:ind w:firstLine="284"/>
              <w:jc w:val="both"/>
              <w:rPr>
                <w:rFonts w:cs="Calibri"/>
                <w:sz w:val="22"/>
                <w:szCs w:val="22"/>
                <w:lang w:eastAsia="ar-SA"/>
              </w:rPr>
            </w:pPr>
            <w:r>
              <w:rPr>
                <w:rFonts w:cs="Calibri"/>
                <w:lang w:eastAsia="ar-SA"/>
              </w:rPr>
              <w:t>ФИО родителя (законного представителя) ____________________________________________________________________________</w:t>
            </w:r>
          </w:p>
          <w:p w:rsidR="00E778DA" w:rsidRDefault="00E778DA">
            <w:pPr>
              <w:suppressAutoHyphens/>
              <w:spacing w:line="100" w:lineRule="atLeast"/>
              <w:jc w:val="both"/>
              <w:rPr>
                <w:rFonts w:eastAsia="Calibri" w:cs="Calibri"/>
                <w:lang w:eastAsia="ar-SA"/>
              </w:rPr>
            </w:pPr>
            <w:proofErr w:type="gramStart"/>
            <w:r>
              <w:rPr>
                <w:rFonts w:cs="Calibri"/>
                <w:lang w:eastAsia="ar-SA"/>
              </w:rPr>
              <w:t>паспорт</w:t>
            </w:r>
            <w:proofErr w:type="gramEnd"/>
            <w:r>
              <w:rPr>
                <w:rFonts w:cs="Calibri"/>
                <w:lang w:eastAsia="ar-SA"/>
              </w:rPr>
              <w:t>_____________________________________________________________________</w:t>
            </w:r>
            <w:r>
              <w:rPr>
                <w:rFonts w:cs="Calibri"/>
                <w:lang w:eastAsia="ar-SA"/>
              </w:rPr>
              <w:br/>
              <w:t>______________________________________</w:t>
            </w:r>
          </w:p>
          <w:p w:rsidR="00E778DA" w:rsidRDefault="00E778DA">
            <w:pPr>
              <w:suppressAutoHyphens/>
              <w:jc w:val="both"/>
              <w:rPr>
                <w:rFonts w:cs="Calibri"/>
                <w:szCs w:val="16"/>
                <w:lang w:eastAsia="ar-SA"/>
              </w:rPr>
            </w:pPr>
            <w:r>
              <w:rPr>
                <w:rFonts w:cs="Calibri"/>
                <w:szCs w:val="16"/>
                <w:lang w:eastAsia="ar-SA"/>
              </w:rPr>
              <w:t>Адрес: ________________________________</w:t>
            </w:r>
          </w:p>
          <w:p w:rsidR="00E778DA" w:rsidRDefault="00E778DA">
            <w:pPr>
              <w:suppressAutoHyphens/>
              <w:jc w:val="both"/>
              <w:rPr>
                <w:rFonts w:cs="Calibri"/>
                <w:szCs w:val="16"/>
                <w:lang w:eastAsia="ar-SA"/>
              </w:rPr>
            </w:pPr>
            <w:r>
              <w:rPr>
                <w:rFonts w:cs="Calibri"/>
                <w:szCs w:val="16"/>
                <w:lang w:eastAsia="ar-SA"/>
              </w:rPr>
              <w:t>______________________________________</w:t>
            </w:r>
          </w:p>
          <w:p w:rsidR="00E778DA" w:rsidRDefault="00E778DA" w:rsidP="00E778DA">
            <w:pPr>
              <w:widowControl w:val="0"/>
              <w:suppressAutoHyphens/>
              <w:autoSpaceDE w:val="0"/>
              <w:spacing w:line="100" w:lineRule="atLeast"/>
              <w:jc w:val="both"/>
              <w:rPr>
                <w:rFonts w:cs="Calibri"/>
                <w:szCs w:val="16"/>
                <w:lang w:eastAsia="ar-SA"/>
              </w:rPr>
            </w:pPr>
            <w:r>
              <w:rPr>
                <w:rFonts w:cs="Calibri"/>
                <w:szCs w:val="16"/>
                <w:lang w:eastAsia="ar-SA"/>
              </w:rPr>
              <w:t>Телефон: __________________________________</w:t>
            </w:r>
          </w:p>
          <w:p w:rsidR="00E778DA" w:rsidRDefault="00E778DA" w:rsidP="00E778DA">
            <w:pPr>
              <w:widowControl w:val="0"/>
              <w:suppressAutoHyphens/>
              <w:autoSpaceDE w:val="0"/>
              <w:spacing w:line="100" w:lineRule="atLeast"/>
              <w:jc w:val="both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Cs w:val="16"/>
                <w:lang w:eastAsia="ar-SA"/>
              </w:rPr>
              <w:t>Подпись</w:t>
            </w:r>
            <w:r>
              <w:rPr>
                <w:rFonts w:cs="Calibri"/>
                <w:sz w:val="16"/>
                <w:szCs w:val="16"/>
                <w:lang w:eastAsia="ar-SA"/>
              </w:rPr>
              <w:t xml:space="preserve"> _____________________________________________</w:t>
            </w:r>
          </w:p>
          <w:p w:rsidR="00E778DA" w:rsidRDefault="00E778DA" w:rsidP="00E778DA">
            <w:pPr>
              <w:widowControl w:val="0"/>
              <w:suppressAutoHyphens/>
              <w:autoSpaceDE w:val="0"/>
              <w:spacing w:line="100" w:lineRule="atLeast"/>
              <w:jc w:val="both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  <w:lang w:eastAsia="ar-SA"/>
              </w:rPr>
              <w:t xml:space="preserve"> </w:t>
            </w:r>
            <w:r>
              <w:rPr>
                <w:rFonts w:cs="Calibri"/>
                <w:szCs w:val="16"/>
                <w:lang w:eastAsia="ar-SA"/>
              </w:rPr>
              <w:t>Подпись</w:t>
            </w:r>
            <w:r>
              <w:rPr>
                <w:rFonts w:cs="Calibri"/>
                <w:sz w:val="16"/>
                <w:szCs w:val="16"/>
                <w:lang w:eastAsia="ar-SA"/>
              </w:rPr>
              <w:t xml:space="preserve">                       родителя, законного представителя</w:t>
            </w:r>
          </w:p>
          <w:p w:rsidR="00E778DA" w:rsidRDefault="00E778DA">
            <w:pPr>
              <w:widowControl w:val="0"/>
              <w:suppressAutoHyphens/>
              <w:autoSpaceDE w:val="0"/>
              <w:spacing w:line="100" w:lineRule="atLeast"/>
              <w:ind w:firstLine="284"/>
              <w:jc w:val="both"/>
              <w:rPr>
                <w:rFonts w:cs="Calibri"/>
                <w:sz w:val="16"/>
                <w:szCs w:val="16"/>
                <w:lang w:eastAsia="ar-SA"/>
              </w:rPr>
            </w:pPr>
          </w:p>
          <w:p w:rsidR="00E778DA" w:rsidRDefault="00E778DA">
            <w:pPr>
              <w:widowControl w:val="0"/>
              <w:suppressAutoHyphens/>
              <w:autoSpaceDE w:val="0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____________________________________</w:t>
            </w:r>
          </w:p>
        </w:tc>
      </w:tr>
    </w:tbl>
    <w:p w:rsidR="00E778DA" w:rsidRDefault="00E778DA" w:rsidP="00E778DA">
      <w:pPr>
        <w:widowControl w:val="0"/>
        <w:suppressAutoHyphens/>
        <w:autoSpaceDE w:val="0"/>
        <w:rPr>
          <w:rFonts w:cs="Calibri"/>
          <w:lang w:eastAsia="ar-SA"/>
        </w:rPr>
      </w:pPr>
      <w:r>
        <w:rPr>
          <w:rFonts w:cs="Calibri"/>
          <w:lang w:eastAsia="ar-SA"/>
        </w:rPr>
        <w:t>Отметка о получ</w:t>
      </w:r>
      <w:r w:rsidR="00EB0DBA">
        <w:rPr>
          <w:rFonts w:cs="Calibri"/>
          <w:lang w:eastAsia="ar-SA"/>
        </w:rPr>
        <w:t xml:space="preserve">ении 2-го экземпляра </w:t>
      </w:r>
      <w:proofErr w:type="gramStart"/>
      <w:r w:rsidR="00EB0DBA">
        <w:rPr>
          <w:rFonts w:cs="Calibri"/>
          <w:lang w:eastAsia="ar-SA"/>
        </w:rPr>
        <w:t>договора  з</w:t>
      </w:r>
      <w:r>
        <w:rPr>
          <w:rFonts w:cs="Calibri"/>
          <w:lang w:eastAsia="ar-SA"/>
        </w:rPr>
        <w:t>аказчиком</w:t>
      </w:r>
      <w:proofErr w:type="gramEnd"/>
    </w:p>
    <w:p w:rsidR="00E778DA" w:rsidRDefault="00E778DA" w:rsidP="00E778DA">
      <w:pPr>
        <w:widowControl w:val="0"/>
        <w:suppressAutoHyphens/>
        <w:autoSpaceDE w:val="0"/>
        <w:rPr>
          <w:rFonts w:cs="Calibri"/>
          <w:lang w:eastAsia="ar-SA"/>
        </w:rPr>
      </w:pPr>
    </w:p>
    <w:p w:rsidR="00E778DA" w:rsidRDefault="00E778DA" w:rsidP="00E778DA">
      <w:pPr>
        <w:widowControl w:val="0"/>
        <w:suppressAutoHyphens/>
        <w:autoSpaceDE w:val="0"/>
        <w:rPr>
          <w:rFonts w:ascii="Calibri" w:eastAsia="Calibri" w:hAnsi="Calibri" w:cs="Calibri"/>
          <w:sz w:val="22"/>
          <w:szCs w:val="22"/>
          <w:lang w:eastAsia="ar-SA"/>
        </w:rPr>
      </w:pPr>
      <w:r>
        <w:rPr>
          <w:rFonts w:cs="Calibri"/>
          <w:lang w:eastAsia="ar-SA"/>
        </w:rPr>
        <w:t>Дата: ____________ Подпись: ___________</w:t>
      </w:r>
    </w:p>
    <w:p w:rsidR="001A5588" w:rsidRDefault="001A5588" w:rsidP="00BD6A43">
      <w:pPr>
        <w:rPr>
          <w:sz w:val="18"/>
          <w:szCs w:val="18"/>
        </w:rPr>
      </w:pPr>
    </w:p>
    <w:sectPr w:rsidR="001A5588" w:rsidSect="009C1E80">
      <w:pgSz w:w="11906" w:h="16838"/>
      <w:pgMar w:top="993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9283D"/>
    <w:multiLevelType w:val="multilevel"/>
    <w:tmpl w:val="375E82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15848E4"/>
    <w:multiLevelType w:val="multilevel"/>
    <w:tmpl w:val="375E82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03B85E64"/>
    <w:multiLevelType w:val="multilevel"/>
    <w:tmpl w:val="375E82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9F0632E"/>
    <w:multiLevelType w:val="multilevel"/>
    <w:tmpl w:val="C9D68C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0A521159"/>
    <w:multiLevelType w:val="multilevel"/>
    <w:tmpl w:val="375E82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0C7229F5"/>
    <w:multiLevelType w:val="hybridMultilevel"/>
    <w:tmpl w:val="BE5C7BE2"/>
    <w:lvl w:ilvl="0" w:tplc="12BC176E">
      <w:start w:val="1"/>
      <w:numFmt w:val="decimal"/>
      <w:lvlText w:val="%1.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AEF73D4"/>
    <w:multiLevelType w:val="hybridMultilevel"/>
    <w:tmpl w:val="D2B88092"/>
    <w:lvl w:ilvl="0" w:tplc="990855A2">
      <w:start w:val="1"/>
      <w:numFmt w:val="bullet"/>
      <w:lvlText w:val=""/>
      <w:lvlJc w:val="left"/>
      <w:pPr>
        <w:ind w:left="1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7">
    <w:nsid w:val="1D004954"/>
    <w:multiLevelType w:val="multilevel"/>
    <w:tmpl w:val="B27CC2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1FD5563F"/>
    <w:multiLevelType w:val="multilevel"/>
    <w:tmpl w:val="375E82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25D6332C"/>
    <w:multiLevelType w:val="multilevel"/>
    <w:tmpl w:val="375E82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28DF1B9E"/>
    <w:multiLevelType w:val="multilevel"/>
    <w:tmpl w:val="375E82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29A566BF"/>
    <w:multiLevelType w:val="multilevel"/>
    <w:tmpl w:val="8542A8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2FE34D54"/>
    <w:multiLevelType w:val="hybridMultilevel"/>
    <w:tmpl w:val="CE960EAC"/>
    <w:lvl w:ilvl="0" w:tplc="F618780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869E3"/>
    <w:multiLevelType w:val="multilevel"/>
    <w:tmpl w:val="E3608A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41CE4353"/>
    <w:multiLevelType w:val="hybridMultilevel"/>
    <w:tmpl w:val="C1AEC43C"/>
    <w:lvl w:ilvl="0" w:tplc="292CF640">
      <w:start w:val="1"/>
      <w:numFmt w:val="upperRoman"/>
      <w:lvlText w:val="%1."/>
      <w:lvlJc w:val="left"/>
      <w:pPr>
        <w:ind w:left="508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45" w:hanging="360"/>
      </w:pPr>
    </w:lvl>
    <w:lvl w:ilvl="2" w:tplc="0419001B" w:tentative="1">
      <w:start w:val="1"/>
      <w:numFmt w:val="lowerRoman"/>
      <w:lvlText w:val="%3."/>
      <w:lvlJc w:val="right"/>
      <w:pPr>
        <w:ind w:left="6165" w:hanging="180"/>
      </w:pPr>
    </w:lvl>
    <w:lvl w:ilvl="3" w:tplc="0419000F" w:tentative="1">
      <w:start w:val="1"/>
      <w:numFmt w:val="decimal"/>
      <w:lvlText w:val="%4."/>
      <w:lvlJc w:val="left"/>
      <w:pPr>
        <w:ind w:left="6885" w:hanging="360"/>
      </w:pPr>
    </w:lvl>
    <w:lvl w:ilvl="4" w:tplc="04190019" w:tentative="1">
      <w:start w:val="1"/>
      <w:numFmt w:val="lowerLetter"/>
      <w:lvlText w:val="%5."/>
      <w:lvlJc w:val="left"/>
      <w:pPr>
        <w:ind w:left="7605" w:hanging="360"/>
      </w:pPr>
    </w:lvl>
    <w:lvl w:ilvl="5" w:tplc="0419001B" w:tentative="1">
      <w:start w:val="1"/>
      <w:numFmt w:val="lowerRoman"/>
      <w:lvlText w:val="%6."/>
      <w:lvlJc w:val="right"/>
      <w:pPr>
        <w:ind w:left="8325" w:hanging="180"/>
      </w:pPr>
    </w:lvl>
    <w:lvl w:ilvl="6" w:tplc="0419000F" w:tentative="1">
      <w:start w:val="1"/>
      <w:numFmt w:val="decimal"/>
      <w:lvlText w:val="%7."/>
      <w:lvlJc w:val="left"/>
      <w:pPr>
        <w:ind w:left="9045" w:hanging="360"/>
      </w:pPr>
    </w:lvl>
    <w:lvl w:ilvl="7" w:tplc="04190019" w:tentative="1">
      <w:start w:val="1"/>
      <w:numFmt w:val="lowerLetter"/>
      <w:lvlText w:val="%8."/>
      <w:lvlJc w:val="left"/>
      <w:pPr>
        <w:ind w:left="9765" w:hanging="360"/>
      </w:pPr>
    </w:lvl>
    <w:lvl w:ilvl="8" w:tplc="0419001B" w:tentative="1">
      <w:start w:val="1"/>
      <w:numFmt w:val="lowerRoman"/>
      <w:lvlText w:val="%9."/>
      <w:lvlJc w:val="right"/>
      <w:pPr>
        <w:ind w:left="10485" w:hanging="180"/>
      </w:pPr>
    </w:lvl>
  </w:abstractNum>
  <w:abstractNum w:abstractNumId="15">
    <w:nsid w:val="440703D7"/>
    <w:multiLevelType w:val="multilevel"/>
    <w:tmpl w:val="8542A8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4D2F4C21"/>
    <w:multiLevelType w:val="multilevel"/>
    <w:tmpl w:val="92AA3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4E903B8A"/>
    <w:multiLevelType w:val="multilevel"/>
    <w:tmpl w:val="375E82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>
    <w:nsid w:val="4F983060"/>
    <w:multiLevelType w:val="multilevel"/>
    <w:tmpl w:val="375E82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52344FB1"/>
    <w:multiLevelType w:val="hybridMultilevel"/>
    <w:tmpl w:val="E908830E"/>
    <w:lvl w:ilvl="0" w:tplc="99085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7A2602"/>
    <w:multiLevelType w:val="multilevel"/>
    <w:tmpl w:val="375E82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>
    <w:nsid w:val="5E966FBD"/>
    <w:multiLevelType w:val="hybridMultilevel"/>
    <w:tmpl w:val="35627AAA"/>
    <w:lvl w:ilvl="0" w:tplc="BC7C5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546942"/>
    <w:multiLevelType w:val="multilevel"/>
    <w:tmpl w:val="375E82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>
    <w:nsid w:val="62C743F1"/>
    <w:multiLevelType w:val="hybridMultilevel"/>
    <w:tmpl w:val="E5F0DC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5C1ABB"/>
    <w:multiLevelType w:val="multilevel"/>
    <w:tmpl w:val="375E82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>
    <w:nsid w:val="6CEA1D9B"/>
    <w:multiLevelType w:val="hybridMultilevel"/>
    <w:tmpl w:val="E3C45C28"/>
    <w:lvl w:ilvl="0" w:tplc="990855A2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>
    <w:nsid w:val="6DCA1E7C"/>
    <w:multiLevelType w:val="hybridMultilevel"/>
    <w:tmpl w:val="4440B1C4"/>
    <w:lvl w:ilvl="0" w:tplc="66C40936">
      <w:start w:val="1"/>
      <w:numFmt w:val="lowerLetter"/>
      <w:lvlText w:val="%1.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741B88"/>
    <w:multiLevelType w:val="multilevel"/>
    <w:tmpl w:val="375E82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>
    <w:nsid w:val="6FD63B30"/>
    <w:multiLevelType w:val="multilevel"/>
    <w:tmpl w:val="B5D8CC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>
    <w:nsid w:val="735E29A8"/>
    <w:multiLevelType w:val="multilevel"/>
    <w:tmpl w:val="92AA3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7BBE0DCD"/>
    <w:multiLevelType w:val="multilevel"/>
    <w:tmpl w:val="375E82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1"/>
  </w:num>
  <w:num w:numId="2">
    <w:abstractNumId w:val="14"/>
  </w:num>
  <w:num w:numId="3">
    <w:abstractNumId w:val="12"/>
  </w:num>
  <w:num w:numId="4">
    <w:abstractNumId w:val="16"/>
  </w:num>
  <w:num w:numId="5">
    <w:abstractNumId w:val="28"/>
  </w:num>
  <w:num w:numId="6">
    <w:abstractNumId w:val="29"/>
  </w:num>
  <w:num w:numId="7">
    <w:abstractNumId w:val="15"/>
  </w:num>
  <w:num w:numId="8">
    <w:abstractNumId w:val="6"/>
  </w:num>
  <w:num w:numId="9">
    <w:abstractNumId w:val="13"/>
  </w:num>
  <w:num w:numId="10">
    <w:abstractNumId w:val="19"/>
  </w:num>
  <w:num w:numId="11">
    <w:abstractNumId w:val="11"/>
  </w:num>
  <w:num w:numId="12">
    <w:abstractNumId w:val="30"/>
  </w:num>
  <w:num w:numId="13">
    <w:abstractNumId w:val="18"/>
  </w:num>
  <w:num w:numId="14">
    <w:abstractNumId w:val="2"/>
  </w:num>
  <w:num w:numId="15">
    <w:abstractNumId w:val="7"/>
  </w:num>
  <w:num w:numId="16">
    <w:abstractNumId w:val="0"/>
  </w:num>
  <w:num w:numId="17">
    <w:abstractNumId w:val="20"/>
  </w:num>
  <w:num w:numId="18">
    <w:abstractNumId w:val="17"/>
  </w:num>
  <w:num w:numId="19">
    <w:abstractNumId w:val="1"/>
  </w:num>
  <w:num w:numId="20">
    <w:abstractNumId w:val="27"/>
  </w:num>
  <w:num w:numId="21">
    <w:abstractNumId w:val="25"/>
  </w:num>
  <w:num w:numId="22">
    <w:abstractNumId w:val="24"/>
  </w:num>
  <w:num w:numId="23">
    <w:abstractNumId w:val="10"/>
  </w:num>
  <w:num w:numId="24">
    <w:abstractNumId w:val="26"/>
  </w:num>
  <w:num w:numId="25">
    <w:abstractNumId w:val="23"/>
  </w:num>
  <w:num w:numId="26">
    <w:abstractNumId w:val="5"/>
  </w:num>
  <w:num w:numId="27">
    <w:abstractNumId w:val="4"/>
  </w:num>
  <w:num w:numId="28">
    <w:abstractNumId w:val="22"/>
  </w:num>
  <w:num w:numId="29">
    <w:abstractNumId w:val="9"/>
  </w:num>
  <w:num w:numId="30">
    <w:abstractNumId w:val="8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CCE"/>
    <w:rsid w:val="00046879"/>
    <w:rsid w:val="0005586D"/>
    <w:rsid w:val="000A5CCE"/>
    <w:rsid w:val="000C290D"/>
    <w:rsid w:val="000D12CD"/>
    <w:rsid w:val="000F7250"/>
    <w:rsid w:val="00101E44"/>
    <w:rsid w:val="00134FC6"/>
    <w:rsid w:val="00162E21"/>
    <w:rsid w:val="00167ABC"/>
    <w:rsid w:val="00187C28"/>
    <w:rsid w:val="00193F6F"/>
    <w:rsid w:val="001A2A3F"/>
    <w:rsid w:val="001A5588"/>
    <w:rsid w:val="001C4E50"/>
    <w:rsid w:val="001F5B37"/>
    <w:rsid w:val="00205463"/>
    <w:rsid w:val="00215CE4"/>
    <w:rsid w:val="0022054B"/>
    <w:rsid w:val="002209EA"/>
    <w:rsid w:val="002266D8"/>
    <w:rsid w:val="00231DE6"/>
    <w:rsid w:val="0023401B"/>
    <w:rsid w:val="002703FC"/>
    <w:rsid w:val="00281839"/>
    <w:rsid w:val="002B41BC"/>
    <w:rsid w:val="002C7423"/>
    <w:rsid w:val="002E1324"/>
    <w:rsid w:val="002F32D1"/>
    <w:rsid w:val="00313ECA"/>
    <w:rsid w:val="003545E8"/>
    <w:rsid w:val="00356129"/>
    <w:rsid w:val="003744BE"/>
    <w:rsid w:val="00381A41"/>
    <w:rsid w:val="00383B9E"/>
    <w:rsid w:val="003A08AD"/>
    <w:rsid w:val="003D7CC1"/>
    <w:rsid w:val="003F35DC"/>
    <w:rsid w:val="003F46A6"/>
    <w:rsid w:val="003F67FD"/>
    <w:rsid w:val="004065BC"/>
    <w:rsid w:val="004077F3"/>
    <w:rsid w:val="00431149"/>
    <w:rsid w:val="00445533"/>
    <w:rsid w:val="004A3778"/>
    <w:rsid w:val="004C018E"/>
    <w:rsid w:val="004D4320"/>
    <w:rsid w:val="00503515"/>
    <w:rsid w:val="005209DB"/>
    <w:rsid w:val="00565426"/>
    <w:rsid w:val="005722FB"/>
    <w:rsid w:val="00572681"/>
    <w:rsid w:val="00584ECF"/>
    <w:rsid w:val="00587C1B"/>
    <w:rsid w:val="00591587"/>
    <w:rsid w:val="005A18A9"/>
    <w:rsid w:val="005C51AD"/>
    <w:rsid w:val="005D3CD4"/>
    <w:rsid w:val="005D530E"/>
    <w:rsid w:val="005F5BA4"/>
    <w:rsid w:val="006222BA"/>
    <w:rsid w:val="00632A6C"/>
    <w:rsid w:val="006515B9"/>
    <w:rsid w:val="00655A34"/>
    <w:rsid w:val="00655D09"/>
    <w:rsid w:val="00672184"/>
    <w:rsid w:val="00691AEA"/>
    <w:rsid w:val="006B0683"/>
    <w:rsid w:val="006D1752"/>
    <w:rsid w:val="006D32B2"/>
    <w:rsid w:val="006E18C9"/>
    <w:rsid w:val="006E3006"/>
    <w:rsid w:val="006F28E4"/>
    <w:rsid w:val="00704CEC"/>
    <w:rsid w:val="00707722"/>
    <w:rsid w:val="00716F3A"/>
    <w:rsid w:val="00721141"/>
    <w:rsid w:val="00746447"/>
    <w:rsid w:val="00747D1F"/>
    <w:rsid w:val="0075172E"/>
    <w:rsid w:val="00762A38"/>
    <w:rsid w:val="00774918"/>
    <w:rsid w:val="007920C1"/>
    <w:rsid w:val="007A24EE"/>
    <w:rsid w:val="007A62A2"/>
    <w:rsid w:val="007E7059"/>
    <w:rsid w:val="00820256"/>
    <w:rsid w:val="0082712F"/>
    <w:rsid w:val="008419AE"/>
    <w:rsid w:val="00863776"/>
    <w:rsid w:val="00867730"/>
    <w:rsid w:val="00871E0B"/>
    <w:rsid w:val="008766E2"/>
    <w:rsid w:val="008A6009"/>
    <w:rsid w:val="008A68A4"/>
    <w:rsid w:val="008B0CCF"/>
    <w:rsid w:val="008B2E93"/>
    <w:rsid w:val="008E1933"/>
    <w:rsid w:val="008E7986"/>
    <w:rsid w:val="008F535A"/>
    <w:rsid w:val="00903A1E"/>
    <w:rsid w:val="00905413"/>
    <w:rsid w:val="0090581D"/>
    <w:rsid w:val="00913BD4"/>
    <w:rsid w:val="00920DE0"/>
    <w:rsid w:val="009300F1"/>
    <w:rsid w:val="00933B75"/>
    <w:rsid w:val="00936C7F"/>
    <w:rsid w:val="00946813"/>
    <w:rsid w:val="00953B4E"/>
    <w:rsid w:val="009974D8"/>
    <w:rsid w:val="009B0E67"/>
    <w:rsid w:val="009B37B4"/>
    <w:rsid w:val="009C126B"/>
    <w:rsid w:val="009C1E80"/>
    <w:rsid w:val="009D0655"/>
    <w:rsid w:val="009D7B86"/>
    <w:rsid w:val="009E1D3B"/>
    <w:rsid w:val="00A10CC1"/>
    <w:rsid w:val="00A228E9"/>
    <w:rsid w:val="00A54E19"/>
    <w:rsid w:val="00AA1E88"/>
    <w:rsid w:val="00AC0636"/>
    <w:rsid w:val="00AC6013"/>
    <w:rsid w:val="00AC7989"/>
    <w:rsid w:val="00B06B5C"/>
    <w:rsid w:val="00B12B28"/>
    <w:rsid w:val="00B14F85"/>
    <w:rsid w:val="00B15BD3"/>
    <w:rsid w:val="00B201E4"/>
    <w:rsid w:val="00B236D5"/>
    <w:rsid w:val="00B36432"/>
    <w:rsid w:val="00B3659E"/>
    <w:rsid w:val="00B474A8"/>
    <w:rsid w:val="00B669CD"/>
    <w:rsid w:val="00B76987"/>
    <w:rsid w:val="00B90636"/>
    <w:rsid w:val="00B951DB"/>
    <w:rsid w:val="00BB0DF6"/>
    <w:rsid w:val="00BB37A0"/>
    <w:rsid w:val="00BC650B"/>
    <w:rsid w:val="00BC68FD"/>
    <w:rsid w:val="00BD6A43"/>
    <w:rsid w:val="00BD7310"/>
    <w:rsid w:val="00BE2EEF"/>
    <w:rsid w:val="00BF5227"/>
    <w:rsid w:val="00BF7639"/>
    <w:rsid w:val="00C014F4"/>
    <w:rsid w:val="00C12F85"/>
    <w:rsid w:val="00C2797B"/>
    <w:rsid w:val="00C4333D"/>
    <w:rsid w:val="00C81128"/>
    <w:rsid w:val="00C83B11"/>
    <w:rsid w:val="00C86F84"/>
    <w:rsid w:val="00C92203"/>
    <w:rsid w:val="00C94455"/>
    <w:rsid w:val="00CD6D54"/>
    <w:rsid w:val="00D11490"/>
    <w:rsid w:val="00D1398F"/>
    <w:rsid w:val="00D15198"/>
    <w:rsid w:val="00D212A5"/>
    <w:rsid w:val="00D37674"/>
    <w:rsid w:val="00D54D99"/>
    <w:rsid w:val="00D77BB1"/>
    <w:rsid w:val="00DB103D"/>
    <w:rsid w:val="00DC22D5"/>
    <w:rsid w:val="00DC6B8D"/>
    <w:rsid w:val="00DF439B"/>
    <w:rsid w:val="00DF5A72"/>
    <w:rsid w:val="00E127EB"/>
    <w:rsid w:val="00E147D5"/>
    <w:rsid w:val="00E22F72"/>
    <w:rsid w:val="00E25141"/>
    <w:rsid w:val="00E4784A"/>
    <w:rsid w:val="00E57D75"/>
    <w:rsid w:val="00E63157"/>
    <w:rsid w:val="00E778DA"/>
    <w:rsid w:val="00EA31C1"/>
    <w:rsid w:val="00EB0DBA"/>
    <w:rsid w:val="00EC43A8"/>
    <w:rsid w:val="00EC7A6D"/>
    <w:rsid w:val="00ED1AA6"/>
    <w:rsid w:val="00F12884"/>
    <w:rsid w:val="00F346A0"/>
    <w:rsid w:val="00F5778D"/>
    <w:rsid w:val="00F714C3"/>
    <w:rsid w:val="00F77485"/>
    <w:rsid w:val="00FA094E"/>
    <w:rsid w:val="00FB0396"/>
    <w:rsid w:val="00FE4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56F4EB-6F9E-4D72-98B8-10C33CC6F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C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32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7D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7D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4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F6C38-A0CA-453C-A5C7-6C7239426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5</Pages>
  <Words>2510</Words>
  <Characters>14309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админ</cp:lastModifiedBy>
  <cp:revision>25</cp:revision>
  <cp:lastPrinted>2020-10-19T05:21:00Z</cp:lastPrinted>
  <dcterms:created xsi:type="dcterms:W3CDTF">2019-02-07T06:46:00Z</dcterms:created>
  <dcterms:modified xsi:type="dcterms:W3CDTF">2020-12-04T06:06:00Z</dcterms:modified>
</cp:coreProperties>
</file>