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4" w:rsidRPr="00220FCF" w:rsidRDefault="008D3998" w:rsidP="008D399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0FCF">
        <w:rPr>
          <w:rFonts w:ascii="Times New Roman" w:hAnsi="Times New Roman" w:cs="Times New Roman"/>
          <w:b/>
          <w:color w:val="00B050"/>
          <w:sz w:val="32"/>
          <w:szCs w:val="32"/>
        </w:rPr>
        <w:t>ОПИСАНИЕ РАЗВИВАЮЩИХ ЦЕНТРОВ</w:t>
      </w:r>
    </w:p>
    <w:tbl>
      <w:tblPr>
        <w:tblW w:w="1046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2191"/>
        <w:gridCol w:w="6286"/>
      </w:tblGrid>
      <w:tr w:rsidR="008D3998" w:rsidRPr="00F3006D" w:rsidTr="00BA3A3F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rPr>
                <w:rStyle w:val="a3"/>
              </w:rPr>
              <w:t>Основные</w:t>
            </w:r>
          </w:p>
          <w:p w:rsidR="008D3998" w:rsidRPr="00F3006D" w:rsidRDefault="008D3998" w:rsidP="00BA3A3F">
            <w:pPr>
              <w:pStyle w:val="a4"/>
            </w:pPr>
            <w:r w:rsidRPr="00F3006D">
              <w:rPr>
                <w:rStyle w:val="a3"/>
              </w:rPr>
              <w:t>направления</w:t>
            </w:r>
          </w:p>
          <w:p w:rsidR="008D3998" w:rsidRPr="00F3006D" w:rsidRDefault="008D3998" w:rsidP="00BA3A3F">
            <w:pPr>
              <w:pStyle w:val="a4"/>
            </w:pPr>
            <w:r w:rsidRPr="00F3006D">
              <w:rPr>
                <w:rStyle w:val="a3"/>
              </w:rPr>
              <w:t>развития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rPr>
                <w:rStyle w:val="a3"/>
              </w:rPr>
              <w:t>Центры  развития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rPr>
                <w:rStyle w:val="a3"/>
              </w:rPr>
              <w:t>Основные пособия и специальное</w:t>
            </w:r>
            <w:r w:rsidRPr="00F3006D">
              <w:t xml:space="preserve"> </w:t>
            </w:r>
            <w:r w:rsidRPr="00F3006D">
              <w:rPr>
                <w:rStyle w:val="a3"/>
              </w:rPr>
              <w:t>оборудование</w:t>
            </w:r>
          </w:p>
        </w:tc>
      </w:tr>
      <w:tr w:rsidR="008D3998" w:rsidRPr="00F3006D" w:rsidTr="00BA3A3F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Физическое развитие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 Центр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двигательной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активности 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здоровья</w:t>
            </w:r>
          </w:p>
          <w:p w:rsidR="008D3998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Центр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  <w:proofErr w:type="spellStart"/>
            <w:r w:rsidRPr="00F3006D">
              <w:t>сенсорики</w:t>
            </w:r>
            <w:proofErr w:type="spellEnd"/>
          </w:p>
          <w:p w:rsidR="008D3998" w:rsidRPr="00F3006D" w:rsidRDefault="008D3998" w:rsidP="00BA3A3F">
            <w:pPr>
              <w:pStyle w:val="a4"/>
            </w:pPr>
            <w:r w:rsidRPr="00F3006D">
              <w:t> и мелкой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моторики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Центр уединения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Мячи, обручи, кубики, ленточки, скакалки, массажные коврики из бросового материала. Картотеки бодрящей гимнастики, подвижных игр, физкультминуток.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  <w:r w:rsidRPr="00F3006D">
              <w:t>Мелкая мозаика,</w:t>
            </w:r>
            <w:r>
              <w:t xml:space="preserve"> </w:t>
            </w:r>
            <w:proofErr w:type="spellStart"/>
            <w:r w:rsidRPr="00F3006D">
              <w:t>пазлы</w:t>
            </w:r>
            <w:proofErr w:type="spellEnd"/>
            <w:r w:rsidRPr="00F3006D">
              <w:t xml:space="preserve">, конструкторы </w:t>
            </w:r>
            <w:proofErr w:type="spellStart"/>
            <w:r w:rsidRPr="00F3006D">
              <w:t>Лего</w:t>
            </w:r>
            <w:proofErr w:type="spellEnd"/>
            <w:r w:rsidRPr="00F3006D">
              <w:t>, кубики с картинками,</w:t>
            </w:r>
            <w:r>
              <w:t xml:space="preserve"> </w:t>
            </w:r>
            <w:r w:rsidRPr="00F3006D">
              <w:t>разрезные картинки</w:t>
            </w:r>
            <w:r>
              <w:t>, пирамидки, матрешки, шнуровки</w:t>
            </w:r>
            <w:r w:rsidRPr="00F3006D">
              <w:t>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Мягкие игрушки, столик, детское кресло.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</w:tc>
      </w:tr>
      <w:tr w:rsidR="008D3998" w:rsidRPr="00F3006D" w:rsidTr="00BA3A3F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Социально-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коммуникативное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развитие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Познавательное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Развитие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  Центр безопасности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Центр сюжетно-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ролевой игры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Центр трудовой</w:t>
            </w:r>
          </w:p>
          <w:p w:rsidR="008D3998" w:rsidRPr="00F3006D" w:rsidRDefault="008D3998" w:rsidP="00BA3A3F">
            <w:pPr>
              <w:pStyle w:val="a4"/>
            </w:pPr>
            <w:r>
              <w:t>д</w:t>
            </w:r>
            <w:r w:rsidRPr="00F3006D">
              <w:t>еятельности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8D3998">
            <w:pPr>
              <w:pStyle w:val="a4"/>
            </w:pPr>
            <w:r w:rsidRPr="00F3006D">
              <w:t xml:space="preserve">Центр </w:t>
            </w:r>
            <w:r>
              <w:t>краеведения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Default="008D3998" w:rsidP="00BA3A3F">
            <w:pPr>
              <w:pStyle w:val="a4"/>
            </w:pPr>
            <w:r w:rsidRPr="00F3006D">
              <w:t> </w:t>
            </w:r>
          </w:p>
          <w:p w:rsidR="008D3998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  <w:r w:rsidRPr="00F3006D">
              <w:t>Центр познавательно-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исследовательской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деятельности 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Default="008D3998" w:rsidP="00BA3A3F">
            <w:pPr>
              <w:pStyle w:val="a4"/>
            </w:pPr>
            <w:r w:rsidRPr="00F3006D">
              <w:t> </w:t>
            </w:r>
          </w:p>
          <w:p w:rsidR="008D3998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  <w:r w:rsidRPr="00F3006D">
              <w:t>Центр книги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 xml:space="preserve">Центр развивающих </w:t>
            </w:r>
            <w:r w:rsidRPr="00F3006D">
              <w:lastRenderedPageBreak/>
              <w:t>игр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Центр математического развития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Default="008D3998" w:rsidP="00BA3A3F">
            <w:pPr>
              <w:pStyle w:val="a4"/>
            </w:pPr>
            <w:r w:rsidRPr="00F3006D">
              <w:lastRenderedPageBreak/>
              <w:t xml:space="preserve">Уголок ПДД, настольные игры с правилами, плакаты, дидактические карточки по ПДД, по противопожарной безопасности, </w:t>
            </w:r>
          </w:p>
          <w:p w:rsidR="008D3998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  <w:r w:rsidRPr="00F3006D">
              <w:t>Игровой модуль «Кухня», «Магазин», «Парикмахерская».</w:t>
            </w:r>
          </w:p>
          <w:p w:rsidR="008D3998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  <w:r w:rsidRPr="00F3006D">
              <w:t>Уголок дежурных по группе, фартуки для дежурных, ведро, совки, венички, губки, салфетки</w:t>
            </w:r>
          </w:p>
          <w:p w:rsidR="008D3998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  <w:r w:rsidRPr="00F3006D">
              <w:t> Российская  символика</w:t>
            </w:r>
            <w:r>
              <w:t>, символика Липецкой области и Становлянского</w:t>
            </w:r>
            <w:r w:rsidRPr="00F3006D">
              <w:t xml:space="preserve"> района картинки и раскраски с российской символикой, раскраски с элементами декоративно-прикладного искусства, посуда с росписью </w:t>
            </w:r>
            <w:proofErr w:type="spellStart"/>
            <w:r w:rsidRPr="00F3006D">
              <w:t>городец</w:t>
            </w:r>
            <w:proofErr w:type="spellEnd"/>
            <w:r w:rsidRPr="00F3006D">
              <w:t>, хохлома, гжель, куклы в русских национальных костюмах, матрешки, свистульки.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proofErr w:type="gramStart"/>
            <w:r w:rsidRPr="00F3006D">
              <w:t>Дидактический стол для игр с песком и водой, емкости с песком, глиной, землей, галькой и т.д., магниты, зеркало, лупа, трубочки.</w:t>
            </w:r>
            <w:proofErr w:type="gramEnd"/>
          </w:p>
          <w:p w:rsidR="008D3998" w:rsidRPr="00F3006D" w:rsidRDefault="008D3998" w:rsidP="00BA3A3F">
            <w:pPr>
              <w:pStyle w:val="a4"/>
            </w:pPr>
            <w:r w:rsidRPr="00F3006D">
              <w:t>Комнатные растения, календари природы, дидактические игры и карточки, книги, картинки и иллюстрации  о природе, шишки, желуди, лейки для полива цветов, муляжи овощей и фруктов, набор карточек по экологии и ознакомлению с окружающим миром.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Книги, хрестоматии, детские журналы, портреты писателей и поэтов, иллюстрации к художественным произведениям.</w:t>
            </w:r>
          </w:p>
          <w:p w:rsidR="008D3998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</w:p>
          <w:p w:rsidR="008D3998" w:rsidRDefault="008D3998" w:rsidP="00BA3A3F">
            <w:pPr>
              <w:pStyle w:val="a4"/>
            </w:pPr>
          </w:p>
          <w:p w:rsidR="008D3998" w:rsidRPr="00F3006D" w:rsidRDefault="008D3998" w:rsidP="00BA3A3F">
            <w:pPr>
              <w:pStyle w:val="a4"/>
            </w:pPr>
            <w:r w:rsidRPr="00F3006D">
              <w:t>Дидактические игры, настольно-печатные игры, игры-</w:t>
            </w:r>
            <w:r w:rsidRPr="00F3006D">
              <w:lastRenderedPageBreak/>
              <w:t xml:space="preserve">головоломки, шашки, домино, лото, </w:t>
            </w:r>
            <w:proofErr w:type="spellStart"/>
            <w:r w:rsidRPr="00F3006D">
              <w:t>пазлы</w:t>
            </w:r>
            <w:proofErr w:type="spellEnd"/>
            <w:r w:rsidRPr="00F3006D">
              <w:t>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 xml:space="preserve">«Палочки </w:t>
            </w:r>
            <w:proofErr w:type="spellStart"/>
            <w:r w:rsidRPr="00F3006D">
              <w:t>Кюизенера</w:t>
            </w:r>
            <w:proofErr w:type="spellEnd"/>
            <w:r w:rsidRPr="00F3006D">
              <w:t xml:space="preserve">»,  «Блоки </w:t>
            </w:r>
            <w:proofErr w:type="spellStart"/>
            <w:r w:rsidRPr="00F3006D">
              <w:t>Дьенеша</w:t>
            </w:r>
            <w:proofErr w:type="spellEnd"/>
            <w:r w:rsidRPr="00F3006D">
              <w:t>», «Сложи узор», развивающие игры.</w:t>
            </w:r>
          </w:p>
        </w:tc>
      </w:tr>
      <w:tr w:rsidR="008D3998" w:rsidRPr="00F3006D" w:rsidTr="00BA3A3F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lastRenderedPageBreak/>
              <w:t>Речевое развитие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Центр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театрализованной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деятельности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Центр речевого развития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Настольный театр, пальчиковый театр, ширма и игрушки для театра, маски.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 xml:space="preserve">Настольно-печатные игры, </w:t>
            </w:r>
            <w:proofErr w:type="spellStart"/>
            <w:r w:rsidRPr="00F3006D">
              <w:t>пазлы</w:t>
            </w:r>
            <w:proofErr w:type="spellEnd"/>
            <w:r w:rsidRPr="00F3006D">
              <w:t>, буквы на магнитиках, обучающие карточки,</w:t>
            </w:r>
            <w:r>
              <w:t xml:space="preserve"> </w:t>
            </w:r>
            <w:r w:rsidRPr="00F3006D">
              <w:t>наборы предметных картинок, наборы сюжетных картин</w:t>
            </w:r>
          </w:p>
        </w:tc>
      </w:tr>
      <w:tr w:rsidR="008D3998" w:rsidRPr="00F3006D" w:rsidTr="00BA3A3F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Художественно-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эстетическое развитие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Центр</w:t>
            </w:r>
          </w:p>
          <w:p w:rsidR="008D3998" w:rsidRPr="00F3006D" w:rsidRDefault="008D3998" w:rsidP="00BA3A3F">
            <w:pPr>
              <w:pStyle w:val="a4"/>
            </w:pPr>
            <w:proofErr w:type="spellStart"/>
            <w:r w:rsidRPr="00F3006D">
              <w:t>художественого</w:t>
            </w:r>
            <w:proofErr w:type="spellEnd"/>
          </w:p>
          <w:p w:rsidR="008D3998" w:rsidRPr="00F3006D" w:rsidRDefault="008D3998" w:rsidP="00BA3A3F">
            <w:pPr>
              <w:pStyle w:val="a4"/>
            </w:pPr>
            <w:r w:rsidRPr="00F3006D">
              <w:t> творчества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Центр музыкальной деятельности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Центр конструирования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998" w:rsidRPr="00F3006D" w:rsidRDefault="008D3998" w:rsidP="00BA3A3F">
            <w:pPr>
              <w:pStyle w:val="a4"/>
            </w:pPr>
            <w:r w:rsidRPr="00F3006D">
              <w:t>Краски</w:t>
            </w:r>
            <w:proofErr w:type="gramStart"/>
            <w:r>
              <w:t xml:space="preserve"> </w:t>
            </w:r>
            <w:r w:rsidRPr="00F3006D">
              <w:t>,</w:t>
            </w:r>
            <w:proofErr w:type="gramEnd"/>
            <w:r w:rsidRPr="00F3006D">
              <w:t>кисти, цветные карандаши, фломастеры, пластилин, подставки для работы с пластилином, баночки для воды, трафареты, белая бумага, раскраски, восковые мелки, клей, цветная бумага, картон.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Музыкальный центр, детские музыкальные игрушки.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</w:p>
          <w:p w:rsidR="008D3998" w:rsidRPr="00F3006D" w:rsidRDefault="008D3998" w:rsidP="00BA3A3F">
            <w:pPr>
              <w:pStyle w:val="a4"/>
            </w:pPr>
            <w:r w:rsidRPr="00F3006D">
              <w:t> </w:t>
            </w:r>
            <w:proofErr w:type="spellStart"/>
            <w:r w:rsidRPr="00F3006D">
              <w:t>Лего</w:t>
            </w:r>
            <w:proofErr w:type="spellEnd"/>
            <w:r w:rsidRPr="00F3006D">
              <w:t>, кубики деревянные, конструкторы,</w:t>
            </w:r>
          </w:p>
        </w:tc>
      </w:tr>
    </w:tbl>
    <w:p w:rsidR="008D3998" w:rsidRDefault="008D3998" w:rsidP="008D3998"/>
    <w:p w:rsidR="008D3998" w:rsidRPr="008D3998" w:rsidRDefault="008D3998" w:rsidP="008D399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D3998" w:rsidRPr="008D3998" w:rsidSect="00E0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11" w:rsidRDefault="00661011" w:rsidP="008D3998">
      <w:pPr>
        <w:spacing w:after="0" w:line="240" w:lineRule="auto"/>
      </w:pPr>
      <w:r>
        <w:separator/>
      </w:r>
    </w:p>
  </w:endnote>
  <w:endnote w:type="continuationSeparator" w:id="0">
    <w:p w:rsidR="00661011" w:rsidRDefault="00661011" w:rsidP="008D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11" w:rsidRDefault="00661011" w:rsidP="008D3998">
      <w:pPr>
        <w:spacing w:after="0" w:line="240" w:lineRule="auto"/>
      </w:pPr>
      <w:r>
        <w:separator/>
      </w:r>
    </w:p>
  </w:footnote>
  <w:footnote w:type="continuationSeparator" w:id="0">
    <w:p w:rsidR="00661011" w:rsidRDefault="00661011" w:rsidP="008D3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998"/>
    <w:rsid w:val="00220FCF"/>
    <w:rsid w:val="00293FC8"/>
    <w:rsid w:val="00661011"/>
    <w:rsid w:val="008D3998"/>
    <w:rsid w:val="009E7074"/>
    <w:rsid w:val="009F347E"/>
    <w:rsid w:val="00A31313"/>
    <w:rsid w:val="00B06A84"/>
    <w:rsid w:val="00E0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3998"/>
    <w:rPr>
      <w:b/>
      <w:bCs/>
    </w:rPr>
  </w:style>
  <w:style w:type="paragraph" w:styleId="a4">
    <w:name w:val="No Spacing"/>
    <w:uiPriority w:val="1"/>
    <w:qFormat/>
    <w:rsid w:val="008D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2021-01-31T11:26:00Z</dcterms:created>
  <dcterms:modified xsi:type="dcterms:W3CDTF">2021-02-01T06:54:00Z</dcterms:modified>
</cp:coreProperties>
</file>