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6A" w:rsidRPr="00014DEC" w:rsidRDefault="0075366A" w:rsidP="0075366A">
      <w:pPr>
        <w:spacing w:line="276" w:lineRule="auto"/>
        <w:ind w:left="5387" w:right="-850"/>
        <w:rPr>
          <w:sz w:val="28"/>
          <w:szCs w:val="28"/>
        </w:rPr>
      </w:pPr>
      <w:r w:rsidRPr="00014DEC">
        <w:rPr>
          <w:sz w:val="28"/>
          <w:szCs w:val="28"/>
        </w:rPr>
        <w:t>приложение №1</w:t>
      </w:r>
    </w:p>
    <w:p w:rsidR="0075366A" w:rsidRDefault="0075366A" w:rsidP="0075366A">
      <w:pPr>
        <w:spacing w:line="276" w:lineRule="auto"/>
        <w:ind w:left="5387" w:right="-850"/>
        <w:rPr>
          <w:sz w:val="28"/>
          <w:szCs w:val="28"/>
        </w:rPr>
      </w:pPr>
      <w:r>
        <w:rPr>
          <w:sz w:val="28"/>
          <w:szCs w:val="28"/>
        </w:rPr>
        <w:t xml:space="preserve">к Положению о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Межрегиональном</w:t>
      </w:r>
      <w:proofErr w:type="gramEnd"/>
    </w:p>
    <w:p w:rsidR="0075366A" w:rsidRDefault="0075366A" w:rsidP="0075366A">
      <w:pPr>
        <w:spacing w:line="276" w:lineRule="auto"/>
        <w:ind w:left="5387" w:right="-850"/>
        <w:rPr>
          <w:sz w:val="28"/>
          <w:szCs w:val="28"/>
        </w:rPr>
      </w:pPr>
      <w:proofErr w:type="gramStart"/>
      <w:r>
        <w:rPr>
          <w:sz w:val="28"/>
          <w:szCs w:val="28"/>
        </w:rPr>
        <w:t>фестивале-конкурсе</w:t>
      </w:r>
      <w:proofErr w:type="gramEnd"/>
      <w:r>
        <w:rPr>
          <w:sz w:val="28"/>
          <w:szCs w:val="28"/>
        </w:rPr>
        <w:t xml:space="preserve"> «Орден Земли»</w:t>
      </w:r>
    </w:p>
    <w:p w:rsidR="0075366A" w:rsidRDefault="0075366A" w:rsidP="0075366A">
      <w:pPr>
        <w:spacing w:line="276" w:lineRule="auto"/>
        <w:ind w:right="-850"/>
        <w:rPr>
          <w:sz w:val="28"/>
          <w:szCs w:val="28"/>
        </w:rPr>
      </w:pPr>
    </w:p>
    <w:p w:rsidR="0075366A" w:rsidRDefault="0075366A" w:rsidP="0075366A">
      <w:pPr>
        <w:spacing w:line="276" w:lineRule="auto"/>
        <w:ind w:right="-850"/>
        <w:jc w:val="center"/>
        <w:rPr>
          <w:sz w:val="28"/>
          <w:szCs w:val="28"/>
        </w:rPr>
      </w:pPr>
    </w:p>
    <w:p w:rsidR="0075366A" w:rsidRDefault="0075366A" w:rsidP="0075366A">
      <w:pPr>
        <w:spacing w:line="27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комитет</w:t>
      </w:r>
    </w:p>
    <w:p w:rsidR="0075366A" w:rsidRDefault="0075366A" w:rsidP="0075366A">
      <w:pPr>
        <w:spacing w:line="276" w:lineRule="auto"/>
        <w:ind w:right="-1"/>
        <w:jc w:val="center"/>
        <w:rPr>
          <w:b/>
          <w:sz w:val="28"/>
          <w:szCs w:val="28"/>
        </w:rPr>
      </w:pPr>
      <w:r w:rsidRPr="00014DEC">
        <w:rPr>
          <w:b/>
          <w:sz w:val="28"/>
          <w:szCs w:val="28"/>
          <w:lang w:val="en-US"/>
        </w:rPr>
        <w:t>VIII</w:t>
      </w:r>
      <w:r w:rsidRPr="00014DEC">
        <w:rPr>
          <w:b/>
          <w:sz w:val="28"/>
          <w:szCs w:val="28"/>
        </w:rPr>
        <w:t xml:space="preserve"> Межрегионального фестиваля-конкурса</w:t>
      </w:r>
    </w:p>
    <w:p w:rsidR="0075366A" w:rsidRDefault="0075366A" w:rsidP="0075366A">
      <w:pPr>
        <w:spacing w:line="276" w:lineRule="auto"/>
        <w:ind w:right="-1"/>
        <w:jc w:val="center"/>
        <w:rPr>
          <w:b/>
          <w:sz w:val="28"/>
          <w:szCs w:val="28"/>
        </w:rPr>
      </w:pPr>
      <w:r w:rsidRPr="00014DEC">
        <w:rPr>
          <w:b/>
          <w:sz w:val="28"/>
          <w:szCs w:val="28"/>
        </w:rPr>
        <w:t>«Орден Земли»</w:t>
      </w:r>
    </w:p>
    <w:p w:rsidR="0075366A" w:rsidRDefault="0075366A" w:rsidP="0075366A">
      <w:pPr>
        <w:spacing w:line="276" w:lineRule="auto"/>
        <w:ind w:right="-1" w:firstLine="567"/>
        <w:jc w:val="both"/>
        <w:rPr>
          <w:b/>
          <w:sz w:val="28"/>
          <w:szCs w:val="28"/>
        </w:rPr>
      </w:pPr>
    </w:p>
    <w:p w:rsidR="0075366A" w:rsidRDefault="0075366A" w:rsidP="0075366A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Оргкомитета:</w:t>
      </w:r>
    </w:p>
    <w:p w:rsidR="0075366A" w:rsidRDefault="0075366A" w:rsidP="0075366A">
      <w:pPr>
        <w:spacing w:line="276" w:lineRule="auto"/>
        <w:ind w:right="-1" w:firstLine="567"/>
        <w:jc w:val="both"/>
        <w:rPr>
          <w:sz w:val="28"/>
          <w:szCs w:val="28"/>
        </w:rPr>
      </w:pPr>
    </w:p>
    <w:p w:rsidR="0075366A" w:rsidRDefault="0075366A" w:rsidP="0075366A">
      <w:pPr>
        <w:spacing w:line="276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Зевалич Ирина Юрьевна – директор Государственного бюджетного учреждения культуры города Севастополя «Терновский центр культуры и досуга».</w:t>
      </w:r>
    </w:p>
    <w:p w:rsidR="0075366A" w:rsidRPr="00FE4E04" w:rsidRDefault="0075366A" w:rsidP="0075366A">
      <w:pPr>
        <w:spacing w:line="276" w:lineRule="auto"/>
        <w:ind w:right="-1" w:firstLine="567"/>
        <w:jc w:val="both"/>
        <w:rPr>
          <w:sz w:val="28"/>
          <w:szCs w:val="28"/>
        </w:rPr>
      </w:pPr>
    </w:p>
    <w:p w:rsidR="0075366A" w:rsidRDefault="0075366A" w:rsidP="0075366A">
      <w:pPr>
        <w:spacing w:line="276" w:lineRule="auto"/>
        <w:ind w:right="-1" w:firstLine="567"/>
        <w:jc w:val="both"/>
        <w:rPr>
          <w:sz w:val="28"/>
          <w:szCs w:val="28"/>
        </w:rPr>
      </w:pPr>
      <w:r w:rsidRPr="00FE4E04">
        <w:rPr>
          <w:sz w:val="28"/>
          <w:szCs w:val="28"/>
        </w:rPr>
        <w:t>Члены Оргкомитета:</w:t>
      </w:r>
    </w:p>
    <w:p w:rsidR="0075366A" w:rsidRPr="00FE4E04" w:rsidRDefault="0075366A" w:rsidP="0075366A">
      <w:pPr>
        <w:spacing w:line="276" w:lineRule="auto"/>
        <w:ind w:right="-1" w:firstLine="567"/>
        <w:jc w:val="both"/>
        <w:rPr>
          <w:sz w:val="28"/>
          <w:szCs w:val="28"/>
        </w:rPr>
      </w:pPr>
    </w:p>
    <w:p w:rsidR="0075366A" w:rsidRDefault="0075366A" w:rsidP="0075366A">
      <w:pPr>
        <w:pStyle w:val="a3"/>
        <w:numPr>
          <w:ilvl w:val="0"/>
          <w:numId w:val="1"/>
        </w:numPr>
        <w:ind w:left="0" w:right="-1" w:firstLine="6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Крестьянова Наджие </w:t>
      </w:r>
      <w:proofErr w:type="spellStart"/>
      <w:r>
        <w:rPr>
          <w:rFonts w:ascii="Times New Roman" w:hAnsi="Times New Roman"/>
          <w:sz w:val="28"/>
          <w:szCs w:val="28"/>
        </w:rPr>
        <w:t>Севановна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художественный руководитель </w:t>
      </w:r>
      <w:r w:rsidRPr="00FE4E04">
        <w:rPr>
          <w:rFonts w:ascii="Times New Roman" w:hAnsi="Times New Roman"/>
          <w:sz w:val="28"/>
          <w:szCs w:val="28"/>
        </w:rPr>
        <w:t>Государственного бюджетного учреждения культуры города Севастополя «Терновский центр культуры и досуга»</w:t>
      </w:r>
      <w:r>
        <w:rPr>
          <w:rFonts w:ascii="Times New Roman" w:hAnsi="Times New Roman"/>
          <w:sz w:val="28"/>
          <w:szCs w:val="28"/>
        </w:rPr>
        <w:t>;</w:t>
      </w:r>
    </w:p>
    <w:p w:rsidR="0075366A" w:rsidRPr="00FE4E04" w:rsidRDefault="0075366A" w:rsidP="0075366A">
      <w:pPr>
        <w:ind w:right="-1"/>
        <w:jc w:val="both"/>
        <w:rPr>
          <w:sz w:val="28"/>
          <w:szCs w:val="28"/>
        </w:rPr>
      </w:pPr>
    </w:p>
    <w:p w:rsidR="0075366A" w:rsidRDefault="0075366A" w:rsidP="0075366A">
      <w:pPr>
        <w:pStyle w:val="a3"/>
        <w:numPr>
          <w:ilvl w:val="0"/>
          <w:numId w:val="1"/>
        </w:numPr>
        <w:ind w:left="0" w:right="-1" w:firstLine="6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Грязнов Александр Владимирович – директор Государственного автономного учреждения культуры города Севастополя «Центр народного творчества»;</w:t>
      </w:r>
    </w:p>
    <w:p w:rsidR="0075366A" w:rsidRPr="00FE4E04" w:rsidRDefault="0075366A" w:rsidP="0075366A">
      <w:pPr>
        <w:ind w:right="-1"/>
        <w:jc w:val="both"/>
        <w:rPr>
          <w:sz w:val="28"/>
          <w:szCs w:val="28"/>
        </w:rPr>
      </w:pPr>
    </w:p>
    <w:p w:rsidR="0075366A" w:rsidRDefault="0075366A" w:rsidP="0075366A">
      <w:pPr>
        <w:pStyle w:val="a3"/>
        <w:numPr>
          <w:ilvl w:val="0"/>
          <w:numId w:val="1"/>
        </w:numPr>
        <w:ind w:left="0" w:right="-1" w:firstLine="6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Астахова Ирина Владимировна – заведующий филиалом </w:t>
      </w:r>
      <w:r w:rsidRPr="00FE4E04">
        <w:rPr>
          <w:rFonts w:ascii="Times New Roman" w:hAnsi="Times New Roman"/>
          <w:sz w:val="28"/>
          <w:szCs w:val="28"/>
        </w:rPr>
        <w:t>Государственного бюджетного учреждения культуры города Севастополя «Терновский центр культуры и досуга»</w:t>
      </w:r>
      <w:r>
        <w:rPr>
          <w:rFonts w:ascii="Times New Roman" w:hAnsi="Times New Roman"/>
          <w:sz w:val="28"/>
          <w:szCs w:val="28"/>
        </w:rPr>
        <w:t>;</w:t>
      </w:r>
    </w:p>
    <w:p w:rsidR="0075366A" w:rsidRPr="00FE4E04" w:rsidRDefault="0075366A" w:rsidP="0075366A">
      <w:pPr>
        <w:ind w:right="-1"/>
        <w:jc w:val="both"/>
        <w:rPr>
          <w:sz w:val="28"/>
          <w:szCs w:val="28"/>
        </w:rPr>
      </w:pPr>
      <w:r w:rsidRPr="00FE4E04">
        <w:rPr>
          <w:sz w:val="28"/>
          <w:szCs w:val="28"/>
        </w:rPr>
        <w:t xml:space="preserve"> </w:t>
      </w:r>
    </w:p>
    <w:p w:rsidR="0075366A" w:rsidRDefault="0075366A" w:rsidP="0075366A">
      <w:pPr>
        <w:pStyle w:val="a3"/>
        <w:numPr>
          <w:ilvl w:val="0"/>
          <w:numId w:val="1"/>
        </w:numPr>
        <w:ind w:left="0" w:right="-1" w:firstLine="6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Потапов Алексей Владимирович – звукооператор </w:t>
      </w:r>
      <w:r w:rsidRPr="00FE4E04">
        <w:rPr>
          <w:rFonts w:ascii="Times New Roman" w:hAnsi="Times New Roman"/>
          <w:sz w:val="28"/>
          <w:szCs w:val="28"/>
        </w:rPr>
        <w:t>Государственного бюджетного учреждения культуры города Севастополя «Терновский центр культуры и досуга»</w:t>
      </w:r>
      <w:r>
        <w:rPr>
          <w:rFonts w:ascii="Times New Roman" w:hAnsi="Times New Roman"/>
          <w:sz w:val="28"/>
          <w:szCs w:val="28"/>
        </w:rPr>
        <w:t>;</w:t>
      </w:r>
    </w:p>
    <w:p w:rsidR="0075366A" w:rsidRDefault="0075366A" w:rsidP="0075366A">
      <w:pPr>
        <w:pStyle w:val="a3"/>
        <w:ind w:left="633" w:right="-1"/>
        <w:jc w:val="both"/>
        <w:rPr>
          <w:rFonts w:ascii="Times New Roman" w:hAnsi="Times New Roman"/>
          <w:sz w:val="28"/>
          <w:szCs w:val="28"/>
        </w:rPr>
      </w:pPr>
    </w:p>
    <w:p w:rsidR="0075366A" w:rsidRDefault="0075366A" w:rsidP="0075366A">
      <w:pPr>
        <w:pStyle w:val="a3"/>
        <w:numPr>
          <w:ilvl w:val="0"/>
          <w:numId w:val="1"/>
        </w:numPr>
        <w:ind w:left="0" w:right="-1" w:firstLine="6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Быков Дмитрий Евгеньевич – экономист по хозяйственной деятельности </w:t>
      </w:r>
      <w:r w:rsidRPr="003E1B4C">
        <w:rPr>
          <w:rFonts w:ascii="Times New Roman" w:hAnsi="Times New Roman"/>
          <w:sz w:val="28"/>
          <w:szCs w:val="28"/>
        </w:rPr>
        <w:t>Государственного бюджетного учреждения культуры города Севастополя «Терновский центр культуры и досуга»</w:t>
      </w:r>
      <w:r>
        <w:rPr>
          <w:rFonts w:ascii="Times New Roman" w:hAnsi="Times New Roman"/>
          <w:sz w:val="28"/>
          <w:szCs w:val="28"/>
        </w:rPr>
        <w:t>.</w:t>
      </w:r>
    </w:p>
    <w:p w:rsidR="0075366A" w:rsidRDefault="0075366A" w:rsidP="0075366A">
      <w:pPr>
        <w:ind w:right="-1"/>
        <w:jc w:val="both"/>
        <w:rPr>
          <w:sz w:val="28"/>
          <w:szCs w:val="28"/>
        </w:rPr>
      </w:pPr>
    </w:p>
    <w:p w:rsidR="00652D74" w:rsidRPr="0075366A" w:rsidRDefault="0075366A" w:rsidP="0075366A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sectPr w:rsidR="00652D74" w:rsidRPr="0075366A" w:rsidSect="007536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2C35"/>
    <w:multiLevelType w:val="hybridMultilevel"/>
    <w:tmpl w:val="7338C2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5366A"/>
    <w:rsid w:val="00111808"/>
    <w:rsid w:val="00115DFB"/>
    <w:rsid w:val="002004F7"/>
    <w:rsid w:val="00202374"/>
    <w:rsid w:val="00230680"/>
    <w:rsid w:val="002E2B15"/>
    <w:rsid w:val="003D0A17"/>
    <w:rsid w:val="003D149D"/>
    <w:rsid w:val="004849AC"/>
    <w:rsid w:val="00556388"/>
    <w:rsid w:val="005E307C"/>
    <w:rsid w:val="00654925"/>
    <w:rsid w:val="0067612F"/>
    <w:rsid w:val="006A1BC6"/>
    <w:rsid w:val="0071755E"/>
    <w:rsid w:val="0075366A"/>
    <w:rsid w:val="007823F0"/>
    <w:rsid w:val="008452BA"/>
    <w:rsid w:val="00880AD6"/>
    <w:rsid w:val="008C3098"/>
    <w:rsid w:val="008D31CD"/>
    <w:rsid w:val="009179CC"/>
    <w:rsid w:val="009E4836"/>
    <w:rsid w:val="009F2B31"/>
    <w:rsid w:val="00A17215"/>
    <w:rsid w:val="00A3374B"/>
    <w:rsid w:val="00A42601"/>
    <w:rsid w:val="00AC464A"/>
    <w:rsid w:val="00B014BE"/>
    <w:rsid w:val="00BE6D08"/>
    <w:rsid w:val="00BF353A"/>
    <w:rsid w:val="00C928DA"/>
    <w:rsid w:val="00D21EC1"/>
    <w:rsid w:val="00D93D06"/>
    <w:rsid w:val="00DC7FD5"/>
    <w:rsid w:val="00DF4FEB"/>
    <w:rsid w:val="00E353FC"/>
    <w:rsid w:val="00E41905"/>
    <w:rsid w:val="00E8096A"/>
    <w:rsid w:val="00EA2142"/>
    <w:rsid w:val="00F02BBB"/>
    <w:rsid w:val="00F9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6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Company>Wolfish Lair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rff</dc:creator>
  <cp:keywords/>
  <dc:description/>
  <cp:lastModifiedBy>rff</cp:lastModifiedBy>
  <cp:revision>2</cp:revision>
  <dcterms:created xsi:type="dcterms:W3CDTF">2024-08-28T10:06:00Z</dcterms:created>
  <dcterms:modified xsi:type="dcterms:W3CDTF">2024-08-28T10:07:00Z</dcterms:modified>
</cp:coreProperties>
</file>