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39" w:rsidRDefault="00654ADB">
      <w:pPr>
        <w:pStyle w:val="a3"/>
        <w:spacing w:before="73"/>
        <w:ind w:left="1162" w:right="1070"/>
        <w:jc w:val="center"/>
      </w:pPr>
      <w:r>
        <w:t>Муниципальное бюджетное дошкольное образовательное учреждение</w:t>
      </w:r>
      <w:r>
        <w:rPr>
          <w:spacing w:val="-5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 с</w:t>
      </w:r>
      <w:proofErr w:type="gramStart"/>
      <w:r>
        <w:t>.О</w:t>
      </w:r>
      <w:proofErr w:type="gramEnd"/>
      <w:r>
        <w:t>синовая Речка</w:t>
      </w:r>
    </w:p>
    <w:p w:rsidR="00771F39" w:rsidRDefault="00654ADB">
      <w:pPr>
        <w:pStyle w:val="a3"/>
        <w:spacing w:before="1"/>
        <w:ind w:left="1160" w:right="1070"/>
        <w:jc w:val="center"/>
      </w:pPr>
      <w:r>
        <w:t>Хабаровского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Хабаровского</w:t>
      </w:r>
      <w:r>
        <w:rPr>
          <w:spacing w:val="-3"/>
        </w:rPr>
        <w:t xml:space="preserve"> </w:t>
      </w:r>
      <w:r>
        <w:t>края</w:t>
      </w:r>
    </w:p>
    <w:p w:rsidR="00771F39" w:rsidRDefault="00771F39">
      <w:pPr>
        <w:pStyle w:val="a3"/>
        <w:ind w:left="0"/>
        <w:jc w:val="left"/>
        <w:rPr>
          <w:sz w:val="26"/>
        </w:rPr>
      </w:pPr>
    </w:p>
    <w:p w:rsidR="00771F39" w:rsidRDefault="00771F39">
      <w:pPr>
        <w:pStyle w:val="a3"/>
        <w:spacing w:before="4"/>
        <w:ind w:left="0"/>
        <w:jc w:val="left"/>
        <w:rPr>
          <w:sz w:val="22"/>
        </w:rPr>
      </w:pPr>
    </w:p>
    <w:p w:rsidR="00771F39" w:rsidRDefault="00654ADB">
      <w:pPr>
        <w:pStyle w:val="Heading1"/>
        <w:spacing w:before="1"/>
        <w:ind w:left="1063"/>
      </w:pPr>
      <w:r>
        <w:t>ПРИКАЗ</w:t>
      </w:r>
    </w:p>
    <w:p w:rsidR="00771F39" w:rsidRDefault="00771F39">
      <w:pPr>
        <w:pStyle w:val="a3"/>
        <w:spacing w:before="6"/>
        <w:ind w:left="0"/>
        <w:jc w:val="left"/>
        <w:rPr>
          <w:b/>
          <w:sz w:val="23"/>
        </w:rPr>
      </w:pPr>
    </w:p>
    <w:p w:rsidR="00771F39" w:rsidRDefault="00654ADB">
      <w:pPr>
        <w:pStyle w:val="a3"/>
        <w:tabs>
          <w:tab w:val="left" w:pos="8390"/>
        </w:tabs>
        <w:ind w:left="67"/>
        <w:jc w:val="center"/>
      </w:pPr>
      <w:r>
        <w:t>«17»</w:t>
      </w:r>
      <w:r>
        <w:rPr>
          <w:spacing w:val="-6"/>
        </w:rPr>
        <w:t xml:space="preserve"> </w:t>
      </w:r>
      <w:r>
        <w:t>января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г.</w:t>
      </w:r>
      <w:r>
        <w:tab/>
        <w:t>№</w:t>
      </w:r>
      <w:r>
        <w:rPr>
          <w:spacing w:val="-1"/>
        </w:rPr>
        <w:t xml:space="preserve"> </w:t>
      </w:r>
      <w:r>
        <w:t>7</w:t>
      </w:r>
    </w:p>
    <w:p w:rsidR="00771F39" w:rsidRDefault="00771F39">
      <w:pPr>
        <w:pStyle w:val="a3"/>
        <w:ind w:left="0"/>
        <w:jc w:val="left"/>
        <w:rPr>
          <w:sz w:val="26"/>
        </w:rPr>
      </w:pPr>
    </w:p>
    <w:p w:rsidR="00771F39" w:rsidRDefault="00654ADB">
      <w:pPr>
        <w:pStyle w:val="a3"/>
        <w:spacing w:before="181"/>
        <w:ind w:left="320" w:right="5388"/>
        <w:jc w:val="left"/>
      </w:pPr>
      <w:r>
        <w:t xml:space="preserve">Об организации </w:t>
      </w:r>
      <w:proofErr w:type="gramStart"/>
      <w:r>
        <w:t>пропускного</w:t>
      </w:r>
      <w:proofErr w:type="gramEnd"/>
      <w:r>
        <w:t xml:space="preserve"> и</w:t>
      </w:r>
      <w:r>
        <w:rPr>
          <w:spacing w:val="1"/>
        </w:rPr>
        <w:t xml:space="preserve"> </w:t>
      </w:r>
      <w:proofErr w:type="spellStart"/>
      <w:r>
        <w:t>внутриобъектового</w:t>
      </w:r>
      <w:proofErr w:type="spellEnd"/>
      <w:r>
        <w:t xml:space="preserve"> режимов работы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здании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территории</w:t>
      </w:r>
    </w:p>
    <w:p w:rsidR="00771F39" w:rsidRDefault="00771F39">
      <w:pPr>
        <w:pStyle w:val="a3"/>
        <w:spacing w:before="1"/>
        <w:ind w:left="0"/>
        <w:jc w:val="left"/>
      </w:pPr>
    </w:p>
    <w:p w:rsidR="00771F39" w:rsidRDefault="00654ADB">
      <w:pPr>
        <w:pStyle w:val="a3"/>
        <w:ind w:left="265" w:right="223" w:firstLine="71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rPr>
          <w:spacing w:val="-1"/>
        </w:rPr>
        <w:t>порядка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реализации</w:t>
      </w:r>
      <w:r>
        <w:rPr>
          <w:spacing w:val="-13"/>
        </w:rPr>
        <w:t xml:space="preserve"> </w:t>
      </w:r>
      <w:r>
        <w:t>мер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защите</w:t>
      </w:r>
      <w:r>
        <w:rPr>
          <w:spacing w:val="-14"/>
        </w:rPr>
        <w:t xml:space="preserve"> </w:t>
      </w:r>
      <w:r>
        <w:t>персонала,</w:t>
      </w:r>
      <w:r>
        <w:rPr>
          <w:spacing w:val="-12"/>
        </w:rPr>
        <w:t xml:space="preserve"> </w:t>
      </w:r>
      <w:r>
        <w:t>воспитанников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нахождения</w:t>
      </w:r>
      <w:r>
        <w:rPr>
          <w:spacing w:val="-58"/>
        </w:rPr>
        <w:t xml:space="preserve"> </w:t>
      </w:r>
      <w:r>
        <w:rPr>
          <w:spacing w:val="-1"/>
        </w:rPr>
        <w:t>на территории,</w:t>
      </w:r>
      <w:r>
        <w:t xml:space="preserve"> </w:t>
      </w: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>зданиях</w:t>
      </w:r>
      <w:r>
        <w:rPr>
          <w:spacing w:val="1"/>
        </w:rPr>
        <w:t xml:space="preserve"> </w:t>
      </w:r>
      <w:r>
        <w:t>и упорядочения 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t>учреждения</w:t>
      </w:r>
    </w:p>
    <w:p w:rsidR="00771F39" w:rsidRDefault="00771F39">
      <w:pPr>
        <w:pStyle w:val="a3"/>
        <w:spacing w:before="5"/>
        <w:ind w:left="0"/>
        <w:jc w:val="left"/>
      </w:pPr>
    </w:p>
    <w:p w:rsidR="00771F39" w:rsidRDefault="00654ADB">
      <w:pPr>
        <w:pStyle w:val="Heading1"/>
      </w:pPr>
      <w:r>
        <w:t>ПРИКАЗЫВАЮ:</w:t>
      </w:r>
    </w:p>
    <w:p w:rsidR="00771F39" w:rsidRDefault="00771F39">
      <w:pPr>
        <w:pStyle w:val="a3"/>
        <w:spacing w:before="5"/>
        <w:ind w:left="0"/>
        <w:jc w:val="left"/>
        <w:rPr>
          <w:b/>
        </w:rPr>
      </w:pPr>
    </w:p>
    <w:p w:rsidR="00771F39" w:rsidRDefault="00654ADB">
      <w:pPr>
        <w:pStyle w:val="a4"/>
        <w:numPr>
          <w:ilvl w:val="0"/>
          <w:numId w:val="1"/>
        </w:numPr>
        <w:tabs>
          <w:tab w:val="left" w:pos="813"/>
        </w:tabs>
        <w:ind w:right="215" w:firstLine="427"/>
        <w:jc w:val="both"/>
        <w:rPr>
          <w:sz w:val="24"/>
        </w:rPr>
      </w:pPr>
      <w:r>
        <w:rPr>
          <w:sz w:val="24"/>
        </w:rPr>
        <w:t>В целях исключения нахождения на территории и в 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средств.</w:t>
      </w:r>
    </w:p>
    <w:p w:rsidR="00771F39" w:rsidRDefault="00654ADB">
      <w:pPr>
        <w:pStyle w:val="a3"/>
        <w:ind w:right="122" w:firstLine="1125"/>
      </w:pPr>
      <w:r>
        <w:t>Проезд технических средств и транспорта для уборки территории и вывоза</w:t>
      </w:r>
      <w:r>
        <w:rPr>
          <w:spacing w:val="1"/>
        </w:rPr>
        <w:t xml:space="preserve"> </w:t>
      </w:r>
      <w:r>
        <w:t>мусора,</w:t>
      </w:r>
      <w:r>
        <w:rPr>
          <w:spacing w:val="1"/>
        </w:rPr>
        <w:t xml:space="preserve"> </w:t>
      </w:r>
      <w:r>
        <w:t>завоза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расположены</w:t>
      </w:r>
      <w:r>
        <w:rPr>
          <w:spacing w:val="-1"/>
        </w:rPr>
        <w:t xml:space="preserve"> </w:t>
      </w:r>
      <w:r>
        <w:t>хозяйственные</w:t>
      </w:r>
      <w:r>
        <w:rPr>
          <w:spacing w:val="-2"/>
        </w:rPr>
        <w:t xml:space="preserve"> </w:t>
      </w:r>
      <w:r>
        <w:t>помещения.</w:t>
      </w:r>
    </w:p>
    <w:p w:rsidR="00771F39" w:rsidRDefault="00654ADB">
      <w:pPr>
        <w:pStyle w:val="a3"/>
        <w:tabs>
          <w:tab w:val="left" w:pos="1809"/>
          <w:tab w:val="left" w:pos="2252"/>
          <w:tab w:val="left" w:pos="3982"/>
        </w:tabs>
        <w:ind w:right="122" w:firstLine="484"/>
        <w:jc w:val="left"/>
      </w:pPr>
      <w:proofErr w:type="gramStart"/>
      <w:r>
        <w:t>Контроль</w:t>
      </w:r>
      <w:r>
        <w:tab/>
        <w:t>за</w:t>
      </w:r>
      <w:proofErr w:type="gramEnd"/>
      <w:r>
        <w:tab/>
        <w:t>соответствием</w:t>
      </w:r>
      <w:r>
        <w:tab/>
        <w:t>вносимого</w:t>
      </w:r>
      <w:r>
        <w:rPr>
          <w:spacing w:val="1"/>
        </w:rPr>
        <w:t xml:space="preserve"> </w:t>
      </w:r>
      <w:r>
        <w:t>(ввозимого),</w:t>
      </w:r>
      <w:r>
        <w:rPr>
          <w:spacing w:val="1"/>
        </w:rPr>
        <w:t xml:space="preserve"> </w:t>
      </w:r>
      <w:r>
        <w:t>выносимого</w:t>
      </w:r>
      <w:r>
        <w:rPr>
          <w:spacing w:val="1"/>
        </w:rPr>
        <w:t xml:space="preserve"> </w:t>
      </w:r>
      <w:r>
        <w:t>(вывозимого)</w:t>
      </w:r>
      <w:r>
        <w:rPr>
          <w:spacing w:val="-57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возложить</w:t>
      </w:r>
      <w:r>
        <w:rPr>
          <w:spacing w:val="1"/>
        </w:rPr>
        <w:t xml:space="preserve"> </w:t>
      </w:r>
      <w:r>
        <w:t>на</w:t>
      </w:r>
      <w:r>
        <w:rPr>
          <w:spacing w:val="-29"/>
        </w:rPr>
        <w:t xml:space="preserve"> </w:t>
      </w:r>
      <w:r>
        <w:t>завхоза, вахтера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сторожей.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708"/>
        </w:tabs>
        <w:ind w:left="707" w:hanging="182"/>
        <w:rPr>
          <w:sz w:val="24"/>
        </w:rPr>
      </w:pPr>
      <w:proofErr w:type="spellStart"/>
      <w:r>
        <w:rPr>
          <w:sz w:val="24"/>
        </w:rPr>
        <w:t>РаботникуКОЗиО</w:t>
      </w:r>
      <w:proofErr w:type="spellEnd"/>
      <w:r>
        <w:rPr>
          <w:sz w:val="24"/>
        </w:rPr>
        <w:t>:</w:t>
      </w:r>
    </w:p>
    <w:p w:rsidR="00771F39" w:rsidRDefault="00654ADB">
      <w:pPr>
        <w:pStyle w:val="a4"/>
        <w:numPr>
          <w:ilvl w:val="1"/>
          <w:numId w:val="1"/>
        </w:numPr>
        <w:tabs>
          <w:tab w:val="left" w:pos="1463"/>
        </w:tabs>
        <w:ind w:right="118" w:firstLine="424"/>
        <w:jc w:val="both"/>
        <w:rPr>
          <w:sz w:val="24"/>
        </w:rPr>
      </w:pPr>
      <w:r>
        <w:rPr>
          <w:sz w:val="24"/>
        </w:rPr>
        <w:t>Организовать перед началом каждого рабочего дня проведение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проверок: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подвальных и хозяйственных по</w:t>
      </w:r>
      <w:r>
        <w:rPr>
          <w:sz w:val="24"/>
        </w:rPr>
        <w:t>мещений; состояния холла</w:t>
      </w:r>
      <w:proofErr w:type="gramStart"/>
      <w:r>
        <w:rPr>
          <w:sz w:val="24"/>
        </w:rPr>
        <w:t xml:space="preserve"> (-</w:t>
      </w:r>
      <w:proofErr w:type="spellStart"/>
      <w:proofErr w:type="gramEnd"/>
      <w:r>
        <w:rPr>
          <w:sz w:val="24"/>
        </w:rPr>
        <w:t>ов</w:t>
      </w:r>
      <w:proofErr w:type="spellEnd"/>
      <w:r>
        <w:rPr>
          <w:sz w:val="24"/>
        </w:rPr>
        <w:t>), лестничных проходов;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электрощитов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оборудования.</w:t>
      </w:r>
    </w:p>
    <w:p w:rsidR="00771F39" w:rsidRDefault="00654ADB">
      <w:pPr>
        <w:pStyle w:val="a4"/>
        <w:numPr>
          <w:ilvl w:val="1"/>
          <w:numId w:val="1"/>
        </w:numPr>
        <w:tabs>
          <w:tab w:val="left" w:pos="1408"/>
        </w:tabs>
        <w:spacing w:before="1"/>
        <w:ind w:right="120" w:firstLine="424"/>
        <w:jc w:val="both"/>
        <w:rPr>
          <w:sz w:val="24"/>
        </w:rPr>
      </w:pP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 мероприятий</w:t>
      </w:r>
      <w:proofErr w:type="gramEnd"/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771F39" w:rsidRDefault="00654ADB">
      <w:pPr>
        <w:pStyle w:val="a4"/>
        <w:numPr>
          <w:ilvl w:val="1"/>
          <w:numId w:val="1"/>
        </w:numPr>
        <w:tabs>
          <w:tab w:val="left" w:pos="1408"/>
        </w:tabs>
        <w:ind w:right="117" w:firstLine="424"/>
        <w:jc w:val="both"/>
        <w:rPr>
          <w:sz w:val="24"/>
        </w:rPr>
      </w:pPr>
      <w:r>
        <w:rPr>
          <w:sz w:val="24"/>
        </w:rPr>
        <w:t>Плановые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запасных выходов проводить не реже чем раз в месяц; результаты контроля заносить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 учета проверок состояния пропускного режима и технических средств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лицами.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1226"/>
        </w:tabs>
        <w:ind w:left="1225" w:hanging="700"/>
        <w:jc w:val="both"/>
        <w:rPr>
          <w:sz w:val="24"/>
        </w:rPr>
      </w:pPr>
      <w:r>
        <w:rPr>
          <w:sz w:val="24"/>
        </w:rPr>
        <w:t>Педагогическому</w:t>
      </w:r>
      <w:r>
        <w:rPr>
          <w:spacing w:val="36"/>
          <w:sz w:val="24"/>
        </w:rPr>
        <w:t xml:space="preserve"> </w:t>
      </w:r>
      <w:r>
        <w:rPr>
          <w:sz w:val="24"/>
        </w:rPr>
        <w:t>составу:</w:t>
      </w:r>
    </w:p>
    <w:p w:rsidR="00771F39" w:rsidRDefault="00654ADB">
      <w:pPr>
        <w:pStyle w:val="a3"/>
        <w:ind w:left="706"/>
      </w:pPr>
      <w:r>
        <w:t>Прибывать</w:t>
      </w:r>
      <w:r>
        <w:rPr>
          <w:spacing w:val="119"/>
        </w:rPr>
        <w:t xml:space="preserve"> </w:t>
      </w:r>
      <w:r>
        <w:t xml:space="preserve">на  </w:t>
      </w:r>
      <w:r>
        <w:rPr>
          <w:spacing w:val="56"/>
        </w:rPr>
        <w:t xml:space="preserve"> </w:t>
      </w:r>
      <w:r>
        <w:t xml:space="preserve">свои  </w:t>
      </w:r>
      <w:r>
        <w:rPr>
          <w:spacing w:val="58"/>
        </w:rPr>
        <w:t xml:space="preserve"> </w:t>
      </w:r>
      <w:r>
        <w:t>рабочие</w:t>
      </w:r>
      <w:r>
        <w:rPr>
          <w:spacing w:val="90"/>
        </w:rPr>
        <w:t xml:space="preserve"> </w:t>
      </w:r>
      <w:r>
        <w:t xml:space="preserve">места  </w:t>
      </w:r>
      <w:r>
        <w:rPr>
          <w:spacing w:val="34"/>
        </w:rPr>
        <w:t xml:space="preserve"> </w:t>
      </w:r>
      <w:r>
        <w:t>за 10 минут</w:t>
      </w:r>
      <w:r>
        <w:rPr>
          <w:spacing w:val="118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детей.</w:t>
      </w:r>
    </w:p>
    <w:p w:rsidR="00771F39" w:rsidRDefault="00771F39">
      <w:pPr>
        <w:pStyle w:val="a3"/>
        <w:ind w:right="117" w:firstLine="424"/>
      </w:pPr>
      <w:r>
        <w:pict>
          <v:line id="_x0000_s1026" style="position:absolute;left:0;text-align:left;z-index:-251658752;mso-position-horizontal-relative:page" from="378.55pt,3.1pt" to="396.55pt,3.1pt" strokeweight=".48pt">
            <w10:wrap anchorx="page"/>
          </v:line>
        </w:pict>
      </w:r>
      <w:r w:rsidR="00654ADB">
        <w:t>Непосредственно</w:t>
      </w:r>
      <w:r w:rsidR="00654ADB">
        <w:rPr>
          <w:spacing w:val="1"/>
        </w:rPr>
        <w:t xml:space="preserve"> </w:t>
      </w:r>
      <w:r w:rsidR="00654ADB">
        <w:t>перед</w:t>
      </w:r>
      <w:r w:rsidR="00654ADB">
        <w:rPr>
          <w:spacing w:val="1"/>
        </w:rPr>
        <w:t xml:space="preserve"> </w:t>
      </w:r>
      <w:r w:rsidR="00654ADB">
        <w:t>началом</w:t>
      </w:r>
      <w:r w:rsidR="00654ADB">
        <w:rPr>
          <w:spacing w:val="1"/>
        </w:rPr>
        <w:t xml:space="preserve"> </w:t>
      </w:r>
      <w:r w:rsidR="00654ADB">
        <w:t>приема</w:t>
      </w:r>
      <w:r w:rsidR="00654ADB">
        <w:rPr>
          <w:spacing w:val="1"/>
        </w:rPr>
        <w:t xml:space="preserve"> </w:t>
      </w:r>
      <w:r w:rsidR="00654ADB">
        <w:t>детей</w:t>
      </w:r>
      <w:r w:rsidR="00654ADB">
        <w:rPr>
          <w:spacing w:val="1"/>
        </w:rPr>
        <w:t xml:space="preserve"> </w:t>
      </w:r>
      <w:r w:rsidR="00654ADB">
        <w:t>визуальным</w:t>
      </w:r>
      <w:r w:rsidR="00654ADB">
        <w:rPr>
          <w:spacing w:val="1"/>
        </w:rPr>
        <w:t xml:space="preserve"> </w:t>
      </w:r>
      <w:r w:rsidR="00654ADB">
        <w:t>осмотром</w:t>
      </w:r>
      <w:r w:rsidR="00654ADB">
        <w:rPr>
          <w:spacing w:val="1"/>
        </w:rPr>
        <w:t xml:space="preserve"> </w:t>
      </w:r>
      <w:r w:rsidR="00654ADB">
        <w:t>проверять</w:t>
      </w:r>
      <w:r w:rsidR="00654ADB">
        <w:rPr>
          <w:spacing w:val="1"/>
        </w:rPr>
        <w:t xml:space="preserve"> </w:t>
      </w:r>
      <w:r w:rsidR="00654ADB">
        <w:t>раздевалки, групповые</w:t>
      </w:r>
      <w:r w:rsidR="00654ADB">
        <w:rPr>
          <w:spacing w:val="1"/>
        </w:rPr>
        <w:t xml:space="preserve"> </w:t>
      </w:r>
      <w:r w:rsidR="00654ADB">
        <w:t>на предмет безопасного состояния и исправности оборудования,</w:t>
      </w:r>
      <w:r w:rsidR="00654ADB">
        <w:rPr>
          <w:spacing w:val="1"/>
        </w:rPr>
        <w:t xml:space="preserve"> </w:t>
      </w:r>
      <w:r w:rsidR="00654ADB">
        <w:t>отсутствия подозрительных и опасных для жизни и здоровья воспитанников предметов и</w:t>
      </w:r>
      <w:r w:rsidR="00654ADB">
        <w:rPr>
          <w:spacing w:val="1"/>
        </w:rPr>
        <w:t xml:space="preserve"> </w:t>
      </w:r>
      <w:r w:rsidR="00654ADB">
        <w:t>веществ.</w:t>
      </w:r>
    </w:p>
    <w:p w:rsidR="00771F39" w:rsidRDefault="00654ADB">
      <w:pPr>
        <w:pStyle w:val="a4"/>
        <w:numPr>
          <w:ilvl w:val="1"/>
          <w:numId w:val="1"/>
        </w:numPr>
        <w:tabs>
          <w:tab w:val="left" w:pos="1499"/>
        </w:tabs>
        <w:ind w:right="120" w:firstLine="424"/>
        <w:jc w:val="both"/>
        <w:rPr>
          <w:sz w:val="24"/>
        </w:rPr>
      </w:pPr>
      <w:r>
        <w:rPr>
          <w:sz w:val="24"/>
        </w:rPr>
        <w:t>Прием воспитанников проводить на своих рабочих 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с 7</w:t>
      </w:r>
      <w:r>
        <w:rPr>
          <w:sz w:val="24"/>
          <w:vertAlign w:val="superscript"/>
        </w:rPr>
        <w:t>30</w:t>
      </w:r>
      <w:r>
        <w:rPr>
          <w:sz w:val="24"/>
        </w:rPr>
        <w:t xml:space="preserve"> до 8</w:t>
      </w:r>
      <w:r>
        <w:rPr>
          <w:sz w:val="24"/>
          <w:vertAlign w:val="superscript"/>
        </w:rPr>
        <w:t>20</w:t>
      </w:r>
      <w:r>
        <w:rPr>
          <w:sz w:val="24"/>
        </w:rPr>
        <w:t xml:space="preserve"> часов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1"/>
          <w:sz w:val="24"/>
        </w:rPr>
        <w:t xml:space="preserve"> </w:t>
      </w:r>
      <w:r>
        <w:rPr>
          <w:sz w:val="24"/>
        </w:rPr>
        <w:t>дни.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1281"/>
        </w:tabs>
        <w:ind w:right="129" w:firstLine="424"/>
        <w:jc w:val="both"/>
      </w:pPr>
      <w:proofErr w:type="gramStart"/>
      <w:r>
        <w:rPr>
          <w:sz w:val="24"/>
        </w:rPr>
        <w:t>Ответственными</w:t>
      </w:r>
      <w:proofErr w:type="gramEnd"/>
      <w:r>
        <w:rPr>
          <w:sz w:val="24"/>
        </w:rPr>
        <w:t xml:space="preserve"> за надлежащее состояние и содержание помещений (зданий,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строений)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назначить:</w:t>
      </w:r>
      <w:r>
        <w:rPr>
          <w:spacing w:val="2"/>
          <w:sz w:val="24"/>
        </w:rPr>
        <w:t xml:space="preserve"> </w:t>
      </w:r>
      <w:proofErr w:type="spellStart"/>
      <w:r>
        <w:t>Ланчакову</w:t>
      </w:r>
      <w:proofErr w:type="spellEnd"/>
      <w:r>
        <w:t xml:space="preserve"> В.С.</w:t>
      </w:r>
      <w:r>
        <w:t>.;</w:t>
      </w:r>
    </w:p>
    <w:p w:rsidR="00771F39" w:rsidRDefault="00771F39">
      <w:pPr>
        <w:pStyle w:val="a3"/>
        <w:spacing w:before="1"/>
        <w:ind w:left="0"/>
        <w:jc w:val="left"/>
      </w:pPr>
    </w:p>
    <w:p w:rsidR="00771F39" w:rsidRDefault="00654ADB">
      <w:pPr>
        <w:pStyle w:val="a4"/>
        <w:numPr>
          <w:ilvl w:val="0"/>
          <w:numId w:val="1"/>
        </w:numPr>
        <w:tabs>
          <w:tab w:val="left" w:pos="1546"/>
          <w:tab w:val="left" w:pos="1547"/>
        </w:tabs>
        <w:ind w:left="1546" w:hanging="1021"/>
        <w:jc w:val="both"/>
        <w:rPr>
          <w:sz w:val="24"/>
        </w:rPr>
      </w:pPr>
      <w:r>
        <w:rPr>
          <w:sz w:val="24"/>
        </w:rPr>
        <w:t>Постоянно</w:t>
      </w:r>
      <w:r>
        <w:rPr>
          <w:spacing w:val="8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83"/>
          <w:sz w:val="24"/>
        </w:rPr>
        <w:t xml:space="preserve"> </w:t>
      </w:r>
      <w:r>
        <w:rPr>
          <w:sz w:val="24"/>
        </w:rPr>
        <w:t>их</w:t>
      </w:r>
      <w:r>
        <w:rPr>
          <w:spacing w:val="82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8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1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эксплуатацию</w:t>
      </w:r>
    </w:p>
    <w:p w:rsidR="00771F39" w:rsidRDefault="00771F39">
      <w:pPr>
        <w:jc w:val="both"/>
        <w:rPr>
          <w:sz w:val="24"/>
        </w:rPr>
        <w:sectPr w:rsidR="00771F39">
          <w:type w:val="continuous"/>
          <w:pgSz w:w="11910" w:h="16840"/>
          <w:pgMar w:top="1040" w:right="840" w:bottom="280" w:left="1600" w:header="720" w:footer="720" w:gutter="0"/>
          <w:cols w:space="720"/>
        </w:sectPr>
      </w:pPr>
    </w:p>
    <w:p w:rsidR="00771F39" w:rsidRDefault="00654ADB">
      <w:pPr>
        <w:pStyle w:val="a3"/>
        <w:spacing w:before="73"/>
        <w:ind w:right="120"/>
      </w:pPr>
      <w:r>
        <w:lastRenderedPageBreak/>
        <w:t>установленного оборудования; обеспеч</w:t>
      </w:r>
      <w:r>
        <w:t>ивать сохранность имущества и документации,</w:t>
      </w:r>
      <w:r>
        <w:rPr>
          <w:spacing w:val="1"/>
        </w:rPr>
        <w:t xml:space="preserve"> </w:t>
      </w:r>
      <w:r>
        <w:t>соблюдение</w:t>
      </w:r>
      <w:r>
        <w:rPr>
          <w:spacing w:val="-12"/>
        </w:rPr>
        <w:t xml:space="preserve"> </w:t>
      </w:r>
      <w:r>
        <w:t>установленного</w:t>
      </w:r>
      <w:r>
        <w:rPr>
          <w:spacing w:val="-10"/>
        </w:rPr>
        <w:t xml:space="preserve"> </w:t>
      </w:r>
      <w:r>
        <w:t>режима</w:t>
      </w:r>
      <w:r>
        <w:rPr>
          <w:spacing w:val="-12"/>
        </w:rPr>
        <w:t xml:space="preserve"> </w:t>
      </w:r>
      <w:r>
        <w:t>работы,</w:t>
      </w:r>
      <w:r>
        <w:rPr>
          <w:spacing w:val="-8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эксплуатации,</w:t>
      </w:r>
      <w:r>
        <w:rPr>
          <w:spacing w:val="-11"/>
        </w:rPr>
        <w:t xml:space="preserve"> </w:t>
      </w:r>
      <w:r>
        <w:t>пожарной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электрической</w:t>
      </w:r>
      <w:r>
        <w:t xml:space="preserve"> </w:t>
      </w:r>
      <w:r>
        <w:rPr>
          <w:spacing w:val="-1"/>
        </w:rPr>
        <w:t>безопасности,</w:t>
      </w:r>
      <w:r>
        <w:t xml:space="preserve"> </w:t>
      </w:r>
      <w:r>
        <w:rPr>
          <w:spacing w:val="-1"/>
        </w:rPr>
        <w:t>своевременную</w:t>
      </w:r>
      <w:r>
        <w:t xml:space="preserve"> уборку</w:t>
      </w:r>
      <w:r>
        <w:rPr>
          <w:spacing w:val="1"/>
        </w:rPr>
        <w:t xml:space="preserve"> </w:t>
      </w:r>
      <w:r>
        <w:t xml:space="preserve">и сдачу </w:t>
      </w:r>
      <w:proofErr w:type="gramStart"/>
      <w:r>
        <w:t>под</w:t>
      </w:r>
      <w:proofErr w:type="gramEnd"/>
      <w:r>
        <w:rPr>
          <w:spacing w:val="-18"/>
        </w:rPr>
        <w:t xml:space="preserve"> </w:t>
      </w:r>
      <w:r>
        <w:t>охран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1546"/>
          <w:tab w:val="left" w:pos="1547"/>
        </w:tabs>
        <w:spacing w:before="1"/>
        <w:ind w:right="120" w:firstLine="427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таковых отвечать лично, за обесточивание электрооборудования, по окончании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 экстренной</w:t>
      </w:r>
      <w:r>
        <w:rPr>
          <w:spacing w:val="-22"/>
          <w:sz w:val="24"/>
        </w:rPr>
        <w:t xml:space="preserve"> </w:t>
      </w:r>
      <w:r>
        <w:rPr>
          <w:sz w:val="24"/>
        </w:rPr>
        <w:t>необходимости.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899"/>
        </w:tabs>
        <w:ind w:right="125" w:firstLine="427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пожарную,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z w:val="24"/>
        </w:rPr>
        <w:t>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предупреждения.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1505"/>
          <w:tab w:val="left" w:pos="1506"/>
        </w:tabs>
        <w:ind w:right="131" w:firstLine="427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имущества, а на каждом этаже здания, на хорошо видных местах, иметь схемы эвакуации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людей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имущества при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пожаре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 чрезвычайных</w:t>
      </w:r>
      <w:r>
        <w:rPr>
          <w:spacing w:val="-26"/>
          <w:sz w:val="24"/>
        </w:rPr>
        <w:t xml:space="preserve"> </w:t>
      </w:r>
      <w:r>
        <w:rPr>
          <w:sz w:val="24"/>
        </w:rPr>
        <w:t>ситуаций.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810"/>
        </w:tabs>
        <w:ind w:right="117" w:firstLine="427"/>
        <w:jc w:val="both"/>
        <w:rPr>
          <w:sz w:val="24"/>
        </w:rPr>
      </w:pPr>
      <w:r>
        <w:rPr>
          <w:sz w:val="24"/>
        </w:rPr>
        <w:t>Запретить хранение посторонних предметов, учебного оборудования и другого</w:t>
      </w:r>
      <w:r>
        <w:rPr>
          <w:spacing w:val="1"/>
          <w:sz w:val="24"/>
        </w:rPr>
        <w:t xml:space="preserve"> </w:t>
      </w:r>
      <w:proofErr w:type="gramStart"/>
      <w:r>
        <w:rPr>
          <w:spacing w:val="-1"/>
          <w:sz w:val="24"/>
        </w:rPr>
        <w:t>имущества</w:t>
      </w:r>
      <w:proofErr w:type="gramEnd"/>
      <w:r>
        <w:rPr>
          <w:spacing w:val="-1"/>
          <w:sz w:val="24"/>
        </w:rPr>
        <w:t xml:space="preserve"> не предусмотренного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z w:val="24"/>
        </w:rPr>
        <w:t>программой.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/>
        <w:ind w:right="137" w:firstLine="427"/>
        <w:jc w:val="both"/>
        <w:rPr>
          <w:sz w:val="24"/>
        </w:rPr>
      </w:pPr>
      <w:r>
        <w:rPr>
          <w:sz w:val="24"/>
        </w:rPr>
        <w:t>Сигналы оповещения, порядок проведения эвакуации людей и 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довести до 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воспитанников.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ind w:right="125" w:firstLine="427"/>
        <w:jc w:val="both"/>
        <w:rPr>
          <w:sz w:val="24"/>
        </w:rPr>
      </w:pPr>
      <w:r>
        <w:rPr>
          <w:sz w:val="24"/>
        </w:rPr>
        <w:t>На дверях запасных выходов, чердачных помещений, технических этажей 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подвалов,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замок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люди,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разместить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таблички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инициалов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эти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хранения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ключей.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ind w:right="119" w:firstLine="427"/>
        <w:jc w:val="both"/>
        <w:rPr>
          <w:sz w:val="24"/>
        </w:rPr>
      </w:pPr>
      <w:r>
        <w:rPr>
          <w:sz w:val="24"/>
        </w:rPr>
        <w:t>Бытовой мусор, строительные и производственные отходы собирать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контейнеры,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вывозом,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транспортом.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ind w:right="133" w:firstLine="427"/>
        <w:jc w:val="both"/>
        <w:rPr>
          <w:sz w:val="24"/>
        </w:rPr>
      </w:pPr>
      <w:r>
        <w:rPr>
          <w:sz w:val="24"/>
        </w:rPr>
        <w:t>Исключить сжигание мусора, испо</w:t>
      </w:r>
      <w:r>
        <w:rPr>
          <w:sz w:val="24"/>
        </w:rPr>
        <w:t>льзованной тары, отходов и т. п., а также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разведение костров</w:t>
      </w:r>
      <w:r>
        <w:rPr>
          <w:sz w:val="24"/>
        </w:rPr>
        <w:t xml:space="preserve">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образовательного</w:t>
      </w:r>
      <w:r>
        <w:rPr>
          <w:spacing w:val="-19"/>
          <w:sz w:val="24"/>
        </w:rPr>
        <w:t xml:space="preserve"> </w:t>
      </w:r>
      <w:r>
        <w:rPr>
          <w:sz w:val="24"/>
        </w:rPr>
        <w:t>учреждения.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1439"/>
        </w:tabs>
        <w:spacing w:before="69"/>
        <w:ind w:right="125" w:firstLine="427"/>
        <w:jc w:val="both"/>
        <w:rPr>
          <w:sz w:val="24"/>
        </w:rPr>
      </w:pPr>
      <w:r>
        <w:rPr>
          <w:sz w:val="24"/>
        </w:rPr>
        <w:t>Содержать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исправном,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7"/>
          <w:sz w:val="24"/>
        </w:rPr>
        <w:t xml:space="preserve"> </w:t>
      </w:r>
      <w:r>
        <w:rPr>
          <w:sz w:val="24"/>
        </w:rPr>
        <w:t>входов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здания,</w:t>
      </w:r>
      <w:r>
        <w:rPr>
          <w:sz w:val="24"/>
        </w:rPr>
        <w:t xml:space="preserve"> </w:t>
      </w:r>
      <w:r>
        <w:rPr>
          <w:spacing w:val="-1"/>
          <w:sz w:val="24"/>
        </w:rPr>
        <w:t>оборудованных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и всех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помещений.</w:t>
      </w:r>
    </w:p>
    <w:p w:rsidR="00771F39" w:rsidRDefault="00654ADB">
      <w:pPr>
        <w:pStyle w:val="a4"/>
        <w:numPr>
          <w:ilvl w:val="0"/>
          <w:numId w:val="1"/>
        </w:numPr>
        <w:tabs>
          <w:tab w:val="left" w:pos="1406"/>
        </w:tabs>
        <w:spacing w:before="1"/>
        <w:ind w:left="1405" w:hanging="877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собой.</w:t>
      </w:r>
    </w:p>
    <w:p w:rsidR="00771F39" w:rsidRDefault="00771F39">
      <w:pPr>
        <w:pStyle w:val="a3"/>
        <w:ind w:left="0"/>
        <w:jc w:val="left"/>
        <w:rPr>
          <w:sz w:val="26"/>
        </w:rPr>
      </w:pPr>
    </w:p>
    <w:p w:rsidR="00771F39" w:rsidRDefault="00654ADB">
      <w:pPr>
        <w:pStyle w:val="a3"/>
        <w:tabs>
          <w:tab w:val="left" w:pos="6972"/>
        </w:tabs>
        <w:spacing w:before="162"/>
        <w:ind w:left="342"/>
        <w:jc w:val="left"/>
      </w:pPr>
      <w:r>
        <w:t>И.о.</w:t>
      </w:r>
      <w:r>
        <w:rPr>
          <w:spacing w:val="-4"/>
        </w:rPr>
        <w:t xml:space="preserve"> </w:t>
      </w:r>
      <w:r>
        <w:t>заведующего</w:t>
      </w:r>
      <w:r>
        <w:tab/>
        <w:t>Т.А.Сахаритова</w:t>
      </w:r>
    </w:p>
    <w:sectPr w:rsidR="00771F39" w:rsidSect="00771F39">
      <w:pgSz w:w="11910" w:h="16840"/>
      <w:pgMar w:top="1040" w:right="8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3581B"/>
    <w:multiLevelType w:val="multilevel"/>
    <w:tmpl w:val="7E646A20"/>
    <w:lvl w:ilvl="0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9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3" w:hanging="9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9" w:hanging="9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6" w:hanging="9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9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9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9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9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1F39"/>
    <w:rsid w:val="00654ADB"/>
    <w:rsid w:val="0077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F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1F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1F39"/>
    <w:pPr>
      <w:ind w:left="10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71F39"/>
    <w:pPr>
      <w:ind w:left="1008" w:right="107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71F39"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771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3625</Characters>
  <Application>Microsoft Office Word</Application>
  <DocSecurity>0</DocSecurity>
  <Lines>30</Lines>
  <Paragraphs>8</Paragraphs>
  <ScaleCrop>false</ScaleCrop>
  <Company>Microsoft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Ващенко</dc:creator>
  <cp:lastModifiedBy>Надежда</cp:lastModifiedBy>
  <cp:revision>3</cp:revision>
  <dcterms:created xsi:type="dcterms:W3CDTF">2023-03-24T12:08:00Z</dcterms:created>
  <dcterms:modified xsi:type="dcterms:W3CDTF">2023-03-24T12:10:00Z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2023-03-24T00:00:00Z</vt:filetime>
  </property>
</Properties>
</file>