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58E" w:rsidRDefault="00883262" w:rsidP="00883262">
      <w:pPr>
        <w:rPr>
          <w:sz w:val="13"/>
        </w:rPr>
      </w:pPr>
      <w:r>
        <w:rPr>
          <w:sz w:val="13"/>
        </w:rPr>
        <w:t xml:space="preserve">   </w:t>
      </w:r>
    </w:p>
    <w:p w:rsidR="00883262" w:rsidRDefault="00883262" w:rsidP="00883262">
      <w:pPr>
        <w:rPr>
          <w:sz w:val="13"/>
        </w:rPr>
      </w:pPr>
    </w:p>
    <w:p w:rsidR="00883262" w:rsidRDefault="00883262" w:rsidP="00883262">
      <w:pPr>
        <w:rPr>
          <w:sz w:val="13"/>
        </w:rPr>
      </w:pPr>
    </w:p>
    <w:p w:rsidR="00883262" w:rsidRDefault="00883262" w:rsidP="00883262">
      <w:pPr>
        <w:rPr>
          <w:sz w:val="13"/>
        </w:rPr>
      </w:pPr>
    </w:p>
    <w:p w:rsidR="00883262" w:rsidRDefault="00883262" w:rsidP="00883262">
      <w:pPr>
        <w:rPr>
          <w:sz w:val="13"/>
        </w:rPr>
      </w:pPr>
    </w:p>
    <w:p w:rsidR="00883262" w:rsidRDefault="00883262" w:rsidP="00883262">
      <w:pPr>
        <w:rPr>
          <w:sz w:val="20"/>
          <w:szCs w:val="20"/>
        </w:rPr>
      </w:pPr>
      <w:r w:rsidRPr="00883262">
        <w:rPr>
          <w:sz w:val="20"/>
          <w:szCs w:val="20"/>
        </w:rPr>
        <w:t>ПРИНЯТО</w:t>
      </w:r>
      <w:r>
        <w:rPr>
          <w:sz w:val="20"/>
          <w:szCs w:val="20"/>
        </w:rPr>
        <w:t xml:space="preserve">                                                                                  УТВЕРЖДАЮ</w:t>
      </w:r>
    </w:p>
    <w:p w:rsidR="00883262" w:rsidRDefault="00883262" w:rsidP="00883262">
      <w:pPr>
        <w:rPr>
          <w:sz w:val="20"/>
          <w:szCs w:val="20"/>
        </w:rPr>
      </w:pPr>
      <w:r>
        <w:rPr>
          <w:sz w:val="20"/>
          <w:szCs w:val="20"/>
        </w:rPr>
        <w:t>Общим собранием работников                                                  Заведующий МБДОУ с</w:t>
      </w:r>
      <w:proofErr w:type="gramStart"/>
      <w:r>
        <w:rPr>
          <w:sz w:val="20"/>
          <w:szCs w:val="20"/>
        </w:rPr>
        <w:t>.О</w:t>
      </w:r>
      <w:proofErr w:type="gramEnd"/>
      <w:r>
        <w:rPr>
          <w:sz w:val="20"/>
          <w:szCs w:val="20"/>
        </w:rPr>
        <w:t>синовая Речка</w:t>
      </w:r>
    </w:p>
    <w:p w:rsidR="00883262" w:rsidRDefault="00883262" w:rsidP="00883262">
      <w:pPr>
        <w:rPr>
          <w:sz w:val="20"/>
          <w:szCs w:val="20"/>
        </w:rPr>
      </w:pPr>
      <w:r>
        <w:rPr>
          <w:sz w:val="20"/>
          <w:szCs w:val="20"/>
        </w:rPr>
        <w:t>МБДОУ с</w:t>
      </w:r>
      <w:proofErr w:type="gramStart"/>
      <w:r>
        <w:rPr>
          <w:sz w:val="20"/>
          <w:szCs w:val="20"/>
        </w:rPr>
        <w:t>.О</w:t>
      </w:r>
      <w:proofErr w:type="gramEnd"/>
      <w:r>
        <w:rPr>
          <w:sz w:val="20"/>
          <w:szCs w:val="20"/>
        </w:rPr>
        <w:t>синовая Речка                                                         _________ М.В.Астафьева</w:t>
      </w:r>
    </w:p>
    <w:p w:rsidR="00883262" w:rsidRPr="00883262" w:rsidRDefault="00883262" w:rsidP="00883262">
      <w:pPr>
        <w:rPr>
          <w:sz w:val="20"/>
          <w:szCs w:val="20"/>
        </w:rPr>
      </w:pPr>
      <w:r>
        <w:rPr>
          <w:sz w:val="20"/>
          <w:szCs w:val="20"/>
        </w:rPr>
        <w:t>Протокол от 26.12.2023 № 6                                                      Приказом от 26.12.2023</w:t>
      </w:r>
      <w:r w:rsidR="00256F01">
        <w:rPr>
          <w:sz w:val="20"/>
          <w:szCs w:val="20"/>
        </w:rPr>
        <w:t xml:space="preserve"> №34</w:t>
      </w:r>
    </w:p>
    <w:p w:rsidR="00883262" w:rsidRPr="00883262" w:rsidRDefault="00883262" w:rsidP="00883262">
      <w:pPr>
        <w:rPr>
          <w:sz w:val="20"/>
          <w:szCs w:val="20"/>
        </w:rPr>
      </w:pPr>
    </w:p>
    <w:p w:rsidR="00883262" w:rsidRDefault="00883262" w:rsidP="00883262">
      <w:pPr>
        <w:rPr>
          <w:sz w:val="24"/>
          <w:szCs w:val="24"/>
        </w:rPr>
      </w:pPr>
    </w:p>
    <w:p w:rsidR="00256F01" w:rsidRDefault="00256F01" w:rsidP="00883262">
      <w:pPr>
        <w:rPr>
          <w:sz w:val="24"/>
          <w:szCs w:val="24"/>
        </w:rPr>
      </w:pPr>
    </w:p>
    <w:p w:rsidR="00256F01" w:rsidRDefault="00256F01" w:rsidP="00883262">
      <w:pPr>
        <w:rPr>
          <w:sz w:val="24"/>
          <w:szCs w:val="24"/>
        </w:rPr>
      </w:pPr>
    </w:p>
    <w:p w:rsidR="00256F01" w:rsidRDefault="00256F01" w:rsidP="00883262">
      <w:pPr>
        <w:rPr>
          <w:sz w:val="24"/>
          <w:szCs w:val="24"/>
        </w:rPr>
      </w:pPr>
    </w:p>
    <w:p w:rsidR="00256F01" w:rsidRDefault="00256F01" w:rsidP="00883262">
      <w:pPr>
        <w:rPr>
          <w:sz w:val="24"/>
          <w:szCs w:val="24"/>
        </w:rPr>
      </w:pPr>
    </w:p>
    <w:p w:rsidR="00256F01" w:rsidRDefault="00256F01" w:rsidP="00883262">
      <w:pPr>
        <w:rPr>
          <w:sz w:val="24"/>
          <w:szCs w:val="24"/>
        </w:rPr>
      </w:pPr>
    </w:p>
    <w:p w:rsidR="00256F01" w:rsidRDefault="00256F01" w:rsidP="00883262">
      <w:pPr>
        <w:rPr>
          <w:sz w:val="24"/>
          <w:szCs w:val="24"/>
        </w:rPr>
      </w:pPr>
    </w:p>
    <w:p w:rsidR="00256F01" w:rsidRDefault="00256F01" w:rsidP="00883262">
      <w:pPr>
        <w:rPr>
          <w:sz w:val="24"/>
          <w:szCs w:val="24"/>
        </w:rPr>
      </w:pPr>
    </w:p>
    <w:p w:rsidR="00256F01" w:rsidRDefault="00256F01" w:rsidP="00883262">
      <w:pPr>
        <w:rPr>
          <w:sz w:val="24"/>
          <w:szCs w:val="24"/>
        </w:rPr>
      </w:pPr>
    </w:p>
    <w:p w:rsidR="00256F01" w:rsidRDefault="00256F01" w:rsidP="00883262">
      <w:pPr>
        <w:rPr>
          <w:sz w:val="24"/>
          <w:szCs w:val="24"/>
        </w:rPr>
      </w:pPr>
    </w:p>
    <w:p w:rsidR="00256F01" w:rsidRDefault="00256F01" w:rsidP="00256F01">
      <w:pPr>
        <w:jc w:val="center"/>
        <w:rPr>
          <w:sz w:val="24"/>
          <w:szCs w:val="24"/>
        </w:rPr>
      </w:pPr>
      <w:r>
        <w:rPr>
          <w:sz w:val="24"/>
          <w:szCs w:val="24"/>
        </w:rPr>
        <w:t>ПОЛОЖЕНИЕ</w:t>
      </w:r>
    </w:p>
    <w:p w:rsidR="00256F01" w:rsidRDefault="00256F01" w:rsidP="00256F01">
      <w:pPr>
        <w:jc w:val="center"/>
        <w:rPr>
          <w:sz w:val="24"/>
          <w:szCs w:val="24"/>
        </w:rPr>
      </w:pPr>
    </w:p>
    <w:p w:rsidR="00256F01" w:rsidRDefault="00256F01" w:rsidP="00256F01">
      <w:pPr>
        <w:jc w:val="center"/>
        <w:rPr>
          <w:sz w:val="24"/>
          <w:szCs w:val="24"/>
        </w:rPr>
      </w:pPr>
      <w:r>
        <w:rPr>
          <w:sz w:val="24"/>
          <w:szCs w:val="24"/>
        </w:rPr>
        <w:t>О КОМИССИИ ПО СОБЛЮДЕНИЮ ТРЕБОВАНИЙ К СЛУЖЕБНОМУ ПОВЕДЕНИЮ РАБОТНИКОВ И УРЕГУЛИРОВАНИЮ КОНФЛИКТА ИНТЕРЕСОВ</w:t>
      </w:r>
    </w:p>
    <w:p w:rsidR="00256F01" w:rsidRDefault="00256F01" w:rsidP="00256F0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 МУНИЦИПАЛЬНОМ БЮДЖЕТНОМ ДОШКОЛЬНОМ ОБРАЗОВАТЕЛЬНОМ УЧРЕЖДЕНИИ ДЕТСКОМ САДУ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ОСИНОВАЯ</w:t>
      </w:r>
      <w:proofErr w:type="gramEnd"/>
      <w:r>
        <w:rPr>
          <w:sz w:val="24"/>
          <w:szCs w:val="24"/>
        </w:rPr>
        <w:t xml:space="preserve"> РЕЧКА ХАБАРОВСКОГО МУНИЦИПАЛЬНОГО РАЙОНА ХАБАРОВСКОГО КРАЯ </w:t>
      </w:r>
    </w:p>
    <w:p w:rsidR="00256F01" w:rsidRDefault="00256F01" w:rsidP="00256F01">
      <w:pPr>
        <w:jc w:val="center"/>
        <w:rPr>
          <w:sz w:val="24"/>
          <w:szCs w:val="24"/>
        </w:rPr>
      </w:pPr>
    </w:p>
    <w:p w:rsidR="00256F01" w:rsidRDefault="00256F01" w:rsidP="00256F01">
      <w:pPr>
        <w:jc w:val="center"/>
        <w:rPr>
          <w:sz w:val="24"/>
          <w:szCs w:val="24"/>
        </w:rPr>
      </w:pPr>
      <w:r>
        <w:rPr>
          <w:sz w:val="24"/>
          <w:szCs w:val="24"/>
        </w:rPr>
        <w:t>(МБДОУ с</w:t>
      </w:r>
      <w:proofErr w:type="gramStart"/>
      <w:r>
        <w:rPr>
          <w:sz w:val="24"/>
          <w:szCs w:val="24"/>
        </w:rPr>
        <w:t>.О</w:t>
      </w:r>
      <w:proofErr w:type="gramEnd"/>
      <w:r>
        <w:rPr>
          <w:sz w:val="24"/>
          <w:szCs w:val="24"/>
        </w:rPr>
        <w:t>синовая Речка)</w:t>
      </w:r>
    </w:p>
    <w:p w:rsidR="00256F01" w:rsidRDefault="00256F01" w:rsidP="00256F01">
      <w:pPr>
        <w:jc w:val="center"/>
        <w:rPr>
          <w:sz w:val="24"/>
          <w:szCs w:val="24"/>
        </w:rPr>
      </w:pPr>
    </w:p>
    <w:p w:rsidR="00256F01" w:rsidRDefault="00256F01" w:rsidP="00256F01">
      <w:pPr>
        <w:jc w:val="center"/>
        <w:rPr>
          <w:sz w:val="24"/>
          <w:szCs w:val="24"/>
        </w:rPr>
      </w:pPr>
    </w:p>
    <w:p w:rsidR="00256F01" w:rsidRDefault="00256F01" w:rsidP="00256F01">
      <w:pPr>
        <w:jc w:val="center"/>
        <w:rPr>
          <w:sz w:val="24"/>
          <w:szCs w:val="24"/>
        </w:rPr>
      </w:pPr>
    </w:p>
    <w:p w:rsidR="00256F01" w:rsidRDefault="00256F01" w:rsidP="00256F01">
      <w:pPr>
        <w:jc w:val="center"/>
        <w:rPr>
          <w:sz w:val="24"/>
          <w:szCs w:val="24"/>
        </w:rPr>
      </w:pPr>
    </w:p>
    <w:p w:rsidR="00256F01" w:rsidRDefault="00256F01" w:rsidP="00256F01">
      <w:pPr>
        <w:jc w:val="center"/>
        <w:rPr>
          <w:sz w:val="24"/>
          <w:szCs w:val="24"/>
        </w:rPr>
      </w:pPr>
    </w:p>
    <w:p w:rsidR="00256F01" w:rsidRDefault="00256F01" w:rsidP="00256F01">
      <w:pPr>
        <w:jc w:val="center"/>
        <w:rPr>
          <w:sz w:val="24"/>
          <w:szCs w:val="24"/>
        </w:rPr>
      </w:pPr>
    </w:p>
    <w:p w:rsidR="00256F01" w:rsidRDefault="00256F01" w:rsidP="00256F01">
      <w:pPr>
        <w:jc w:val="center"/>
        <w:rPr>
          <w:sz w:val="24"/>
          <w:szCs w:val="24"/>
        </w:rPr>
      </w:pPr>
    </w:p>
    <w:p w:rsidR="00256F01" w:rsidRDefault="00256F01" w:rsidP="00256F01">
      <w:pPr>
        <w:jc w:val="center"/>
        <w:rPr>
          <w:sz w:val="24"/>
          <w:szCs w:val="24"/>
        </w:rPr>
      </w:pPr>
    </w:p>
    <w:p w:rsidR="00256F01" w:rsidRDefault="00256F01" w:rsidP="00256F01">
      <w:pPr>
        <w:jc w:val="center"/>
        <w:rPr>
          <w:sz w:val="24"/>
          <w:szCs w:val="24"/>
        </w:rPr>
      </w:pPr>
    </w:p>
    <w:p w:rsidR="00256F01" w:rsidRDefault="00256F01" w:rsidP="00256F01">
      <w:pPr>
        <w:jc w:val="center"/>
        <w:rPr>
          <w:sz w:val="24"/>
          <w:szCs w:val="24"/>
        </w:rPr>
      </w:pPr>
    </w:p>
    <w:p w:rsidR="00256F01" w:rsidRDefault="00256F01" w:rsidP="00256F01">
      <w:pPr>
        <w:jc w:val="center"/>
        <w:rPr>
          <w:sz w:val="24"/>
          <w:szCs w:val="24"/>
        </w:rPr>
      </w:pPr>
    </w:p>
    <w:p w:rsidR="00256F01" w:rsidRDefault="00256F01" w:rsidP="00256F01">
      <w:pPr>
        <w:jc w:val="center"/>
        <w:rPr>
          <w:sz w:val="24"/>
          <w:szCs w:val="24"/>
        </w:rPr>
      </w:pPr>
    </w:p>
    <w:p w:rsidR="00256F01" w:rsidRDefault="00256F01" w:rsidP="00256F01">
      <w:pPr>
        <w:jc w:val="center"/>
        <w:rPr>
          <w:sz w:val="24"/>
          <w:szCs w:val="24"/>
        </w:rPr>
      </w:pPr>
    </w:p>
    <w:p w:rsidR="00256F01" w:rsidRDefault="00256F01" w:rsidP="00256F01">
      <w:pPr>
        <w:jc w:val="center"/>
        <w:rPr>
          <w:sz w:val="24"/>
          <w:szCs w:val="24"/>
        </w:rPr>
      </w:pPr>
    </w:p>
    <w:p w:rsidR="00256F01" w:rsidRDefault="00256F01" w:rsidP="00256F01">
      <w:pPr>
        <w:jc w:val="center"/>
        <w:rPr>
          <w:sz w:val="24"/>
          <w:szCs w:val="24"/>
        </w:rPr>
      </w:pPr>
    </w:p>
    <w:p w:rsidR="00256F01" w:rsidRDefault="00256F01" w:rsidP="00256F01">
      <w:pPr>
        <w:jc w:val="center"/>
        <w:rPr>
          <w:sz w:val="24"/>
          <w:szCs w:val="24"/>
        </w:rPr>
      </w:pPr>
    </w:p>
    <w:p w:rsidR="00256F01" w:rsidRDefault="00256F01" w:rsidP="00256F01">
      <w:pPr>
        <w:jc w:val="center"/>
        <w:rPr>
          <w:sz w:val="24"/>
          <w:szCs w:val="24"/>
        </w:rPr>
      </w:pPr>
    </w:p>
    <w:p w:rsidR="00256F01" w:rsidRDefault="00256F01" w:rsidP="00256F01">
      <w:pPr>
        <w:jc w:val="center"/>
        <w:rPr>
          <w:sz w:val="24"/>
          <w:szCs w:val="24"/>
        </w:rPr>
      </w:pPr>
    </w:p>
    <w:p w:rsidR="00256F01" w:rsidRDefault="00256F01" w:rsidP="00256F01">
      <w:pPr>
        <w:jc w:val="center"/>
        <w:rPr>
          <w:sz w:val="24"/>
          <w:szCs w:val="24"/>
        </w:rPr>
      </w:pPr>
    </w:p>
    <w:p w:rsidR="00256F01" w:rsidRDefault="00256F01" w:rsidP="00256F01">
      <w:pPr>
        <w:jc w:val="center"/>
        <w:rPr>
          <w:sz w:val="24"/>
          <w:szCs w:val="24"/>
        </w:rPr>
      </w:pPr>
    </w:p>
    <w:p w:rsidR="00256F01" w:rsidRDefault="00256F01" w:rsidP="00256F01">
      <w:pPr>
        <w:jc w:val="center"/>
        <w:rPr>
          <w:sz w:val="24"/>
          <w:szCs w:val="24"/>
        </w:rPr>
      </w:pPr>
    </w:p>
    <w:p w:rsidR="00256F01" w:rsidRDefault="00256F01" w:rsidP="00256F01">
      <w:pPr>
        <w:jc w:val="center"/>
        <w:rPr>
          <w:sz w:val="24"/>
          <w:szCs w:val="24"/>
        </w:rPr>
      </w:pPr>
    </w:p>
    <w:p w:rsidR="00256F01" w:rsidRDefault="00256F01" w:rsidP="00256F01">
      <w:pPr>
        <w:jc w:val="center"/>
        <w:rPr>
          <w:sz w:val="24"/>
          <w:szCs w:val="24"/>
        </w:rPr>
      </w:pPr>
    </w:p>
    <w:p w:rsidR="00256F01" w:rsidRDefault="00256F01" w:rsidP="00256F01">
      <w:pPr>
        <w:jc w:val="center"/>
        <w:rPr>
          <w:sz w:val="24"/>
          <w:szCs w:val="24"/>
        </w:rPr>
      </w:pPr>
    </w:p>
    <w:p w:rsidR="00256F01" w:rsidRDefault="00256F01" w:rsidP="00256F01">
      <w:pPr>
        <w:jc w:val="center"/>
        <w:rPr>
          <w:sz w:val="24"/>
          <w:szCs w:val="24"/>
        </w:rPr>
      </w:pPr>
    </w:p>
    <w:p w:rsidR="00256F01" w:rsidRDefault="00256F01" w:rsidP="00256F01">
      <w:pPr>
        <w:jc w:val="center"/>
        <w:rPr>
          <w:sz w:val="24"/>
          <w:szCs w:val="24"/>
        </w:rPr>
      </w:pPr>
    </w:p>
    <w:p w:rsidR="00256F01" w:rsidRDefault="00256F01" w:rsidP="00256F01">
      <w:pPr>
        <w:jc w:val="center"/>
        <w:rPr>
          <w:sz w:val="24"/>
          <w:szCs w:val="24"/>
        </w:rPr>
      </w:pPr>
    </w:p>
    <w:p w:rsidR="00256F01" w:rsidRDefault="00256F01" w:rsidP="00256F01">
      <w:pPr>
        <w:jc w:val="center"/>
        <w:rPr>
          <w:sz w:val="24"/>
          <w:szCs w:val="24"/>
        </w:rPr>
      </w:pPr>
    </w:p>
    <w:p w:rsidR="00256F01" w:rsidRPr="00883262" w:rsidRDefault="00256F01" w:rsidP="00256F01">
      <w:pPr>
        <w:jc w:val="center"/>
        <w:rPr>
          <w:sz w:val="24"/>
          <w:szCs w:val="24"/>
        </w:rPr>
        <w:sectPr w:rsidR="00256F01" w:rsidRPr="00883262">
          <w:type w:val="continuous"/>
          <w:pgSz w:w="11900" w:h="16840"/>
          <w:pgMar w:top="660" w:right="566" w:bottom="280" w:left="992" w:header="720" w:footer="720" w:gutter="0"/>
          <w:cols w:space="720"/>
        </w:sectPr>
      </w:pPr>
      <w:r>
        <w:rPr>
          <w:sz w:val="24"/>
          <w:szCs w:val="24"/>
        </w:rPr>
        <w:t>С.Осиновая Речка 2023г</w:t>
      </w:r>
    </w:p>
    <w:p w:rsidR="00883262" w:rsidRDefault="00883262" w:rsidP="00883262">
      <w:pPr>
        <w:pStyle w:val="a3"/>
        <w:spacing w:before="68"/>
        <w:ind w:left="0" w:right="129" w:firstLine="0"/>
      </w:pPr>
    </w:p>
    <w:p w:rsidR="00883262" w:rsidRDefault="00883262">
      <w:pPr>
        <w:pStyle w:val="a3"/>
        <w:spacing w:before="68"/>
        <w:ind w:right="129"/>
      </w:pPr>
    </w:p>
    <w:p w:rsidR="00D2258E" w:rsidRDefault="00D36EE6">
      <w:pPr>
        <w:pStyle w:val="a3"/>
        <w:spacing w:before="68"/>
        <w:ind w:right="129"/>
      </w:pPr>
      <w:r>
        <w:t>Положениемокомиссиипособлюдениютребованийкслужебномуповедениюработников иурегулированиюконфликта</w:t>
      </w:r>
      <w:r>
        <w:t>интересов(далее-положение)определяетсяпорядокформирования и деятельности комиссии в Муниципальном бюджетном дошкольном образовательном учреждении де</w:t>
      </w:r>
      <w:r w:rsidR="00256F01">
        <w:t>тском саду с</w:t>
      </w:r>
      <w:proofErr w:type="gramStart"/>
      <w:r w:rsidR="00256F01">
        <w:t>.О</w:t>
      </w:r>
      <w:proofErr w:type="gramEnd"/>
      <w:r w:rsidR="00256F01">
        <w:t>синовая Речка</w:t>
      </w:r>
      <w:r>
        <w:t xml:space="preserve"> Хабаровского муниципального района Хабаровского края по соблюдению требован</w:t>
      </w:r>
      <w:r>
        <w:t>ий к служебному поведению работников и урегулированию конфликта интересов (далее - комиссия).</w:t>
      </w:r>
    </w:p>
    <w:p w:rsidR="00D2258E" w:rsidRDefault="00D36EE6">
      <w:pPr>
        <w:pStyle w:val="a4"/>
        <w:numPr>
          <w:ilvl w:val="0"/>
          <w:numId w:val="1"/>
        </w:numPr>
        <w:tabs>
          <w:tab w:val="left" w:pos="1204"/>
        </w:tabs>
        <w:ind w:right="129" w:firstLine="708"/>
        <w:jc w:val="both"/>
        <w:rPr>
          <w:sz w:val="24"/>
        </w:rPr>
      </w:pPr>
      <w:r>
        <w:rPr>
          <w:sz w:val="24"/>
        </w:rPr>
        <w:t>КомиссиявсвоейдеятельностируководствуетсяКонституциейРоссийскойФедерации, Федеральным законом от 25.12.2008 № 273-ФЗ «О противодействии коррупции», нормативными п</w:t>
      </w:r>
      <w:r>
        <w:rPr>
          <w:sz w:val="24"/>
        </w:rPr>
        <w:t>равовыми актами Российской Федерации и настоящим Положением.</w:t>
      </w:r>
    </w:p>
    <w:p w:rsidR="00D2258E" w:rsidRDefault="00D36EE6">
      <w:pPr>
        <w:pStyle w:val="a4"/>
        <w:numPr>
          <w:ilvl w:val="0"/>
          <w:numId w:val="1"/>
        </w:numPr>
        <w:tabs>
          <w:tab w:val="left" w:pos="1168"/>
        </w:tabs>
        <w:spacing w:before="1"/>
        <w:ind w:left="1168" w:hanging="320"/>
        <w:jc w:val="both"/>
        <w:rPr>
          <w:sz w:val="24"/>
        </w:rPr>
      </w:pPr>
      <w:r>
        <w:rPr>
          <w:sz w:val="24"/>
        </w:rPr>
        <w:t>Основной</w:t>
      </w:r>
      <w:r w:rsidR="00256F01">
        <w:rPr>
          <w:sz w:val="24"/>
        </w:rPr>
        <w:t xml:space="preserve"> </w:t>
      </w:r>
      <w:r>
        <w:rPr>
          <w:sz w:val="24"/>
        </w:rPr>
        <w:t>задачей</w:t>
      </w:r>
      <w:r w:rsidR="00256F01">
        <w:rPr>
          <w:sz w:val="24"/>
        </w:rPr>
        <w:t xml:space="preserve"> </w:t>
      </w:r>
      <w:r>
        <w:rPr>
          <w:sz w:val="24"/>
        </w:rPr>
        <w:t>комиссии</w:t>
      </w:r>
      <w:r w:rsidR="00256F01">
        <w:rPr>
          <w:sz w:val="24"/>
        </w:rPr>
        <w:t xml:space="preserve"> </w:t>
      </w:r>
      <w:r>
        <w:rPr>
          <w:sz w:val="24"/>
        </w:rPr>
        <w:t>является</w:t>
      </w:r>
      <w:r w:rsidR="00256F01">
        <w:rPr>
          <w:sz w:val="24"/>
        </w:rPr>
        <w:t xml:space="preserve"> </w:t>
      </w:r>
      <w:r>
        <w:rPr>
          <w:sz w:val="24"/>
        </w:rPr>
        <w:t>со</w:t>
      </w:r>
      <w:r w:rsidR="00256F01">
        <w:rPr>
          <w:sz w:val="24"/>
        </w:rPr>
        <w:t xml:space="preserve"> </w:t>
      </w:r>
      <w:r>
        <w:rPr>
          <w:sz w:val="24"/>
        </w:rPr>
        <w:t>действие</w:t>
      </w:r>
      <w:r w:rsidR="00256F01">
        <w:rPr>
          <w:sz w:val="24"/>
        </w:rPr>
        <w:t xml:space="preserve"> </w:t>
      </w:r>
      <w:r>
        <w:rPr>
          <w:sz w:val="24"/>
        </w:rPr>
        <w:t>МБДОУ</w:t>
      </w:r>
      <w:r w:rsidR="00256F01">
        <w:rPr>
          <w:sz w:val="24"/>
        </w:rPr>
        <w:t xml:space="preserve"> с</w:t>
      </w:r>
      <w:proofErr w:type="gramStart"/>
      <w:r w:rsidR="00256F01">
        <w:rPr>
          <w:sz w:val="24"/>
        </w:rPr>
        <w:t>.О</w:t>
      </w:r>
      <w:proofErr w:type="gramEnd"/>
      <w:r w:rsidR="00256F01">
        <w:rPr>
          <w:sz w:val="24"/>
        </w:rPr>
        <w:t xml:space="preserve">синовая Речка </w:t>
      </w:r>
      <w:r>
        <w:rPr>
          <w:spacing w:val="-2"/>
          <w:sz w:val="24"/>
        </w:rPr>
        <w:t>(далее</w:t>
      </w:r>
    </w:p>
    <w:p w:rsidR="00D2258E" w:rsidRDefault="00D36EE6">
      <w:pPr>
        <w:pStyle w:val="a3"/>
        <w:ind w:firstLine="0"/>
      </w:pPr>
      <w:proofErr w:type="gramStart"/>
      <w:r>
        <w:t>-</w:t>
      </w:r>
      <w:r>
        <w:rPr>
          <w:spacing w:val="-2"/>
        </w:rPr>
        <w:t>Учреждение):</w:t>
      </w:r>
      <w:proofErr w:type="gramEnd"/>
    </w:p>
    <w:p w:rsidR="00D2258E" w:rsidRDefault="00D36EE6">
      <w:pPr>
        <w:pStyle w:val="a3"/>
        <w:ind w:right="129"/>
      </w:pPr>
      <w:r>
        <w:t>В обеспечении соблюдения работниками Учреждения требований к служебному поведению, требований о предотвращени</w:t>
      </w:r>
      <w:r>
        <w:t>и или об урегулировании конфликта интересов, исполнения</w:t>
      </w:r>
      <w:r w:rsidR="00256F01">
        <w:t xml:space="preserve"> </w:t>
      </w:r>
      <w:r>
        <w:t>обязанностей,</w:t>
      </w:r>
      <w:r w:rsidR="00256F01">
        <w:t xml:space="preserve"> </w:t>
      </w:r>
      <w:r>
        <w:t>установленных</w:t>
      </w:r>
      <w:r w:rsidR="00256F01">
        <w:t xml:space="preserve"> </w:t>
      </w:r>
      <w:r>
        <w:t>Федеральным</w:t>
      </w:r>
      <w:r w:rsidR="00256F01">
        <w:t xml:space="preserve"> </w:t>
      </w:r>
      <w:r>
        <w:t>законом</w:t>
      </w:r>
      <w:r w:rsidR="00256F01">
        <w:t xml:space="preserve"> </w:t>
      </w:r>
      <w:r>
        <w:t>от25.12.2008№ 273-ФЗ</w:t>
      </w:r>
      <w:proofErr w:type="gramStart"/>
      <w:r>
        <w:t>«О</w:t>
      </w:r>
      <w:proofErr w:type="gramEnd"/>
      <w:r>
        <w:t xml:space="preserve"> противодействии коррупции», другими федеральными законами в целях противодействия коррупции, локальными нормативными актами Учреждения</w:t>
      </w:r>
      <w:r>
        <w:t xml:space="preserve"> (далее - требования к служебному поведению и (или) требования об урегулировании конфликта интересов).</w:t>
      </w:r>
    </w:p>
    <w:p w:rsidR="00D2258E" w:rsidRDefault="00D36EE6">
      <w:pPr>
        <w:pStyle w:val="a4"/>
        <w:numPr>
          <w:ilvl w:val="1"/>
          <w:numId w:val="1"/>
        </w:numPr>
        <w:tabs>
          <w:tab w:val="left" w:pos="1392"/>
        </w:tabs>
        <w:spacing w:before="1"/>
        <w:ind w:left="1392" w:hanging="544"/>
        <w:rPr>
          <w:sz w:val="24"/>
        </w:rPr>
      </w:pPr>
      <w:r>
        <w:rPr>
          <w:sz w:val="24"/>
        </w:rPr>
        <w:t>В</w:t>
      </w:r>
      <w:r w:rsidR="00256F01">
        <w:rPr>
          <w:sz w:val="24"/>
        </w:rPr>
        <w:t xml:space="preserve"> </w:t>
      </w:r>
      <w:r>
        <w:rPr>
          <w:sz w:val="24"/>
        </w:rPr>
        <w:t>о</w:t>
      </w:r>
      <w:r>
        <w:rPr>
          <w:sz w:val="24"/>
        </w:rPr>
        <w:t>существлении</w:t>
      </w:r>
      <w:r w:rsidR="00256F01">
        <w:rPr>
          <w:sz w:val="24"/>
        </w:rPr>
        <w:t xml:space="preserve"> </w:t>
      </w:r>
      <w:r>
        <w:rPr>
          <w:sz w:val="24"/>
        </w:rPr>
        <w:t>в</w:t>
      </w:r>
      <w:r w:rsidR="00256F01">
        <w:rPr>
          <w:sz w:val="24"/>
        </w:rPr>
        <w:t xml:space="preserve"> </w:t>
      </w:r>
      <w:r>
        <w:rPr>
          <w:sz w:val="24"/>
        </w:rPr>
        <w:t>Учреждении</w:t>
      </w:r>
      <w:r w:rsidR="00256F01">
        <w:rPr>
          <w:sz w:val="24"/>
        </w:rPr>
        <w:t xml:space="preserve"> </w:t>
      </w:r>
      <w:r>
        <w:rPr>
          <w:sz w:val="24"/>
        </w:rPr>
        <w:t>мер</w:t>
      </w:r>
      <w:r w:rsidR="00256F01">
        <w:rPr>
          <w:sz w:val="24"/>
        </w:rPr>
        <w:t xml:space="preserve"> </w:t>
      </w:r>
      <w:r>
        <w:rPr>
          <w:sz w:val="24"/>
        </w:rPr>
        <w:t>по</w:t>
      </w:r>
      <w:r w:rsidR="00256F01">
        <w:rPr>
          <w:sz w:val="24"/>
        </w:rPr>
        <w:t xml:space="preserve"> </w:t>
      </w:r>
      <w:r>
        <w:rPr>
          <w:sz w:val="24"/>
        </w:rPr>
        <w:t>предупреждению</w:t>
      </w:r>
      <w:r w:rsidR="00256F01">
        <w:rPr>
          <w:sz w:val="24"/>
        </w:rPr>
        <w:t xml:space="preserve"> </w:t>
      </w:r>
      <w:r>
        <w:rPr>
          <w:spacing w:val="-2"/>
          <w:sz w:val="24"/>
        </w:rPr>
        <w:t>коррупции.</w:t>
      </w:r>
    </w:p>
    <w:p w:rsidR="00D2258E" w:rsidRDefault="00D36EE6">
      <w:pPr>
        <w:pStyle w:val="a4"/>
        <w:numPr>
          <w:ilvl w:val="0"/>
          <w:numId w:val="1"/>
        </w:numPr>
        <w:tabs>
          <w:tab w:val="left" w:pos="1168"/>
        </w:tabs>
        <w:ind w:right="135" w:firstLine="708"/>
        <w:jc w:val="both"/>
        <w:rPr>
          <w:sz w:val="24"/>
        </w:rPr>
      </w:pPr>
      <w:r>
        <w:rPr>
          <w:sz w:val="24"/>
        </w:rPr>
        <w:t>Комиссия</w:t>
      </w:r>
      <w:r w:rsidR="00256F01">
        <w:rPr>
          <w:sz w:val="24"/>
        </w:rPr>
        <w:t xml:space="preserve"> </w:t>
      </w:r>
      <w:r>
        <w:rPr>
          <w:sz w:val="24"/>
        </w:rPr>
        <w:t>рассматривае</w:t>
      </w:r>
      <w:r>
        <w:rPr>
          <w:sz w:val="24"/>
        </w:rPr>
        <w:t>т</w:t>
      </w:r>
      <w:r w:rsidR="00256F01">
        <w:rPr>
          <w:sz w:val="24"/>
        </w:rPr>
        <w:t xml:space="preserve"> </w:t>
      </w:r>
      <w:r>
        <w:rPr>
          <w:sz w:val="24"/>
        </w:rPr>
        <w:t>вопросы,</w:t>
      </w:r>
      <w:r w:rsidR="00256F01">
        <w:rPr>
          <w:sz w:val="24"/>
        </w:rPr>
        <w:t xml:space="preserve"> </w:t>
      </w:r>
      <w:r>
        <w:rPr>
          <w:sz w:val="24"/>
        </w:rPr>
        <w:t xml:space="preserve">связанные </w:t>
      </w:r>
      <w:r w:rsidR="00256F01">
        <w:rPr>
          <w:sz w:val="24"/>
        </w:rPr>
        <w:t xml:space="preserve">соблюдением </w:t>
      </w:r>
      <w:r>
        <w:rPr>
          <w:sz w:val="24"/>
        </w:rPr>
        <w:t>требований</w:t>
      </w:r>
      <w:r w:rsidR="00256F01">
        <w:rPr>
          <w:sz w:val="24"/>
        </w:rPr>
        <w:t xml:space="preserve"> </w:t>
      </w:r>
      <w:r>
        <w:rPr>
          <w:sz w:val="24"/>
        </w:rPr>
        <w:t>к</w:t>
      </w:r>
      <w:r w:rsidR="00256F01">
        <w:rPr>
          <w:sz w:val="24"/>
        </w:rPr>
        <w:t xml:space="preserve"> </w:t>
      </w:r>
      <w:r>
        <w:rPr>
          <w:sz w:val="24"/>
        </w:rPr>
        <w:t>служебному поведению</w:t>
      </w:r>
      <w:proofErr w:type="gramStart"/>
      <w:r>
        <w:rPr>
          <w:sz w:val="24"/>
        </w:rPr>
        <w:t>и(</w:t>
      </w:r>
      <w:proofErr w:type="gramEnd"/>
      <w:r>
        <w:rPr>
          <w:sz w:val="24"/>
        </w:rPr>
        <w:t>или)требований</w:t>
      </w:r>
      <w:r>
        <w:rPr>
          <w:sz w:val="24"/>
        </w:rPr>
        <w:t>обурегулированииконфликтаинтересов,вотношенииработников Учреждения (далее - работники).</w:t>
      </w:r>
    </w:p>
    <w:p w:rsidR="00D2258E" w:rsidRDefault="00D36EE6">
      <w:pPr>
        <w:pStyle w:val="a4"/>
        <w:numPr>
          <w:ilvl w:val="0"/>
          <w:numId w:val="1"/>
        </w:numPr>
        <w:tabs>
          <w:tab w:val="left" w:pos="1176"/>
        </w:tabs>
        <w:ind w:left="1176" w:hanging="328"/>
        <w:jc w:val="both"/>
        <w:rPr>
          <w:sz w:val="24"/>
        </w:rPr>
      </w:pPr>
      <w:r>
        <w:rPr>
          <w:sz w:val="24"/>
        </w:rPr>
        <w:t>Составкомиссииутверждаетсяприказо</w:t>
      </w:r>
      <w:proofErr w:type="gramStart"/>
      <w:r>
        <w:rPr>
          <w:sz w:val="24"/>
        </w:rPr>
        <w:t>м(</w:t>
      </w:r>
      <w:proofErr w:type="gramEnd"/>
      <w:r>
        <w:rPr>
          <w:sz w:val="24"/>
        </w:rPr>
        <w:t>распоряжением)руководителя</w:t>
      </w:r>
      <w:r>
        <w:rPr>
          <w:spacing w:val="-2"/>
          <w:sz w:val="24"/>
        </w:rPr>
        <w:t>Учреждения.</w:t>
      </w:r>
    </w:p>
    <w:p w:rsidR="00D2258E" w:rsidRDefault="00D36EE6">
      <w:pPr>
        <w:pStyle w:val="a3"/>
        <w:ind w:right="141"/>
      </w:pPr>
      <w:r>
        <w:t>В состав комиссии входят председатель комиссии, его заместитель, секретарь и члены комиссии</w:t>
      </w:r>
      <w:proofErr w:type="gramStart"/>
      <w:r>
        <w:t>.В</w:t>
      </w:r>
      <w:proofErr w:type="gramEnd"/>
      <w:r>
        <w:t>се</w:t>
      </w:r>
      <w:r>
        <w:t>членыкомиссииприпринятиирешенийобладаютравнымиправами.Вотсутствие председателя комиссии его обязанности исполняет заместитель председателя комиссии.</w:t>
      </w:r>
    </w:p>
    <w:p w:rsidR="00D2258E" w:rsidRDefault="00D36EE6">
      <w:pPr>
        <w:pStyle w:val="a4"/>
        <w:numPr>
          <w:ilvl w:val="0"/>
          <w:numId w:val="1"/>
        </w:numPr>
        <w:tabs>
          <w:tab w:val="left" w:pos="1368"/>
        </w:tabs>
        <w:ind w:left="1368" w:hanging="520"/>
        <w:jc w:val="both"/>
        <w:rPr>
          <w:sz w:val="24"/>
        </w:rPr>
      </w:pPr>
      <w:r>
        <w:rPr>
          <w:sz w:val="24"/>
        </w:rPr>
        <w:t>Председателем</w:t>
      </w:r>
      <w:r w:rsidR="00256F01">
        <w:rPr>
          <w:sz w:val="24"/>
        </w:rPr>
        <w:t xml:space="preserve"> </w:t>
      </w:r>
      <w:r>
        <w:rPr>
          <w:sz w:val="24"/>
        </w:rPr>
        <w:t>комиссии</w:t>
      </w:r>
      <w:r w:rsidR="00256F01">
        <w:rPr>
          <w:sz w:val="24"/>
        </w:rPr>
        <w:t xml:space="preserve"> </w:t>
      </w:r>
      <w:r>
        <w:rPr>
          <w:sz w:val="24"/>
        </w:rPr>
        <w:t>назначается</w:t>
      </w:r>
      <w:r w:rsidR="00256F01">
        <w:rPr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-2"/>
          <w:sz w:val="24"/>
        </w:rPr>
        <w:t xml:space="preserve"> Учреждения.</w:t>
      </w:r>
    </w:p>
    <w:p w:rsidR="00D2258E" w:rsidRDefault="00D36EE6">
      <w:pPr>
        <w:pStyle w:val="a4"/>
        <w:numPr>
          <w:ilvl w:val="0"/>
          <w:numId w:val="1"/>
        </w:numPr>
        <w:tabs>
          <w:tab w:val="left" w:pos="1324"/>
        </w:tabs>
        <w:ind w:right="137" w:firstLine="708"/>
        <w:jc w:val="both"/>
        <w:rPr>
          <w:sz w:val="24"/>
        </w:rPr>
      </w:pPr>
      <w:r>
        <w:rPr>
          <w:sz w:val="24"/>
        </w:rPr>
        <w:t>Состав комиссии формируется таким образом, чтобы и</w:t>
      </w:r>
      <w:r>
        <w:rPr>
          <w:sz w:val="24"/>
        </w:rPr>
        <w:t xml:space="preserve">сключить возможность возникновения конфликта интересов, который мог бы повлиять на принимаемые комиссией </w:t>
      </w:r>
      <w:r>
        <w:rPr>
          <w:spacing w:val="-2"/>
          <w:sz w:val="24"/>
        </w:rPr>
        <w:t>решения.</w:t>
      </w:r>
    </w:p>
    <w:p w:rsidR="00D2258E" w:rsidRDefault="00D36EE6">
      <w:pPr>
        <w:pStyle w:val="a4"/>
        <w:numPr>
          <w:ilvl w:val="0"/>
          <w:numId w:val="1"/>
        </w:numPr>
        <w:tabs>
          <w:tab w:val="left" w:pos="1184"/>
        </w:tabs>
        <w:ind w:left="1184" w:hanging="336"/>
        <w:jc w:val="both"/>
        <w:rPr>
          <w:sz w:val="24"/>
        </w:rPr>
      </w:pPr>
      <w:r>
        <w:rPr>
          <w:sz w:val="24"/>
        </w:rPr>
        <w:t>В</w:t>
      </w:r>
      <w:r w:rsidR="00256F01">
        <w:rPr>
          <w:sz w:val="24"/>
        </w:rPr>
        <w:t xml:space="preserve"> </w:t>
      </w:r>
      <w:r>
        <w:rPr>
          <w:sz w:val="24"/>
        </w:rPr>
        <w:t>заседаниях</w:t>
      </w:r>
      <w:r w:rsidR="00256F01">
        <w:rPr>
          <w:sz w:val="24"/>
        </w:rPr>
        <w:t xml:space="preserve"> </w:t>
      </w:r>
      <w:r>
        <w:rPr>
          <w:sz w:val="24"/>
        </w:rPr>
        <w:t>комиссии</w:t>
      </w:r>
      <w:r w:rsidR="00256F01">
        <w:rPr>
          <w:sz w:val="24"/>
        </w:rPr>
        <w:t xml:space="preserve"> </w:t>
      </w:r>
      <w:r>
        <w:rPr>
          <w:sz w:val="24"/>
        </w:rPr>
        <w:t>с</w:t>
      </w:r>
      <w:r w:rsidR="00256F01">
        <w:rPr>
          <w:sz w:val="24"/>
        </w:rPr>
        <w:t xml:space="preserve"> </w:t>
      </w:r>
      <w:r>
        <w:rPr>
          <w:sz w:val="24"/>
        </w:rPr>
        <w:t>правом</w:t>
      </w:r>
      <w:r w:rsidR="00256F01">
        <w:rPr>
          <w:sz w:val="24"/>
        </w:rPr>
        <w:t xml:space="preserve"> </w:t>
      </w:r>
      <w:r>
        <w:rPr>
          <w:sz w:val="24"/>
        </w:rPr>
        <w:t>совещательного</w:t>
      </w:r>
      <w:r w:rsidR="00256F01">
        <w:rPr>
          <w:sz w:val="24"/>
        </w:rPr>
        <w:t xml:space="preserve"> </w:t>
      </w:r>
      <w:r>
        <w:rPr>
          <w:sz w:val="24"/>
        </w:rPr>
        <w:t>голоса</w:t>
      </w:r>
      <w:r w:rsidR="00256F01">
        <w:rPr>
          <w:sz w:val="24"/>
        </w:rPr>
        <w:t xml:space="preserve"> </w:t>
      </w:r>
      <w:r>
        <w:rPr>
          <w:spacing w:val="-2"/>
          <w:sz w:val="24"/>
        </w:rPr>
        <w:t>участвуют:</w:t>
      </w:r>
    </w:p>
    <w:p w:rsidR="00D2258E" w:rsidRDefault="00D36EE6">
      <w:pPr>
        <w:pStyle w:val="a4"/>
        <w:numPr>
          <w:ilvl w:val="1"/>
          <w:numId w:val="1"/>
        </w:numPr>
        <w:tabs>
          <w:tab w:val="left" w:pos="1352"/>
        </w:tabs>
        <w:ind w:right="130"/>
        <w:rPr>
          <w:sz w:val="24"/>
        </w:rPr>
      </w:pPr>
      <w:r>
        <w:rPr>
          <w:sz w:val="24"/>
        </w:rPr>
        <w:t>Непосредственный руководитель работника, в отношении которого комиссией рассматривает</w:t>
      </w:r>
      <w:r>
        <w:rPr>
          <w:sz w:val="24"/>
        </w:rPr>
        <w:t>ся вопрос о соблюдении требований к служебному поведению и (или) требований об урегулировании конфликта интересов.</w:t>
      </w:r>
    </w:p>
    <w:p w:rsidR="00D2258E" w:rsidRDefault="00D36EE6">
      <w:pPr>
        <w:pStyle w:val="a4"/>
        <w:numPr>
          <w:ilvl w:val="1"/>
          <w:numId w:val="1"/>
        </w:numPr>
        <w:tabs>
          <w:tab w:val="left" w:pos="1360"/>
        </w:tabs>
        <w:spacing w:before="1"/>
        <w:ind w:right="133"/>
        <w:rPr>
          <w:sz w:val="24"/>
        </w:rPr>
      </w:pPr>
      <w:r>
        <w:rPr>
          <w:sz w:val="24"/>
        </w:rPr>
        <w:t>Другие работники; специалисты, которые могут дать пояснения по вопросам, рассматриваемым комиссией; представители заинтересованных организаций; представитель работника</w:t>
      </w:r>
      <w:proofErr w:type="gramStart"/>
      <w:r>
        <w:rPr>
          <w:sz w:val="24"/>
        </w:rPr>
        <w:t>,в</w:t>
      </w:r>
      <w:proofErr w:type="gramEnd"/>
      <w:r>
        <w:rPr>
          <w:sz w:val="24"/>
        </w:rPr>
        <w:t>отношениикоторогокомиссиейрассматриваетсявопросособлюдениитребованийк служебномуповеден</w:t>
      </w:r>
      <w:r>
        <w:rPr>
          <w:sz w:val="24"/>
        </w:rPr>
        <w:t xml:space="preserve">июи(или)требованийобурегулированииконфликтаинтересов,порешению председателякомиссии,принимаемомувкаждомконкретномслучаеотдельнонеменеечемзатри дня до дня заседания комиссии на основании ходатайства работника, в отношении которого комиссией рассматривается </w:t>
      </w:r>
      <w:r>
        <w:rPr>
          <w:sz w:val="24"/>
        </w:rPr>
        <w:t>этот вопрос, или любого члена комиссии.</w:t>
      </w:r>
    </w:p>
    <w:p w:rsidR="00D2258E" w:rsidRDefault="00D36EE6">
      <w:pPr>
        <w:pStyle w:val="a4"/>
        <w:numPr>
          <w:ilvl w:val="0"/>
          <w:numId w:val="1"/>
        </w:numPr>
        <w:tabs>
          <w:tab w:val="left" w:pos="1152"/>
        </w:tabs>
        <w:spacing w:before="1"/>
        <w:ind w:right="143" w:firstLine="708"/>
        <w:jc w:val="both"/>
        <w:rPr>
          <w:sz w:val="24"/>
        </w:rPr>
      </w:pPr>
      <w:r>
        <w:rPr>
          <w:sz w:val="24"/>
        </w:rPr>
        <w:t>Заседание комиссии считается правомочным, если на нем присутствует не менее двух третей от общего числа членов комиссии.</w:t>
      </w:r>
    </w:p>
    <w:p w:rsidR="00D2258E" w:rsidRDefault="00D36EE6">
      <w:pPr>
        <w:pStyle w:val="a4"/>
        <w:numPr>
          <w:ilvl w:val="0"/>
          <w:numId w:val="1"/>
        </w:numPr>
        <w:tabs>
          <w:tab w:val="left" w:pos="1324"/>
        </w:tabs>
        <w:ind w:right="136" w:firstLine="708"/>
        <w:jc w:val="both"/>
        <w:rPr>
          <w:sz w:val="24"/>
        </w:rPr>
      </w:pPr>
      <w:r>
        <w:rPr>
          <w:sz w:val="24"/>
        </w:rPr>
        <w:t xml:space="preserve">При возникновении прямой или косвенной личной заинтересованности члена комиссии, которая может </w:t>
      </w:r>
      <w:r>
        <w:rPr>
          <w:sz w:val="24"/>
        </w:rPr>
        <w:t>привести к конфликту интересов при рассмотрении вопроса, включенного в повестку</w:t>
      </w:r>
      <w:r w:rsidR="00256F01">
        <w:rPr>
          <w:sz w:val="24"/>
        </w:rPr>
        <w:t xml:space="preserve"> </w:t>
      </w:r>
      <w:r>
        <w:rPr>
          <w:sz w:val="24"/>
        </w:rPr>
        <w:t xml:space="preserve">дня заседания комиссии, он обязан до начала заседания заявить об этом. </w:t>
      </w:r>
      <w:r>
        <w:rPr>
          <w:spacing w:val="-2"/>
          <w:sz w:val="24"/>
        </w:rPr>
        <w:t>В</w:t>
      </w:r>
      <w:r w:rsidR="00256F01">
        <w:rPr>
          <w:spacing w:val="-2"/>
          <w:sz w:val="24"/>
        </w:rPr>
        <w:t xml:space="preserve"> </w:t>
      </w:r>
      <w:r>
        <w:rPr>
          <w:spacing w:val="-2"/>
          <w:sz w:val="24"/>
        </w:rPr>
        <w:t>таком</w:t>
      </w:r>
      <w:r w:rsidR="00256F01">
        <w:rPr>
          <w:spacing w:val="-2"/>
          <w:sz w:val="24"/>
        </w:rPr>
        <w:t xml:space="preserve"> </w:t>
      </w:r>
      <w:r>
        <w:rPr>
          <w:spacing w:val="-2"/>
          <w:sz w:val="24"/>
        </w:rPr>
        <w:t>случае</w:t>
      </w:r>
      <w:r w:rsidR="00256F01">
        <w:rPr>
          <w:spacing w:val="-2"/>
          <w:sz w:val="24"/>
        </w:rPr>
        <w:t xml:space="preserve"> </w:t>
      </w:r>
      <w:r>
        <w:rPr>
          <w:spacing w:val="-2"/>
          <w:sz w:val="24"/>
        </w:rPr>
        <w:t>соответствующий</w:t>
      </w:r>
      <w:r w:rsidR="00256F01">
        <w:rPr>
          <w:spacing w:val="-2"/>
          <w:sz w:val="24"/>
        </w:rPr>
        <w:t xml:space="preserve"> </w:t>
      </w:r>
      <w:r>
        <w:rPr>
          <w:spacing w:val="-2"/>
          <w:sz w:val="24"/>
        </w:rPr>
        <w:t>член комиссии</w:t>
      </w:r>
      <w:r w:rsidR="00256F01">
        <w:rPr>
          <w:spacing w:val="-2"/>
          <w:sz w:val="24"/>
        </w:rPr>
        <w:t xml:space="preserve"> </w:t>
      </w:r>
      <w:r>
        <w:rPr>
          <w:spacing w:val="-2"/>
          <w:sz w:val="24"/>
        </w:rPr>
        <w:t>не</w:t>
      </w:r>
      <w:r w:rsidR="00256F01">
        <w:rPr>
          <w:spacing w:val="-2"/>
          <w:sz w:val="24"/>
        </w:rPr>
        <w:t xml:space="preserve"> </w:t>
      </w:r>
      <w:r>
        <w:rPr>
          <w:spacing w:val="-2"/>
          <w:sz w:val="24"/>
        </w:rPr>
        <w:t>принимает участия</w:t>
      </w:r>
      <w:r w:rsidR="00256F01">
        <w:rPr>
          <w:spacing w:val="-2"/>
          <w:sz w:val="24"/>
        </w:rPr>
        <w:t xml:space="preserve"> </w:t>
      </w:r>
      <w:r>
        <w:rPr>
          <w:spacing w:val="-2"/>
          <w:sz w:val="24"/>
        </w:rPr>
        <w:t>в</w:t>
      </w:r>
      <w:r w:rsidR="00256F01">
        <w:rPr>
          <w:spacing w:val="-2"/>
          <w:sz w:val="24"/>
        </w:rPr>
        <w:t xml:space="preserve"> </w:t>
      </w:r>
      <w:r>
        <w:rPr>
          <w:spacing w:val="-2"/>
          <w:sz w:val="24"/>
        </w:rPr>
        <w:t>рассмотрении указанного вопроса.</w:t>
      </w:r>
    </w:p>
    <w:p w:rsidR="00D2258E" w:rsidRDefault="00D36EE6">
      <w:pPr>
        <w:pStyle w:val="a4"/>
        <w:numPr>
          <w:ilvl w:val="0"/>
          <w:numId w:val="1"/>
        </w:numPr>
        <w:tabs>
          <w:tab w:val="left" w:pos="1324"/>
        </w:tabs>
        <w:ind w:left="1324" w:hanging="476"/>
        <w:jc w:val="both"/>
        <w:rPr>
          <w:sz w:val="24"/>
        </w:rPr>
      </w:pPr>
      <w:r>
        <w:rPr>
          <w:sz w:val="24"/>
        </w:rPr>
        <w:t>Основания</w:t>
      </w:r>
      <w:r>
        <w:rPr>
          <w:sz w:val="24"/>
        </w:rPr>
        <w:t>ми</w:t>
      </w:r>
      <w:r w:rsidR="00256F01">
        <w:rPr>
          <w:sz w:val="24"/>
        </w:rPr>
        <w:t xml:space="preserve"> </w:t>
      </w:r>
      <w:r>
        <w:rPr>
          <w:sz w:val="24"/>
        </w:rPr>
        <w:t>дл</w:t>
      </w:r>
      <w:r>
        <w:rPr>
          <w:sz w:val="24"/>
        </w:rPr>
        <w:t>я</w:t>
      </w:r>
      <w:r w:rsidR="00256F01">
        <w:rPr>
          <w:sz w:val="24"/>
        </w:rPr>
        <w:t xml:space="preserve"> </w:t>
      </w:r>
      <w:r>
        <w:rPr>
          <w:sz w:val="24"/>
        </w:rPr>
        <w:t>проведения</w:t>
      </w:r>
      <w:r w:rsidR="00256F01">
        <w:rPr>
          <w:sz w:val="24"/>
        </w:rPr>
        <w:t xml:space="preserve"> </w:t>
      </w:r>
      <w:r>
        <w:rPr>
          <w:sz w:val="24"/>
        </w:rPr>
        <w:t>заседания</w:t>
      </w:r>
      <w:r w:rsidR="00256F01">
        <w:rPr>
          <w:sz w:val="24"/>
        </w:rPr>
        <w:t xml:space="preserve"> комиссии я</w:t>
      </w:r>
      <w:r>
        <w:rPr>
          <w:spacing w:val="-2"/>
          <w:sz w:val="24"/>
        </w:rPr>
        <w:t>вляются:</w:t>
      </w:r>
    </w:p>
    <w:p w:rsidR="00D2258E" w:rsidRDefault="00256F01">
      <w:pPr>
        <w:pStyle w:val="a3"/>
        <w:ind w:right="134"/>
      </w:pPr>
      <w:r>
        <w:t>П</w:t>
      </w:r>
      <w:r w:rsidR="00D36EE6">
        <w:t>олученная</w:t>
      </w:r>
      <w:r>
        <w:t xml:space="preserve"> </w:t>
      </w:r>
      <w:r w:rsidR="00D36EE6">
        <w:t>о</w:t>
      </w:r>
      <w:r w:rsidR="00D36EE6">
        <w:t>т</w:t>
      </w:r>
      <w:r>
        <w:t xml:space="preserve"> </w:t>
      </w:r>
      <w:r w:rsidR="00D36EE6">
        <w:t>правоохранительных</w:t>
      </w:r>
      <w:r>
        <w:t xml:space="preserve"> </w:t>
      </w:r>
      <w:r w:rsidR="00D36EE6">
        <w:t>или</w:t>
      </w:r>
      <w:r>
        <w:t xml:space="preserve"> </w:t>
      </w:r>
      <w:r w:rsidR="00D36EE6">
        <w:t>иных</w:t>
      </w:r>
      <w:r>
        <w:t xml:space="preserve"> </w:t>
      </w:r>
      <w:r w:rsidR="00D36EE6">
        <w:t>государственных</w:t>
      </w:r>
      <w:r>
        <w:t xml:space="preserve"> </w:t>
      </w:r>
      <w:r w:rsidR="00D36EE6">
        <w:t>органов, органов</w:t>
      </w:r>
      <w:r>
        <w:t xml:space="preserve"> </w:t>
      </w:r>
      <w:r w:rsidR="00D36EE6">
        <w:t>местного самоуправления, организаций, должностных лиц или граждан информация о несоблюдении работником требований к служебному поведению и (или) требо</w:t>
      </w:r>
      <w:r w:rsidR="00D36EE6">
        <w:t>ваний об урегулировании конфликта интересов;</w:t>
      </w:r>
    </w:p>
    <w:p w:rsidR="00D2258E" w:rsidRDefault="00D36EE6">
      <w:pPr>
        <w:pStyle w:val="a3"/>
        <w:ind w:right="140"/>
      </w:pPr>
      <w:r>
        <w:t xml:space="preserve">поступившее уведомление работника о возникновении личной заинтересованности при </w:t>
      </w:r>
      <w:r>
        <w:lastRenderedPageBreak/>
        <w:t>исполнениитрудовы</w:t>
      </w:r>
      <w:proofErr w:type="gramStart"/>
      <w:r>
        <w:t>х(</w:t>
      </w:r>
      <w:proofErr w:type="gramEnd"/>
      <w:r>
        <w:t>должностных)обязанностей,котораяприводитилиможетпривести</w:t>
      </w:r>
      <w:r>
        <w:rPr>
          <w:spacing w:val="-10"/>
        </w:rPr>
        <w:t>к</w:t>
      </w:r>
    </w:p>
    <w:p w:rsidR="00D2258E" w:rsidRDefault="00D2258E" w:rsidP="00256F01">
      <w:pPr>
        <w:pStyle w:val="a3"/>
        <w:ind w:left="0" w:firstLine="0"/>
        <w:sectPr w:rsidR="00D2258E">
          <w:pgSz w:w="11900" w:h="16840"/>
          <w:pgMar w:top="920" w:right="566" w:bottom="280" w:left="992" w:header="720" w:footer="720" w:gutter="0"/>
          <w:cols w:space="720"/>
        </w:sectPr>
      </w:pPr>
    </w:p>
    <w:p w:rsidR="00D2258E" w:rsidRDefault="00D36EE6" w:rsidP="00256F01">
      <w:pPr>
        <w:pStyle w:val="a3"/>
        <w:spacing w:before="68"/>
        <w:ind w:left="0" w:firstLine="0"/>
      </w:pPr>
      <w:r>
        <w:lastRenderedPageBreak/>
        <w:t>конфликту</w:t>
      </w:r>
      <w:r w:rsidR="00256F01">
        <w:t xml:space="preserve"> </w:t>
      </w:r>
      <w:r>
        <w:rPr>
          <w:spacing w:val="-2"/>
        </w:rPr>
        <w:t>интересов;</w:t>
      </w:r>
    </w:p>
    <w:p w:rsidR="00D2258E" w:rsidRDefault="00D36EE6">
      <w:pPr>
        <w:pStyle w:val="a3"/>
        <w:ind w:right="131"/>
      </w:pPr>
      <w:r>
        <w:t>представление руководителя Учреждения или любого члена комиссии, касающееся обеспечениясоблюденияработникомтребованийкслужебномуповедению</w:t>
      </w:r>
      <w:proofErr w:type="gramStart"/>
      <w:r>
        <w:t>и(</w:t>
      </w:r>
      <w:proofErr w:type="gramEnd"/>
      <w:r>
        <w:t xml:space="preserve">или)требованийоб урегулированииконфликтаинтересовлибоосуществлениявУчреждениимерпопредупреждению </w:t>
      </w:r>
      <w:r>
        <w:rPr>
          <w:spacing w:val="-2"/>
        </w:rPr>
        <w:t>коррупции;</w:t>
      </w:r>
    </w:p>
    <w:p w:rsidR="00D2258E" w:rsidRDefault="00D36EE6">
      <w:pPr>
        <w:pStyle w:val="a3"/>
        <w:ind w:right="134"/>
      </w:pPr>
      <w:r>
        <w:t>уведомлен</w:t>
      </w:r>
      <w:r>
        <w:t>ие работника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D2258E" w:rsidRDefault="00D36EE6">
      <w:pPr>
        <w:pStyle w:val="a4"/>
        <w:numPr>
          <w:ilvl w:val="0"/>
          <w:numId w:val="1"/>
        </w:numPr>
        <w:tabs>
          <w:tab w:val="left" w:pos="1492"/>
        </w:tabs>
        <w:spacing w:before="1"/>
        <w:ind w:right="140" w:firstLine="708"/>
        <w:jc w:val="both"/>
        <w:rPr>
          <w:sz w:val="24"/>
        </w:rPr>
      </w:pPr>
      <w:r>
        <w:rPr>
          <w:sz w:val="24"/>
        </w:rPr>
        <w:t>Комиссия не рассматривает сообщения о преступлениях и административных пр</w:t>
      </w:r>
      <w:r>
        <w:rPr>
          <w:sz w:val="24"/>
        </w:rPr>
        <w:t>авонарушениях, а также анонимные обращения, не проводит проверки по фактам нарушения служебной дисциплины.</w:t>
      </w:r>
    </w:p>
    <w:p w:rsidR="00D2258E" w:rsidRDefault="00D36EE6">
      <w:pPr>
        <w:pStyle w:val="a4"/>
        <w:numPr>
          <w:ilvl w:val="0"/>
          <w:numId w:val="1"/>
        </w:numPr>
        <w:tabs>
          <w:tab w:val="left" w:pos="1292"/>
        </w:tabs>
        <w:ind w:right="134" w:firstLine="708"/>
        <w:jc w:val="both"/>
        <w:rPr>
          <w:sz w:val="24"/>
        </w:rPr>
      </w:pPr>
      <w:r>
        <w:rPr>
          <w:sz w:val="24"/>
        </w:rPr>
        <w:t>Информация и уведомления, указанные в абзацах втором, третьем и пятом пункта 11 настоящего Положения, предварительно рассматриваются лицом, ответственным за профилактику коррупционных и иных правонарушений в Учреждении, которое осуществляет подготовку моти</w:t>
      </w:r>
      <w:r>
        <w:rPr>
          <w:sz w:val="24"/>
        </w:rPr>
        <w:t xml:space="preserve">вированного заключения по результатам рассмотрения информации и </w:t>
      </w:r>
      <w:r>
        <w:rPr>
          <w:spacing w:val="-2"/>
          <w:sz w:val="24"/>
        </w:rPr>
        <w:t>уведомлений.</w:t>
      </w:r>
    </w:p>
    <w:p w:rsidR="00D2258E" w:rsidRDefault="00D36EE6">
      <w:pPr>
        <w:pStyle w:val="a4"/>
        <w:numPr>
          <w:ilvl w:val="0"/>
          <w:numId w:val="1"/>
        </w:numPr>
        <w:tabs>
          <w:tab w:val="left" w:pos="1492"/>
        </w:tabs>
        <w:ind w:right="138" w:firstLine="708"/>
        <w:jc w:val="both"/>
        <w:rPr>
          <w:sz w:val="24"/>
        </w:rPr>
      </w:pPr>
      <w:r>
        <w:rPr>
          <w:sz w:val="24"/>
        </w:rPr>
        <w:t>При подготовке мотивированного заключения по результатам рассмотрения информации или уведомлений, указанных в абзацах втором, третьем и пятом пункта 11 настоящего Положения, лицо,</w:t>
      </w:r>
      <w:r>
        <w:rPr>
          <w:sz w:val="24"/>
        </w:rPr>
        <w:t xml:space="preserve"> ответственное за профилактику коррупционных и иных </w:t>
      </w:r>
      <w:r>
        <w:rPr>
          <w:spacing w:val="-2"/>
          <w:sz w:val="24"/>
        </w:rPr>
        <w:t>правонарушений в Учреждении,</w:t>
      </w:r>
      <w:r w:rsidR="00256F01">
        <w:rPr>
          <w:spacing w:val="-2"/>
          <w:sz w:val="24"/>
        </w:rPr>
        <w:t xml:space="preserve"> </w:t>
      </w:r>
      <w:r>
        <w:rPr>
          <w:spacing w:val="-2"/>
          <w:sz w:val="24"/>
        </w:rPr>
        <w:t>имеет право</w:t>
      </w:r>
      <w:r w:rsidR="00256F01">
        <w:rPr>
          <w:spacing w:val="-2"/>
          <w:sz w:val="24"/>
        </w:rPr>
        <w:t xml:space="preserve"> </w:t>
      </w:r>
      <w:r>
        <w:rPr>
          <w:spacing w:val="-2"/>
          <w:sz w:val="24"/>
        </w:rPr>
        <w:t>проводить собеседование</w:t>
      </w:r>
      <w:r w:rsidR="00256F01">
        <w:rPr>
          <w:spacing w:val="-2"/>
          <w:sz w:val="24"/>
        </w:rPr>
        <w:t xml:space="preserve"> </w:t>
      </w:r>
      <w:r>
        <w:rPr>
          <w:spacing w:val="-2"/>
          <w:sz w:val="24"/>
        </w:rPr>
        <w:t>с</w:t>
      </w:r>
      <w:r w:rsidR="00256F01">
        <w:rPr>
          <w:spacing w:val="-2"/>
          <w:sz w:val="24"/>
        </w:rPr>
        <w:t xml:space="preserve"> </w:t>
      </w:r>
      <w:r>
        <w:rPr>
          <w:spacing w:val="-2"/>
          <w:sz w:val="24"/>
        </w:rPr>
        <w:t>работником</w:t>
      </w:r>
      <w:proofErr w:type="gramStart"/>
      <w:r w:rsidR="00256F01">
        <w:rPr>
          <w:spacing w:val="-2"/>
          <w:sz w:val="24"/>
        </w:rPr>
        <w:t xml:space="preserve"> </w:t>
      </w:r>
      <w:r>
        <w:rPr>
          <w:spacing w:val="-2"/>
          <w:sz w:val="24"/>
        </w:rPr>
        <w:t>,</w:t>
      </w:r>
      <w:proofErr w:type="gramEnd"/>
      <w:r>
        <w:rPr>
          <w:spacing w:val="-2"/>
          <w:sz w:val="24"/>
        </w:rPr>
        <w:t xml:space="preserve">в отношении </w:t>
      </w:r>
      <w:r>
        <w:rPr>
          <w:sz w:val="24"/>
        </w:rPr>
        <w:t>которого рассматривается вопрос, получать от него письменные пояснения, а руководитель Учреждения или его заместитель,</w:t>
      </w:r>
      <w:r>
        <w:rPr>
          <w:sz w:val="24"/>
        </w:rPr>
        <w:t xml:space="preserve"> специально на то уполномоченный, может направлять в установленном </w:t>
      </w:r>
      <w:proofErr w:type="gramStart"/>
      <w:r>
        <w:rPr>
          <w:sz w:val="24"/>
        </w:rPr>
        <w:t>порядке</w:t>
      </w:r>
      <w:proofErr w:type="gramEnd"/>
      <w:r>
        <w:rPr>
          <w:sz w:val="24"/>
        </w:rPr>
        <w:t xml:space="preserve"> запросы в государственные органы, органы местного самоуправления и заинтересованные организации.</w:t>
      </w:r>
    </w:p>
    <w:p w:rsidR="00D2258E" w:rsidRDefault="00D36EE6">
      <w:pPr>
        <w:pStyle w:val="a3"/>
        <w:spacing w:before="1"/>
        <w:ind w:right="138"/>
      </w:pPr>
      <w:r>
        <w:t>Информация или уведомление, а также заключение и другие материалы в течение семи раб</w:t>
      </w:r>
      <w:r>
        <w:t>очих дней со дня поступления информации или уведомления представляются председателю комиссии. В случае направления запросов информация или уведомление, а также заключение и другие</w:t>
      </w:r>
      <w:r w:rsidR="00256F01">
        <w:t xml:space="preserve"> </w:t>
      </w:r>
      <w:r>
        <w:t>материалы</w:t>
      </w:r>
      <w:r w:rsidR="00256F01">
        <w:t xml:space="preserve"> </w:t>
      </w:r>
      <w:r>
        <w:t>представляются</w:t>
      </w:r>
      <w:r w:rsidR="00256F01">
        <w:t xml:space="preserve"> </w:t>
      </w:r>
      <w:r>
        <w:t>председателю</w:t>
      </w:r>
      <w:r w:rsidR="00256F01">
        <w:t xml:space="preserve"> </w:t>
      </w:r>
      <w:r>
        <w:t xml:space="preserve">комиссии </w:t>
      </w:r>
      <w:r>
        <w:t xml:space="preserve">в </w:t>
      </w:r>
      <w:r>
        <w:t xml:space="preserve">течение </w:t>
      </w:r>
      <w:r>
        <w:t xml:space="preserve">45дней со </w:t>
      </w:r>
      <w:r>
        <w:t xml:space="preserve">дня </w:t>
      </w:r>
      <w:r>
        <w:t>поступления ин</w:t>
      </w:r>
      <w:r>
        <w:t xml:space="preserve">формации или уведомления. Указанный срок может быть </w:t>
      </w:r>
      <w:r>
        <w:t>продлен, но не более чем на 30дней.</w:t>
      </w:r>
    </w:p>
    <w:p w:rsidR="00D2258E" w:rsidRDefault="00D36EE6">
      <w:pPr>
        <w:pStyle w:val="a4"/>
        <w:numPr>
          <w:ilvl w:val="0"/>
          <w:numId w:val="1"/>
        </w:numPr>
        <w:tabs>
          <w:tab w:val="left" w:pos="1308"/>
        </w:tabs>
        <w:ind w:left="1308" w:hanging="460"/>
        <w:jc w:val="both"/>
        <w:rPr>
          <w:sz w:val="24"/>
        </w:rPr>
      </w:pPr>
      <w:r>
        <w:rPr>
          <w:sz w:val="24"/>
        </w:rPr>
        <w:t>Мотивированно</w:t>
      </w:r>
      <w:r>
        <w:rPr>
          <w:sz w:val="24"/>
        </w:rPr>
        <w:t xml:space="preserve">е </w:t>
      </w:r>
      <w:r>
        <w:rPr>
          <w:sz w:val="24"/>
        </w:rPr>
        <w:t xml:space="preserve">заключение </w:t>
      </w:r>
      <w:r>
        <w:rPr>
          <w:sz w:val="24"/>
        </w:rPr>
        <w:t xml:space="preserve">должно </w:t>
      </w:r>
      <w:r>
        <w:rPr>
          <w:spacing w:val="-2"/>
          <w:sz w:val="24"/>
        </w:rPr>
        <w:t>содержать:</w:t>
      </w:r>
    </w:p>
    <w:p w:rsidR="00D2258E" w:rsidRDefault="00D36EE6">
      <w:pPr>
        <w:pStyle w:val="a4"/>
        <w:numPr>
          <w:ilvl w:val="1"/>
          <w:numId w:val="1"/>
        </w:numPr>
        <w:tabs>
          <w:tab w:val="left" w:pos="1492"/>
        </w:tabs>
        <w:ind w:right="132"/>
        <w:rPr>
          <w:sz w:val="24"/>
        </w:rPr>
      </w:pPr>
      <w:r>
        <w:rPr>
          <w:sz w:val="24"/>
        </w:rPr>
        <w:t>Информацию, изложенную в информации или уведомлениях, указанных в абзацах втором, третьем и пятом пункта 11 настоящего Положения</w:t>
      </w:r>
      <w:r>
        <w:rPr>
          <w:sz w:val="24"/>
        </w:rPr>
        <w:t>.</w:t>
      </w:r>
    </w:p>
    <w:p w:rsidR="00D2258E" w:rsidRDefault="00D36EE6">
      <w:pPr>
        <w:pStyle w:val="a4"/>
        <w:numPr>
          <w:ilvl w:val="1"/>
          <w:numId w:val="1"/>
        </w:numPr>
        <w:tabs>
          <w:tab w:val="left" w:pos="1568"/>
        </w:tabs>
        <w:spacing w:before="1"/>
        <w:ind w:right="136"/>
        <w:rPr>
          <w:sz w:val="24"/>
        </w:rPr>
      </w:pPr>
      <w:r>
        <w:rPr>
          <w:sz w:val="24"/>
        </w:rPr>
        <w:t>Информацию, полученную от государственных органов, органов местного самоуправления и заинтересованных организаций на основании запросов.</w:t>
      </w:r>
    </w:p>
    <w:p w:rsidR="00D2258E" w:rsidRDefault="00D36EE6">
      <w:pPr>
        <w:pStyle w:val="a4"/>
        <w:numPr>
          <w:ilvl w:val="1"/>
          <w:numId w:val="1"/>
        </w:numPr>
        <w:tabs>
          <w:tab w:val="left" w:pos="1480"/>
        </w:tabs>
        <w:ind w:right="134"/>
        <w:rPr>
          <w:sz w:val="24"/>
        </w:rPr>
      </w:pPr>
      <w:r>
        <w:rPr>
          <w:sz w:val="24"/>
        </w:rPr>
        <w:t>Мотивированный вывод по результатам предварительного рассмотрения информации или уведомлений, указанных в абзацах вто</w:t>
      </w:r>
      <w:r>
        <w:rPr>
          <w:sz w:val="24"/>
        </w:rPr>
        <w:t xml:space="preserve">ром, третьем и пятом пункта 11 настоящего </w:t>
      </w:r>
      <w:r>
        <w:rPr>
          <w:sz w:val="24"/>
        </w:rPr>
        <w:t xml:space="preserve">Положения, </w:t>
      </w:r>
      <w:r>
        <w:rPr>
          <w:sz w:val="24"/>
        </w:rPr>
        <w:t xml:space="preserve">а также рекомендации </w:t>
      </w:r>
      <w:r>
        <w:rPr>
          <w:sz w:val="24"/>
        </w:rPr>
        <w:t xml:space="preserve">для принятия одного </w:t>
      </w:r>
      <w:r>
        <w:rPr>
          <w:sz w:val="24"/>
        </w:rPr>
        <w:t xml:space="preserve">из </w:t>
      </w:r>
      <w:r>
        <w:rPr>
          <w:sz w:val="24"/>
        </w:rPr>
        <w:t xml:space="preserve">решений </w:t>
      </w:r>
      <w:r>
        <w:rPr>
          <w:sz w:val="24"/>
        </w:rPr>
        <w:t xml:space="preserve">в </w:t>
      </w:r>
      <w:r>
        <w:rPr>
          <w:sz w:val="24"/>
        </w:rPr>
        <w:t xml:space="preserve">соответствии </w:t>
      </w:r>
      <w:r>
        <w:rPr>
          <w:sz w:val="24"/>
        </w:rPr>
        <w:t>с пунктами 22 - 24 настоящего Положения.</w:t>
      </w:r>
    </w:p>
    <w:p w:rsidR="00D2258E" w:rsidRDefault="00D36EE6">
      <w:pPr>
        <w:pStyle w:val="a4"/>
        <w:numPr>
          <w:ilvl w:val="0"/>
          <w:numId w:val="1"/>
        </w:numPr>
        <w:tabs>
          <w:tab w:val="left" w:pos="1412"/>
        </w:tabs>
        <w:ind w:right="141" w:firstLine="708"/>
        <w:jc w:val="both"/>
        <w:rPr>
          <w:sz w:val="24"/>
        </w:rPr>
      </w:pPr>
      <w:r>
        <w:rPr>
          <w:sz w:val="24"/>
        </w:rPr>
        <w:t>Председателькомиссииприпоступлениикнемуинформации</w:t>
      </w:r>
      <w:proofErr w:type="gramStart"/>
      <w:r>
        <w:rPr>
          <w:sz w:val="24"/>
        </w:rPr>
        <w:t>,с</w:t>
      </w:r>
      <w:proofErr w:type="gramEnd"/>
      <w:r>
        <w:rPr>
          <w:sz w:val="24"/>
        </w:rPr>
        <w:t>одержащейоснования для проведения заседания комиссии</w:t>
      </w:r>
      <w:r>
        <w:rPr>
          <w:sz w:val="24"/>
        </w:rPr>
        <w:t>:</w:t>
      </w:r>
    </w:p>
    <w:p w:rsidR="00D2258E" w:rsidRDefault="00D36EE6">
      <w:pPr>
        <w:pStyle w:val="a3"/>
        <w:spacing w:before="1"/>
        <w:ind w:right="144"/>
      </w:pPr>
      <w:r>
        <w:t xml:space="preserve">в 10-дневный срок назначает дату </w:t>
      </w:r>
      <w:r>
        <w:t>заседания комиссии, при этом дата заседания комиссии не может быть назначена позднее 20 дней со дня поступления указанной информации;</w:t>
      </w:r>
    </w:p>
    <w:p w:rsidR="00D2258E" w:rsidRDefault="00D36EE6">
      <w:pPr>
        <w:pStyle w:val="a3"/>
        <w:ind w:right="131"/>
      </w:pPr>
      <w:r>
        <w:t>организует ознакомление работника, в отношении которого комиссией рассматривается вопрос</w:t>
      </w:r>
      <w:r>
        <w:t>особлюдениитребованийкслужебномуповедению</w:t>
      </w:r>
      <w:proofErr w:type="gramStart"/>
      <w:r>
        <w:t>и(</w:t>
      </w:r>
      <w:proofErr w:type="gramEnd"/>
      <w:r>
        <w:t xml:space="preserve">или)требованийобурегулировании конфликта интересов, его представителя, членов комиссии и других лиц, участвующих в заседании комиссии, с поступившей информацией, и с результатами ее проверки (в случае ее </w:t>
      </w:r>
      <w:r>
        <w:rPr>
          <w:spacing w:val="-2"/>
        </w:rPr>
        <w:t>проведени</w:t>
      </w:r>
      <w:r>
        <w:rPr>
          <w:spacing w:val="-2"/>
        </w:rPr>
        <w:t>я);</w:t>
      </w:r>
    </w:p>
    <w:p w:rsidR="00D2258E" w:rsidRDefault="00D36EE6">
      <w:pPr>
        <w:pStyle w:val="a3"/>
        <w:ind w:right="133"/>
      </w:pPr>
      <w:r>
        <w:t>рассматривает ходатайства о приглашении на заседание комиссии лиц, указанных в подпункте 8.2 пункта 8 настоящего Положения, принимает решение об их удовлетворении (об отказевудовлетворении</w:t>
      </w:r>
      <w:proofErr w:type="gramStart"/>
      <w:r>
        <w:t>)и</w:t>
      </w:r>
      <w:proofErr w:type="gramEnd"/>
      <w:r>
        <w:t>орассмотрении(оботказеврассмотрении)входезаседаниякомиссии доп</w:t>
      </w:r>
      <w:r>
        <w:t>олнительных материалов.</w:t>
      </w:r>
    </w:p>
    <w:p w:rsidR="00D2258E" w:rsidRDefault="00D36EE6">
      <w:pPr>
        <w:pStyle w:val="a4"/>
        <w:numPr>
          <w:ilvl w:val="0"/>
          <w:numId w:val="1"/>
        </w:numPr>
        <w:tabs>
          <w:tab w:val="left" w:pos="1268"/>
        </w:tabs>
        <w:ind w:right="140" w:firstLine="708"/>
        <w:jc w:val="both"/>
        <w:rPr>
          <w:sz w:val="24"/>
        </w:rPr>
      </w:pPr>
      <w:r>
        <w:rPr>
          <w:sz w:val="24"/>
        </w:rPr>
        <w:t>Уведомление</w:t>
      </w:r>
      <w:proofErr w:type="gramStart"/>
      <w:r>
        <w:rPr>
          <w:sz w:val="24"/>
        </w:rPr>
        <w:t>,у</w:t>
      </w:r>
      <w:proofErr w:type="gramEnd"/>
      <w:r>
        <w:rPr>
          <w:sz w:val="24"/>
        </w:rPr>
        <w:t>казанноевабзацепятомпункта11настоящегоПоложения,какправило, рассматривается на очередном (плановом) заседании комиссии.</w:t>
      </w:r>
    </w:p>
    <w:p w:rsidR="00D2258E" w:rsidRDefault="00D36EE6">
      <w:pPr>
        <w:pStyle w:val="a4"/>
        <w:numPr>
          <w:ilvl w:val="0"/>
          <w:numId w:val="1"/>
        </w:numPr>
        <w:tabs>
          <w:tab w:val="left" w:pos="1284"/>
        </w:tabs>
        <w:ind w:left="1284" w:hanging="436"/>
        <w:jc w:val="both"/>
        <w:rPr>
          <w:sz w:val="24"/>
        </w:rPr>
      </w:pPr>
      <w:r>
        <w:rPr>
          <w:sz w:val="24"/>
        </w:rPr>
        <w:t>Заседаниекомиссиипроводится</w:t>
      </w:r>
      <w:proofErr w:type="gramStart"/>
      <w:r>
        <w:rPr>
          <w:sz w:val="24"/>
        </w:rPr>
        <w:t>,к</w:t>
      </w:r>
      <w:proofErr w:type="gramEnd"/>
      <w:r>
        <w:rPr>
          <w:sz w:val="24"/>
        </w:rPr>
        <w:t>акправило,вприсутствииработника,в</w:t>
      </w:r>
      <w:r>
        <w:rPr>
          <w:spacing w:val="-2"/>
          <w:sz w:val="24"/>
        </w:rPr>
        <w:t>отношении</w:t>
      </w:r>
    </w:p>
    <w:p w:rsidR="00D2258E" w:rsidRDefault="00D2258E">
      <w:pPr>
        <w:pStyle w:val="a4"/>
        <w:rPr>
          <w:sz w:val="24"/>
        </w:rPr>
        <w:sectPr w:rsidR="00D2258E">
          <w:pgSz w:w="11900" w:h="16840"/>
          <w:pgMar w:top="920" w:right="566" w:bottom="280" w:left="992" w:header="720" w:footer="720" w:gutter="0"/>
          <w:cols w:space="720"/>
        </w:sectPr>
      </w:pPr>
    </w:p>
    <w:p w:rsidR="00D2258E" w:rsidRDefault="00D36EE6">
      <w:pPr>
        <w:pStyle w:val="a3"/>
        <w:spacing w:before="68"/>
        <w:ind w:right="138" w:firstLine="0"/>
      </w:pPr>
      <w:r>
        <w:lastRenderedPageBreak/>
        <w:t>которого расс</w:t>
      </w:r>
      <w:r>
        <w:t>матривается вопрос о соблюдении требований к служебному поведению и (или) требований об урегулировании конфликта интересов.</w:t>
      </w:r>
    </w:p>
    <w:p w:rsidR="00D2258E" w:rsidRDefault="00D36EE6">
      <w:pPr>
        <w:pStyle w:val="a3"/>
        <w:ind w:right="140"/>
      </w:pPr>
      <w:r>
        <w:t>О намерении лично присутствовать на заседании комиссии работник указывает в уведомлениях, представленных в соответствии с абзацем тр</w:t>
      </w:r>
      <w:r>
        <w:t xml:space="preserve">етьим и пятым пункта 11 настоящего </w:t>
      </w:r>
      <w:r>
        <w:rPr>
          <w:spacing w:val="-2"/>
        </w:rPr>
        <w:t>Положения.</w:t>
      </w:r>
    </w:p>
    <w:p w:rsidR="00D2258E" w:rsidRDefault="00D36EE6">
      <w:pPr>
        <w:pStyle w:val="a4"/>
        <w:numPr>
          <w:ilvl w:val="0"/>
          <w:numId w:val="1"/>
        </w:numPr>
        <w:tabs>
          <w:tab w:val="left" w:pos="1308"/>
        </w:tabs>
        <w:ind w:left="1308" w:hanging="460"/>
        <w:jc w:val="both"/>
        <w:rPr>
          <w:sz w:val="24"/>
        </w:rPr>
      </w:pPr>
      <w:r>
        <w:rPr>
          <w:sz w:val="24"/>
        </w:rPr>
        <w:t xml:space="preserve">Заседания </w:t>
      </w:r>
      <w:r>
        <w:rPr>
          <w:sz w:val="24"/>
        </w:rPr>
        <w:t xml:space="preserve">комиссии </w:t>
      </w:r>
      <w:r>
        <w:rPr>
          <w:sz w:val="24"/>
        </w:rPr>
        <w:t xml:space="preserve">могут </w:t>
      </w:r>
      <w:r>
        <w:rPr>
          <w:sz w:val="24"/>
        </w:rPr>
        <w:t xml:space="preserve">проводиться </w:t>
      </w:r>
      <w:r>
        <w:rPr>
          <w:sz w:val="24"/>
        </w:rPr>
        <w:t xml:space="preserve">в </w:t>
      </w:r>
      <w:r>
        <w:rPr>
          <w:sz w:val="24"/>
        </w:rPr>
        <w:t xml:space="preserve">отсутствие </w:t>
      </w:r>
      <w:r>
        <w:rPr>
          <w:sz w:val="24"/>
        </w:rPr>
        <w:t xml:space="preserve">работника </w:t>
      </w:r>
      <w:r>
        <w:rPr>
          <w:sz w:val="24"/>
        </w:rPr>
        <w:t xml:space="preserve">в </w:t>
      </w:r>
      <w:r>
        <w:rPr>
          <w:spacing w:val="-2"/>
          <w:sz w:val="24"/>
        </w:rPr>
        <w:t>случае:</w:t>
      </w:r>
    </w:p>
    <w:p w:rsidR="00D2258E" w:rsidRDefault="00D36EE6">
      <w:pPr>
        <w:pStyle w:val="a3"/>
        <w:ind w:right="138"/>
      </w:pPr>
      <w:r>
        <w:t>если в уведомлениях, предусмотренных абзацем третьим и пятым пункта 11 настоящего Положения, не содержится указания о намерении работника лично прис</w:t>
      </w:r>
      <w:r>
        <w:t xml:space="preserve">утствовать на заседании </w:t>
      </w:r>
      <w:r>
        <w:rPr>
          <w:spacing w:val="-2"/>
        </w:rPr>
        <w:t>комиссии;</w:t>
      </w:r>
    </w:p>
    <w:p w:rsidR="00D2258E" w:rsidRDefault="00D36EE6">
      <w:pPr>
        <w:pStyle w:val="a3"/>
        <w:spacing w:before="1"/>
        <w:ind w:right="129"/>
      </w:pPr>
      <w:r>
        <w:t xml:space="preserve">если работник, намеревающийся лично присутствовать на заседании комиссии и надлежащим образом извещенный о времени и месте его проведения, не явился на заседание </w:t>
      </w:r>
      <w:r>
        <w:rPr>
          <w:spacing w:val="-2"/>
        </w:rPr>
        <w:t>комиссии.</w:t>
      </w:r>
    </w:p>
    <w:p w:rsidR="00D2258E" w:rsidRDefault="00D36EE6">
      <w:pPr>
        <w:pStyle w:val="a4"/>
        <w:numPr>
          <w:ilvl w:val="0"/>
          <w:numId w:val="1"/>
        </w:numPr>
        <w:tabs>
          <w:tab w:val="left" w:pos="1504"/>
        </w:tabs>
        <w:ind w:right="136" w:firstLine="708"/>
        <w:jc w:val="both"/>
        <w:rPr>
          <w:sz w:val="24"/>
        </w:rPr>
      </w:pPr>
      <w:r>
        <w:rPr>
          <w:sz w:val="24"/>
        </w:rPr>
        <w:t>Назаседаниикомиссиизаслушиваютсяпоясненияработник</w:t>
      </w:r>
      <w:proofErr w:type="gramStart"/>
      <w:r>
        <w:rPr>
          <w:sz w:val="24"/>
        </w:rPr>
        <w:t>а</w:t>
      </w:r>
      <w:r>
        <w:rPr>
          <w:sz w:val="24"/>
        </w:rPr>
        <w:t>(</w:t>
      </w:r>
      <w:proofErr w:type="gramEnd"/>
      <w:r>
        <w:rPr>
          <w:sz w:val="24"/>
        </w:rPr>
        <w:t xml:space="preserve">сегосогласия),ииных лиц, </w:t>
      </w:r>
      <w:r>
        <w:rPr>
          <w:sz w:val="24"/>
        </w:rPr>
        <w:t xml:space="preserve">рассматриваются </w:t>
      </w:r>
      <w:r>
        <w:rPr>
          <w:sz w:val="24"/>
        </w:rPr>
        <w:t xml:space="preserve">материалы </w:t>
      </w:r>
      <w:r>
        <w:rPr>
          <w:sz w:val="24"/>
        </w:rPr>
        <w:t xml:space="preserve">по </w:t>
      </w:r>
      <w:r>
        <w:rPr>
          <w:sz w:val="24"/>
        </w:rPr>
        <w:t xml:space="preserve">существу </w:t>
      </w:r>
      <w:r>
        <w:rPr>
          <w:sz w:val="24"/>
        </w:rPr>
        <w:t xml:space="preserve">вынесенных </w:t>
      </w:r>
      <w:r>
        <w:rPr>
          <w:sz w:val="24"/>
        </w:rPr>
        <w:t xml:space="preserve">на </w:t>
      </w:r>
      <w:r>
        <w:rPr>
          <w:sz w:val="24"/>
        </w:rPr>
        <w:t xml:space="preserve">данное заседание </w:t>
      </w:r>
      <w:r>
        <w:rPr>
          <w:sz w:val="24"/>
        </w:rPr>
        <w:t xml:space="preserve">вопросов, </w:t>
      </w:r>
      <w:r>
        <w:rPr>
          <w:sz w:val="24"/>
        </w:rPr>
        <w:t xml:space="preserve">а </w:t>
      </w:r>
      <w:r>
        <w:rPr>
          <w:sz w:val="24"/>
        </w:rPr>
        <w:t>также дополнительные материалы.</w:t>
      </w:r>
    </w:p>
    <w:p w:rsidR="00D2258E" w:rsidRDefault="00D36EE6">
      <w:pPr>
        <w:pStyle w:val="a4"/>
        <w:numPr>
          <w:ilvl w:val="0"/>
          <w:numId w:val="1"/>
        </w:numPr>
        <w:tabs>
          <w:tab w:val="left" w:pos="1288"/>
        </w:tabs>
        <w:ind w:right="135" w:firstLine="708"/>
        <w:jc w:val="both"/>
        <w:rPr>
          <w:sz w:val="24"/>
        </w:rPr>
      </w:pPr>
      <w:r>
        <w:rPr>
          <w:sz w:val="24"/>
        </w:rPr>
        <w:t>Членыкомиссииилица</w:t>
      </w:r>
      <w:proofErr w:type="gramStart"/>
      <w:r>
        <w:rPr>
          <w:sz w:val="24"/>
        </w:rPr>
        <w:t>,у</w:t>
      </w:r>
      <w:proofErr w:type="gramEnd"/>
      <w:r>
        <w:rPr>
          <w:sz w:val="24"/>
        </w:rPr>
        <w:t>частвовавшиевеезаседании,невправеразглашатьсведения, ставшие им известными в ходе работы комиссии.</w:t>
      </w:r>
    </w:p>
    <w:p w:rsidR="00D2258E" w:rsidRDefault="00D36EE6">
      <w:pPr>
        <w:pStyle w:val="a4"/>
        <w:numPr>
          <w:ilvl w:val="0"/>
          <w:numId w:val="1"/>
        </w:numPr>
        <w:tabs>
          <w:tab w:val="left" w:pos="1284"/>
        </w:tabs>
        <w:spacing w:before="1"/>
        <w:ind w:right="129" w:firstLine="708"/>
        <w:jc w:val="both"/>
        <w:rPr>
          <w:sz w:val="24"/>
        </w:rPr>
      </w:pPr>
      <w:r>
        <w:rPr>
          <w:sz w:val="24"/>
        </w:rPr>
        <w:t>По итогам рассмотрения вопроса, указанного в абзаце втором пункта 11 настоящего Положения, комиссия принимает одно из следующих решений:</w:t>
      </w:r>
    </w:p>
    <w:p w:rsidR="00D2258E" w:rsidRDefault="00D36EE6">
      <w:pPr>
        <w:pStyle w:val="a4"/>
        <w:numPr>
          <w:ilvl w:val="1"/>
          <w:numId w:val="1"/>
        </w:numPr>
        <w:tabs>
          <w:tab w:val="left" w:pos="1504"/>
        </w:tabs>
        <w:ind w:right="141"/>
        <w:rPr>
          <w:sz w:val="24"/>
        </w:rPr>
      </w:pPr>
      <w:r>
        <w:rPr>
          <w:sz w:val="24"/>
        </w:rPr>
        <w:t>Установить, что работник соблюдал требования к служебному поведению и (или) требования об урегулировании конфликта инте</w:t>
      </w:r>
      <w:r>
        <w:rPr>
          <w:sz w:val="24"/>
        </w:rPr>
        <w:t>ресов.</w:t>
      </w:r>
    </w:p>
    <w:p w:rsidR="00D2258E" w:rsidRDefault="00D36EE6">
      <w:pPr>
        <w:pStyle w:val="a4"/>
        <w:numPr>
          <w:ilvl w:val="1"/>
          <w:numId w:val="1"/>
        </w:numPr>
        <w:tabs>
          <w:tab w:val="left" w:pos="1504"/>
        </w:tabs>
        <w:ind w:right="136"/>
        <w:rPr>
          <w:sz w:val="24"/>
        </w:rPr>
      </w:pPr>
      <w:r>
        <w:rPr>
          <w:sz w:val="24"/>
        </w:rPr>
        <w:t>Установить</w:t>
      </w:r>
      <w:proofErr w:type="gramStart"/>
      <w:r>
        <w:rPr>
          <w:sz w:val="24"/>
        </w:rPr>
        <w:t>,ч</w:t>
      </w:r>
      <w:proofErr w:type="gramEnd"/>
      <w:r>
        <w:rPr>
          <w:sz w:val="24"/>
        </w:rPr>
        <w:t>тоработникнесоблюдалтребованиякслужебномуповедениюи(или) требования об урегулировании конфликта интересов. В этом случае комиссия рекомендует руководителю Учреждения применить к работнику конкретную меру ответственности.</w:t>
      </w:r>
    </w:p>
    <w:p w:rsidR="00D2258E" w:rsidRDefault="00D36EE6">
      <w:pPr>
        <w:pStyle w:val="a4"/>
        <w:numPr>
          <w:ilvl w:val="0"/>
          <w:numId w:val="1"/>
        </w:numPr>
        <w:tabs>
          <w:tab w:val="left" w:pos="1284"/>
        </w:tabs>
        <w:ind w:right="128" w:firstLine="708"/>
        <w:jc w:val="both"/>
        <w:rPr>
          <w:sz w:val="24"/>
        </w:rPr>
      </w:pPr>
      <w:r>
        <w:rPr>
          <w:sz w:val="24"/>
        </w:rPr>
        <w:t>По итогам рассмо</w:t>
      </w:r>
      <w:r>
        <w:rPr>
          <w:sz w:val="24"/>
        </w:rPr>
        <w:t>трения вопроса, указанного в абзаце третьем пункта 11 настоящего Положения, комиссия принимает одно из следующих решений:</w:t>
      </w:r>
    </w:p>
    <w:p w:rsidR="00D2258E" w:rsidRDefault="00D36EE6">
      <w:pPr>
        <w:pStyle w:val="a4"/>
        <w:numPr>
          <w:ilvl w:val="1"/>
          <w:numId w:val="1"/>
        </w:numPr>
        <w:tabs>
          <w:tab w:val="left" w:pos="1504"/>
        </w:tabs>
        <w:ind w:right="139"/>
        <w:rPr>
          <w:sz w:val="24"/>
        </w:rPr>
      </w:pPr>
      <w:r>
        <w:rPr>
          <w:sz w:val="24"/>
        </w:rPr>
        <w:t>Признать, что при исполнении работником трудовых (должностных) обязанностей конфликт интересов отсутствует.</w:t>
      </w:r>
    </w:p>
    <w:p w:rsidR="00D2258E" w:rsidRDefault="00D36EE6">
      <w:pPr>
        <w:pStyle w:val="a4"/>
        <w:numPr>
          <w:ilvl w:val="1"/>
          <w:numId w:val="1"/>
        </w:numPr>
        <w:tabs>
          <w:tab w:val="left" w:pos="1504"/>
        </w:tabs>
        <w:ind w:right="139"/>
        <w:rPr>
          <w:sz w:val="24"/>
        </w:rPr>
      </w:pPr>
      <w:r>
        <w:rPr>
          <w:sz w:val="24"/>
        </w:rPr>
        <w:t>Признать, что при исполнен</w:t>
      </w:r>
      <w:r>
        <w:rPr>
          <w:sz w:val="24"/>
        </w:rPr>
        <w:t>ии работником трудовых (должностных) обязанностей личная заинтересованность приводит или может привести к конфликту интересов. В этом случае комиссия рекомендует работнику и (или) руководителю Учреждения принять меры по урегулированию конфликта интересов и</w:t>
      </w:r>
      <w:r>
        <w:rPr>
          <w:sz w:val="24"/>
        </w:rPr>
        <w:t>ли по недопущению его возникновения.</w:t>
      </w:r>
    </w:p>
    <w:p w:rsidR="00D2258E" w:rsidRDefault="00D36EE6">
      <w:pPr>
        <w:pStyle w:val="a4"/>
        <w:numPr>
          <w:ilvl w:val="1"/>
          <w:numId w:val="1"/>
        </w:numPr>
        <w:tabs>
          <w:tab w:val="left" w:pos="1504"/>
        </w:tabs>
        <w:spacing w:before="1"/>
        <w:ind w:right="142"/>
        <w:rPr>
          <w:sz w:val="24"/>
        </w:rPr>
      </w:pPr>
      <w:r>
        <w:rPr>
          <w:sz w:val="24"/>
        </w:rPr>
        <w:t>Признать, что работник не соблюдал требования об урегулировании конфликта интересов. В этом случае комиссия рекомендует руководителю Учреждения применить к работнику конкретную меру ответственности.</w:t>
      </w:r>
    </w:p>
    <w:p w:rsidR="00D2258E" w:rsidRDefault="00D36EE6">
      <w:pPr>
        <w:pStyle w:val="a4"/>
        <w:numPr>
          <w:ilvl w:val="0"/>
          <w:numId w:val="1"/>
        </w:numPr>
        <w:tabs>
          <w:tab w:val="left" w:pos="1284"/>
        </w:tabs>
        <w:ind w:right="129" w:firstLine="708"/>
        <w:jc w:val="both"/>
        <w:rPr>
          <w:sz w:val="24"/>
        </w:rPr>
      </w:pPr>
      <w:r>
        <w:rPr>
          <w:sz w:val="24"/>
        </w:rPr>
        <w:t>По итогам рассмотрен</w:t>
      </w:r>
      <w:r>
        <w:rPr>
          <w:sz w:val="24"/>
        </w:rPr>
        <w:t>ия вопроса, указанного в абзаце пятом пункта 11 настоящего Положения, комиссия принимает одно из следующих решений:</w:t>
      </w:r>
    </w:p>
    <w:p w:rsidR="00D2258E" w:rsidRDefault="00D36EE6">
      <w:pPr>
        <w:pStyle w:val="a4"/>
        <w:numPr>
          <w:ilvl w:val="1"/>
          <w:numId w:val="1"/>
        </w:numPr>
        <w:tabs>
          <w:tab w:val="left" w:pos="1480"/>
        </w:tabs>
        <w:ind w:right="139"/>
        <w:rPr>
          <w:sz w:val="24"/>
        </w:rPr>
      </w:pPr>
      <w:r>
        <w:rPr>
          <w:sz w:val="24"/>
        </w:rPr>
        <w:t>Признать наличие причинно-следственной связи между возникновением не зависящих от работника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D2258E" w:rsidRDefault="00D36EE6">
      <w:pPr>
        <w:pStyle w:val="a4"/>
        <w:numPr>
          <w:ilvl w:val="1"/>
          <w:numId w:val="1"/>
        </w:numPr>
        <w:tabs>
          <w:tab w:val="left" w:pos="1728"/>
        </w:tabs>
        <w:spacing w:before="1"/>
        <w:ind w:right="134"/>
        <w:rPr>
          <w:sz w:val="24"/>
        </w:rPr>
      </w:pPr>
      <w:r>
        <w:rPr>
          <w:sz w:val="24"/>
        </w:rPr>
        <w:t>Признать отсутствие причинн</w:t>
      </w:r>
      <w:r>
        <w:rPr>
          <w:sz w:val="24"/>
        </w:rPr>
        <w:t>о-следственной связи между возникновением не зависящих от работника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D2258E" w:rsidRDefault="00D36EE6">
      <w:pPr>
        <w:pStyle w:val="a4"/>
        <w:numPr>
          <w:ilvl w:val="0"/>
          <w:numId w:val="1"/>
        </w:numPr>
        <w:tabs>
          <w:tab w:val="left" w:pos="1284"/>
        </w:tabs>
        <w:ind w:right="135" w:firstLine="708"/>
        <w:jc w:val="both"/>
        <w:rPr>
          <w:sz w:val="24"/>
        </w:rPr>
      </w:pPr>
      <w:r>
        <w:rPr>
          <w:sz w:val="24"/>
        </w:rPr>
        <w:t>По итогам рассмотрения вопросов, указанных в абзаца</w:t>
      </w:r>
      <w:r>
        <w:rPr>
          <w:sz w:val="24"/>
        </w:rPr>
        <w:t>х втором, третьем и пятом пункта11настоящегоПоложения</w:t>
      </w:r>
      <w:proofErr w:type="gramStart"/>
      <w:r>
        <w:rPr>
          <w:sz w:val="24"/>
        </w:rPr>
        <w:t>,и</w:t>
      </w:r>
      <w:proofErr w:type="gramEnd"/>
      <w:r>
        <w:rPr>
          <w:sz w:val="24"/>
        </w:rPr>
        <w:t>приналичииктомуоснованийкомиссияможетпринятьиное решение, чем это предусмотрено пунктами 22 - 24 настоящего Положения. Основания и мотивы принятия такого решения должны быть отражены в протоколе заседа</w:t>
      </w:r>
      <w:r>
        <w:rPr>
          <w:sz w:val="24"/>
        </w:rPr>
        <w:t>ния комиссии.</w:t>
      </w:r>
    </w:p>
    <w:p w:rsidR="00D2258E" w:rsidRDefault="00D36EE6">
      <w:pPr>
        <w:pStyle w:val="a4"/>
        <w:numPr>
          <w:ilvl w:val="0"/>
          <w:numId w:val="1"/>
        </w:numPr>
        <w:tabs>
          <w:tab w:val="left" w:pos="1728"/>
        </w:tabs>
        <w:ind w:right="135" w:firstLine="708"/>
        <w:jc w:val="both"/>
        <w:rPr>
          <w:sz w:val="24"/>
        </w:rPr>
      </w:pPr>
      <w:r>
        <w:rPr>
          <w:sz w:val="24"/>
        </w:rPr>
        <w:t>Поитогамрассмотрениявопроса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>редусмотренногоабзацемчетвертымпункта11 настоящего Положения, комиссия принимает соответствующее решение.</w:t>
      </w:r>
    </w:p>
    <w:p w:rsidR="00D2258E" w:rsidRDefault="00D36EE6">
      <w:pPr>
        <w:pStyle w:val="a4"/>
        <w:numPr>
          <w:ilvl w:val="0"/>
          <w:numId w:val="1"/>
        </w:numPr>
        <w:tabs>
          <w:tab w:val="left" w:pos="1288"/>
        </w:tabs>
        <w:ind w:right="137" w:firstLine="708"/>
        <w:jc w:val="both"/>
        <w:rPr>
          <w:sz w:val="24"/>
        </w:rPr>
      </w:pPr>
      <w:r>
        <w:rPr>
          <w:sz w:val="24"/>
        </w:rPr>
        <w:t>Для исполнения решений комиссии могут быть подготовлены проекты локальных нормативных актов Учреждения, реш</w:t>
      </w:r>
      <w:r>
        <w:rPr>
          <w:sz w:val="24"/>
        </w:rPr>
        <w:t>ений или поручений руководителя Учреждения, которые в установленном порядке представляются на рассмотрение руководителю Учреждения.</w:t>
      </w:r>
    </w:p>
    <w:p w:rsidR="00D2258E" w:rsidRDefault="00D36EE6">
      <w:pPr>
        <w:pStyle w:val="a4"/>
        <w:numPr>
          <w:ilvl w:val="0"/>
          <w:numId w:val="1"/>
        </w:numPr>
        <w:tabs>
          <w:tab w:val="left" w:pos="1316"/>
        </w:tabs>
        <w:ind w:right="128" w:firstLine="708"/>
        <w:jc w:val="both"/>
        <w:rPr>
          <w:sz w:val="24"/>
        </w:rPr>
      </w:pPr>
      <w:r>
        <w:rPr>
          <w:sz w:val="24"/>
        </w:rPr>
        <w:t>Решения комиссии по вопросам, указанным в пункте 11 настоящего Положения, принимаютсятайнымголосование</w:t>
      </w:r>
      <w:proofErr w:type="gramStart"/>
      <w:r>
        <w:rPr>
          <w:sz w:val="24"/>
        </w:rPr>
        <w:t>м(</w:t>
      </w:r>
      <w:proofErr w:type="gramEnd"/>
      <w:r>
        <w:rPr>
          <w:sz w:val="24"/>
        </w:rPr>
        <w:t>есликомиссиянепримет</w:t>
      </w:r>
      <w:r>
        <w:rPr>
          <w:sz w:val="24"/>
        </w:rPr>
        <w:t>иноерешение)простым</w:t>
      </w:r>
    </w:p>
    <w:p w:rsidR="00D2258E" w:rsidRDefault="00D2258E">
      <w:pPr>
        <w:pStyle w:val="a4"/>
        <w:rPr>
          <w:sz w:val="24"/>
        </w:rPr>
        <w:sectPr w:rsidR="00D2258E">
          <w:pgSz w:w="11900" w:h="16840"/>
          <w:pgMar w:top="920" w:right="566" w:bottom="280" w:left="992" w:header="720" w:footer="720" w:gutter="0"/>
          <w:cols w:space="720"/>
        </w:sectPr>
      </w:pPr>
    </w:p>
    <w:p w:rsidR="00D2258E" w:rsidRDefault="00D36EE6">
      <w:pPr>
        <w:pStyle w:val="a3"/>
        <w:spacing w:before="68"/>
        <w:ind w:firstLine="0"/>
      </w:pPr>
      <w:r>
        <w:lastRenderedPageBreak/>
        <w:t>Б</w:t>
      </w:r>
      <w:r>
        <w:t xml:space="preserve">ольшинством </w:t>
      </w:r>
      <w:r>
        <w:t xml:space="preserve">голосов </w:t>
      </w:r>
      <w:r>
        <w:t xml:space="preserve">присутствующих </w:t>
      </w:r>
      <w:r>
        <w:t xml:space="preserve">на </w:t>
      </w:r>
      <w:r>
        <w:t xml:space="preserve">заседании </w:t>
      </w:r>
      <w:r>
        <w:t xml:space="preserve">членов </w:t>
      </w:r>
      <w:r>
        <w:rPr>
          <w:spacing w:val="-2"/>
        </w:rPr>
        <w:t>комиссии.</w:t>
      </w:r>
    </w:p>
    <w:p w:rsidR="00D2258E" w:rsidRDefault="00D36EE6">
      <w:pPr>
        <w:pStyle w:val="a4"/>
        <w:numPr>
          <w:ilvl w:val="0"/>
          <w:numId w:val="1"/>
        </w:numPr>
        <w:tabs>
          <w:tab w:val="left" w:pos="1288"/>
        </w:tabs>
        <w:ind w:right="137" w:firstLine="708"/>
        <w:jc w:val="both"/>
        <w:rPr>
          <w:sz w:val="24"/>
        </w:rPr>
      </w:pPr>
      <w:r>
        <w:rPr>
          <w:sz w:val="24"/>
        </w:rPr>
        <w:t>Решения комиссии оформляются протоколами, которые подписывают члены комиссии,принимавшиеучастиевеезаседании</w:t>
      </w:r>
      <w:proofErr w:type="gramStart"/>
      <w:r>
        <w:rPr>
          <w:sz w:val="24"/>
        </w:rPr>
        <w:t>.Р</w:t>
      </w:r>
      <w:proofErr w:type="gramEnd"/>
      <w:r>
        <w:rPr>
          <w:sz w:val="24"/>
        </w:rPr>
        <w:t>ешениякомиссиидляруководителя</w:t>
      </w:r>
      <w:r>
        <w:rPr>
          <w:sz w:val="24"/>
        </w:rPr>
        <w:t>Учреждения носят рекомендательный характер.</w:t>
      </w:r>
    </w:p>
    <w:p w:rsidR="00D2258E" w:rsidRDefault="00D36EE6">
      <w:pPr>
        <w:pStyle w:val="a4"/>
        <w:numPr>
          <w:ilvl w:val="0"/>
          <w:numId w:val="1"/>
        </w:numPr>
        <w:tabs>
          <w:tab w:val="left" w:pos="1316"/>
        </w:tabs>
        <w:ind w:left="1316" w:hanging="468"/>
        <w:jc w:val="both"/>
        <w:rPr>
          <w:sz w:val="24"/>
        </w:rPr>
      </w:pPr>
      <w:r>
        <w:rPr>
          <w:sz w:val="24"/>
        </w:rPr>
        <w:t xml:space="preserve">В </w:t>
      </w:r>
      <w:r>
        <w:rPr>
          <w:sz w:val="24"/>
        </w:rPr>
        <w:t xml:space="preserve">протоколе </w:t>
      </w:r>
      <w:r>
        <w:rPr>
          <w:sz w:val="24"/>
        </w:rPr>
        <w:t xml:space="preserve">заседания </w:t>
      </w:r>
      <w:r>
        <w:rPr>
          <w:sz w:val="24"/>
        </w:rPr>
        <w:t>комиссии</w:t>
      </w:r>
      <w:r>
        <w:rPr>
          <w:spacing w:val="-2"/>
          <w:sz w:val="24"/>
        </w:rPr>
        <w:t xml:space="preserve"> указываются:</w:t>
      </w:r>
    </w:p>
    <w:p w:rsidR="00D2258E" w:rsidRDefault="00D36EE6">
      <w:pPr>
        <w:pStyle w:val="a4"/>
        <w:numPr>
          <w:ilvl w:val="1"/>
          <w:numId w:val="1"/>
        </w:numPr>
        <w:tabs>
          <w:tab w:val="left" w:pos="1480"/>
        </w:tabs>
        <w:ind w:right="138"/>
        <w:rPr>
          <w:sz w:val="24"/>
        </w:rPr>
      </w:pPr>
      <w:r>
        <w:rPr>
          <w:sz w:val="24"/>
        </w:rPr>
        <w:t>Дата заседания комиссии, фамилии, имена, отчества членов комиссии и других лиц, присутствующих на заседании.</w:t>
      </w:r>
    </w:p>
    <w:p w:rsidR="00D2258E" w:rsidRDefault="00D36EE6">
      <w:pPr>
        <w:pStyle w:val="a4"/>
        <w:numPr>
          <w:ilvl w:val="1"/>
          <w:numId w:val="1"/>
        </w:numPr>
        <w:tabs>
          <w:tab w:val="left" w:pos="1512"/>
        </w:tabs>
        <w:ind w:right="138"/>
        <w:rPr>
          <w:sz w:val="24"/>
        </w:rPr>
      </w:pPr>
      <w:r>
        <w:rPr>
          <w:sz w:val="24"/>
        </w:rPr>
        <w:t>Формулировка каждого из рассматриваемых на заседании комиссии вопросов с указанием фамилии, имени, отчества, должности работника, в отношении которого рассматривается вопрос о соблюдении требований к служебному поведению и (или) требований об урегулировани</w:t>
      </w:r>
      <w:r>
        <w:rPr>
          <w:sz w:val="24"/>
        </w:rPr>
        <w:t>и конфликта интересов.</w:t>
      </w:r>
    </w:p>
    <w:p w:rsidR="00D2258E" w:rsidRDefault="00D36EE6">
      <w:pPr>
        <w:pStyle w:val="a4"/>
        <w:numPr>
          <w:ilvl w:val="1"/>
          <w:numId w:val="1"/>
        </w:numPr>
        <w:tabs>
          <w:tab w:val="left" w:pos="1512"/>
        </w:tabs>
        <w:spacing w:before="1"/>
        <w:ind w:left="1512" w:hanging="664"/>
        <w:rPr>
          <w:sz w:val="24"/>
        </w:rPr>
      </w:pPr>
      <w:r>
        <w:rPr>
          <w:sz w:val="24"/>
        </w:rPr>
        <w:t xml:space="preserve">Предъявляемые </w:t>
      </w:r>
      <w:r>
        <w:rPr>
          <w:sz w:val="24"/>
        </w:rPr>
        <w:t xml:space="preserve">к </w:t>
      </w:r>
      <w:r>
        <w:rPr>
          <w:sz w:val="24"/>
        </w:rPr>
        <w:t xml:space="preserve">работнику </w:t>
      </w:r>
      <w:r>
        <w:rPr>
          <w:sz w:val="24"/>
        </w:rPr>
        <w:t xml:space="preserve">претензии, </w:t>
      </w:r>
      <w:r>
        <w:rPr>
          <w:sz w:val="24"/>
        </w:rPr>
        <w:t xml:space="preserve">материалы, </w:t>
      </w:r>
      <w:r>
        <w:rPr>
          <w:sz w:val="24"/>
        </w:rPr>
        <w:t xml:space="preserve">на </w:t>
      </w:r>
      <w:r>
        <w:rPr>
          <w:sz w:val="24"/>
        </w:rPr>
        <w:t xml:space="preserve">которых </w:t>
      </w:r>
      <w:r>
        <w:rPr>
          <w:sz w:val="24"/>
        </w:rPr>
        <w:t>они</w:t>
      </w:r>
      <w:r>
        <w:rPr>
          <w:spacing w:val="-2"/>
          <w:sz w:val="24"/>
        </w:rPr>
        <w:t xml:space="preserve"> основываются.</w:t>
      </w:r>
    </w:p>
    <w:p w:rsidR="00D2258E" w:rsidRDefault="00D36EE6">
      <w:pPr>
        <w:pStyle w:val="a4"/>
        <w:numPr>
          <w:ilvl w:val="1"/>
          <w:numId w:val="1"/>
        </w:numPr>
        <w:tabs>
          <w:tab w:val="left" w:pos="1512"/>
        </w:tabs>
        <w:ind w:right="136"/>
        <w:rPr>
          <w:sz w:val="24"/>
        </w:rPr>
      </w:pPr>
      <w:r>
        <w:rPr>
          <w:sz w:val="24"/>
        </w:rPr>
        <w:t xml:space="preserve">Содержание пояснений работника и других лиц по существу предъявляемых </w:t>
      </w:r>
      <w:r>
        <w:rPr>
          <w:spacing w:val="-2"/>
          <w:sz w:val="24"/>
        </w:rPr>
        <w:t>претензий.</w:t>
      </w:r>
    </w:p>
    <w:p w:rsidR="00D2258E" w:rsidRDefault="00D36EE6">
      <w:pPr>
        <w:pStyle w:val="a4"/>
        <w:numPr>
          <w:ilvl w:val="1"/>
          <w:numId w:val="1"/>
        </w:numPr>
        <w:tabs>
          <w:tab w:val="left" w:pos="1512"/>
        </w:tabs>
        <w:ind w:right="132"/>
        <w:rPr>
          <w:sz w:val="24"/>
        </w:rPr>
      </w:pPr>
      <w:r>
        <w:rPr>
          <w:sz w:val="24"/>
        </w:rPr>
        <w:t xml:space="preserve">Фамилии, имена, отчества выступивших на заседании лиц и краткое изложение их </w:t>
      </w:r>
      <w:r>
        <w:rPr>
          <w:spacing w:val="-2"/>
          <w:sz w:val="24"/>
        </w:rPr>
        <w:t>высту</w:t>
      </w:r>
      <w:r>
        <w:rPr>
          <w:spacing w:val="-2"/>
          <w:sz w:val="24"/>
        </w:rPr>
        <w:t>плений.</w:t>
      </w:r>
    </w:p>
    <w:p w:rsidR="00D2258E" w:rsidRDefault="00D36EE6">
      <w:pPr>
        <w:pStyle w:val="a4"/>
        <w:numPr>
          <w:ilvl w:val="1"/>
          <w:numId w:val="1"/>
        </w:numPr>
        <w:tabs>
          <w:tab w:val="left" w:pos="1512"/>
        </w:tabs>
        <w:ind w:right="135"/>
        <w:rPr>
          <w:sz w:val="24"/>
        </w:rPr>
      </w:pPr>
      <w:r>
        <w:rPr>
          <w:sz w:val="24"/>
        </w:rPr>
        <w:t>Источникинформации</w:t>
      </w:r>
      <w:proofErr w:type="gramStart"/>
      <w:r>
        <w:rPr>
          <w:sz w:val="24"/>
        </w:rPr>
        <w:t>,с</w:t>
      </w:r>
      <w:proofErr w:type="gramEnd"/>
      <w:r>
        <w:rPr>
          <w:sz w:val="24"/>
        </w:rPr>
        <w:t>одержащейоснованиядляпроведениязаседаниякомиссии, дата поступления информации в Учреждение.</w:t>
      </w:r>
    </w:p>
    <w:p w:rsidR="00D2258E" w:rsidRDefault="00D36EE6">
      <w:pPr>
        <w:pStyle w:val="a4"/>
        <w:numPr>
          <w:ilvl w:val="1"/>
          <w:numId w:val="1"/>
        </w:numPr>
        <w:tabs>
          <w:tab w:val="left" w:pos="1516"/>
        </w:tabs>
        <w:spacing w:before="1"/>
        <w:ind w:left="1516" w:hanging="668"/>
        <w:rPr>
          <w:sz w:val="24"/>
        </w:rPr>
      </w:pPr>
      <w:r>
        <w:rPr>
          <w:sz w:val="24"/>
        </w:rPr>
        <w:t xml:space="preserve">Другие </w:t>
      </w:r>
      <w:r>
        <w:rPr>
          <w:spacing w:val="-2"/>
          <w:sz w:val="24"/>
        </w:rPr>
        <w:t>сведения.</w:t>
      </w:r>
    </w:p>
    <w:p w:rsidR="00D2258E" w:rsidRDefault="00D36EE6">
      <w:pPr>
        <w:pStyle w:val="a4"/>
        <w:numPr>
          <w:ilvl w:val="1"/>
          <w:numId w:val="1"/>
        </w:numPr>
        <w:tabs>
          <w:tab w:val="left" w:pos="1516"/>
        </w:tabs>
        <w:ind w:left="1516" w:hanging="668"/>
        <w:rPr>
          <w:sz w:val="24"/>
        </w:rPr>
      </w:pPr>
      <w:r>
        <w:rPr>
          <w:sz w:val="24"/>
        </w:rPr>
        <w:t xml:space="preserve">Результаты </w:t>
      </w:r>
      <w:r>
        <w:rPr>
          <w:spacing w:val="-2"/>
          <w:sz w:val="24"/>
        </w:rPr>
        <w:t>голосования.</w:t>
      </w:r>
    </w:p>
    <w:p w:rsidR="00D2258E" w:rsidRDefault="00D36EE6">
      <w:pPr>
        <w:pStyle w:val="a4"/>
        <w:numPr>
          <w:ilvl w:val="1"/>
          <w:numId w:val="1"/>
        </w:numPr>
        <w:tabs>
          <w:tab w:val="left" w:pos="1516"/>
        </w:tabs>
        <w:ind w:left="1516" w:hanging="668"/>
        <w:rPr>
          <w:sz w:val="24"/>
        </w:rPr>
      </w:pPr>
      <w:r>
        <w:rPr>
          <w:sz w:val="24"/>
        </w:rPr>
        <w:t xml:space="preserve">Решение </w:t>
      </w:r>
      <w:r>
        <w:rPr>
          <w:sz w:val="24"/>
        </w:rPr>
        <w:t xml:space="preserve">и </w:t>
      </w:r>
      <w:r>
        <w:rPr>
          <w:sz w:val="24"/>
        </w:rPr>
        <w:t xml:space="preserve">обоснование </w:t>
      </w:r>
      <w:r>
        <w:rPr>
          <w:sz w:val="24"/>
        </w:rPr>
        <w:t>его</w:t>
      </w:r>
      <w:r>
        <w:rPr>
          <w:spacing w:val="-2"/>
          <w:sz w:val="24"/>
        </w:rPr>
        <w:t xml:space="preserve"> принятия.</w:t>
      </w:r>
    </w:p>
    <w:p w:rsidR="00D2258E" w:rsidRDefault="00D36EE6">
      <w:pPr>
        <w:pStyle w:val="a4"/>
        <w:numPr>
          <w:ilvl w:val="0"/>
          <w:numId w:val="1"/>
        </w:numPr>
        <w:tabs>
          <w:tab w:val="left" w:pos="1292"/>
        </w:tabs>
        <w:ind w:right="135" w:firstLine="708"/>
        <w:jc w:val="both"/>
        <w:rPr>
          <w:sz w:val="24"/>
        </w:rPr>
      </w:pPr>
      <w:r>
        <w:rPr>
          <w:sz w:val="24"/>
        </w:rPr>
        <w:t xml:space="preserve">Член комиссии, не согласный с ее решением, вправе в письменной форме изложить свое мнение, которое подлежит обязательному </w:t>
      </w:r>
      <w:r>
        <w:rPr>
          <w:sz w:val="24"/>
        </w:rPr>
        <w:t xml:space="preserve">приобщению к протоколу </w:t>
      </w:r>
      <w:r>
        <w:rPr>
          <w:sz w:val="24"/>
        </w:rPr>
        <w:t>заседания комиссии и с которым должен быть ознакомлен работник.</w:t>
      </w:r>
    </w:p>
    <w:p w:rsidR="00D2258E" w:rsidRDefault="00D36EE6">
      <w:pPr>
        <w:pStyle w:val="a4"/>
        <w:numPr>
          <w:ilvl w:val="0"/>
          <w:numId w:val="1"/>
        </w:numPr>
        <w:tabs>
          <w:tab w:val="left" w:pos="1296"/>
        </w:tabs>
        <w:ind w:right="129" w:firstLine="708"/>
        <w:jc w:val="both"/>
        <w:rPr>
          <w:sz w:val="24"/>
        </w:rPr>
      </w:pPr>
      <w:r>
        <w:rPr>
          <w:sz w:val="24"/>
        </w:rPr>
        <w:t>Копиипротоколазаседаниякомиссиив7-дневныйсроксодн</w:t>
      </w:r>
      <w:r>
        <w:rPr>
          <w:sz w:val="24"/>
        </w:rPr>
        <w:t>язаседаниянаправляются руководителю Учреждения, полностью или в виде выписок из него - работнику, а также по решению комиссии - иным заинтересованным лицам.</w:t>
      </w:r>
    </w:p>
    <w:p w:rsidR="00D2258E" w:rsidRDefault="00D36EE6">
      <w:pPr>
        <w:pStyle w:val="a4"/>
        <w:numPr>
          <w:ilvl w:val="0"/>
          <w:numId w:val="1"/>
        </w:numPr>
        <w:tabs>
          <w:tab w:val="left" w:pos="1512"/>
        </w:tabs>
        <w:ind w:right="132" w:firstLine="708"/>
        <w:jc w:val="both"/>
        <w:rPr>
          <w:sz w:val="24"/>
        </w:rPr>
      </w:pPr>
      <w:r>
        <w:rPr>
          <w:sz w:val="24"/>
        </w:rPr>
        <w:t>Руководитель Учреждения обязан рассмотреть протокол заседания комиссии и вправе учесть в пределах с</w:t>
      </w:r>
      <w:r>
        <w:rPr>
          <w:sz w:val="24"/>
        </w:rPr>
        <w:t xml:space="preserve">воей </w:t>
      </w:r>
      <w:proofErr w:type="gramStart"/>
      <w:r>
        <w:rPr>
          <w:sz w:val="24"/>
        </w:rPr>
        <w:t>компетенции</w:t>
      </w:r>
      <w:proofErr w:type="gramEnd"/>
      <w:r>
        <w:rPr>
          <w:sz w:val="24"/>
        </w:rPr>
        <w:t xml:space="preserve"> содержащиеся в нем рекомендации при принятии решения о применении к работнику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</w:t>
      </w:r>
      <w:r>
        <w:rPr>
          <w:sz w:val="24"/>
        </w:rPr>
        <w:t>трении рекомендаций комиссии и принятом решении руководитель Учреждения в письменной форме уведомляет комиссию в месячный срок со дня поступления к нему протокола заседания комиссии. Решение руководителя Учреждения оглашается на ближайшем заседании комисси</w:t>
      </w:r>
      <w:r>
        <w:rPr>
          <w:sz w:val="24"/>
        </w:rPr>
        <w:t>и и принимается к сведению без обсуждения.</w:t>
      </w:r>
    </w:p>
    <w:p w:rsidR="00D2258E" w:rsidRDefault="00D36EE6">
      <w:pPr>
        <w:pStyle w:val="a4"/>
        <w:numPr>
          <w:ilvl w:val="0"/>
          <w:numId w:val="1"/>
        </w:numPr>
        <w:tabs>
          <w:tab w:val="left" w:pos="1288"/>
        </w:tabs>
        <w:spacing w:before="1"/>
        <w:ind w:right="136" w:firstLine="708"/>
        <w:jc w:val="both"/>
        <w:rPr>
          <w:sz w:val="24"/>
        </w:rPr>
      </w:pPr>
      <w:r>
        <w:rPr>
          <w:sz w:val="24"/>
        </w:rPr>
        <w:t xml:space="preserve">В </w:t>
      </w:r>
      <w:r>
        <w:rPr>
          <w:sz w:val="24"/>
        </w:rPr>
        <w:t xml:space="preserve">случае установления комиссией </w:t>
      </w:r>
      <w:r>
        <w:rPr>
          <w:sz w:val="24"/>
        </w:rPr>
        <w:t xml:space="preserve">признаков </w:t>
      </w:r>
      <w:r>
        <w:rPr>
          <w:sz w:val="24"/>
        </w:rPr>
        <w:t xml:space="preserve">дисциплинарного </w:t>
      </w:r>
      <w:r>
        <w:rPr>
          <w:sz w:val="24"/>
        </w:rPr>
        <w:t xml:space="preserve">проступка в </w:t>
      </w:r>
      <w:r>
        <w:rPr>
          <w:sz w:val="24"/>
        </w:rPr>
        <w:t>действиях (бездействии) работника информация об этом представляется руководителю Учреждения для решения вопроса о применении к работнику мер ответст</w:t>
      </w:r>
      <w:r>
        <w:rPr>
          <w:sz w:val="24"/>
        </w:rPr>
        <w:t>венности, предусмотренных нормативными правовыми актами Российской Федерации.</w:t>
      </w:r>
    </w:p>
    <w:p w:rsidR="00D2258E" w:rsidRDefault="00D36EE6">
      <w:pPr>
        <w:pStyle w:val="a4"/>
        <w:numPr>
          <w:ilvl w:val="0"/>
          <w:numId w:val="1"/>
        </w:numPr>
        <w:tabs>
          <w:tab w:val="left" w:pos="1332"/>
        </w:tabs>
        <w:ind w:right="127" w:firstLine="708"/>
        <w:jc w:val="both"/>
        <w:rPr>
          <w:sz w:val="24"/>
        </w:rPr>
      </w:pPr>
      <w:r>
        <w:rPr>
          <w:sz w:val="24"/>
        </w:rPr>
        <w:t>В случае установления комиссией факта совершения работником действия (факта бездействия), содержащего признаки административного правонарушения или состава преступления, председа</w:t>
      </w:r>
      <w:r>
        <w:rPr>
          <w:sz w:val="24"/>
        </w:rPr>
        <w:t>тель комиссии обязан передать информацию о совершении указанного действи</w:t>
      </w:r>
      <w:proofErr w:type="gramStart"/>
      <w:r>
        <w:rPr>
          <w:sz w:val="24"/>
        </w:rPr>
        <w:t>я(</w:t>
      </w:r>
      <w:proofErr w:type="gramEnd"/>
      <w:r>
        <w:rPr>
          <w:sz w:val="24"/>
        </w:rPr>
        <w:t>бездействии)иподтверждающиетакойфактдокументывправоприменительныеорганы в 3-дневный срок, а при необходимости - немедленно.</w:t>
      </w:r>
    </w:p>
    <w:p w:rsidR="00D2258E" w:rsidRDefault="00D36EE6">
      <w:pPr>
        <w:pStyle w:val="a4"/>
        <w:numPr>
          <w:ilvl w:val="0"/>
          <w:numId w:val="1"/>
        </w:numPr>
        <w:tabs>
          <w:tab w:val="left" w:pos="1532"/>
        </w:tabs>
        <w:spacing w:before="1"/>
        <w:ind w:right="131" w:firstLine="708"/>
        <w:jc w:val="both"/>
        <w:rPr>
          <w:sz w:val="24"/>
        </w:rPr>
      </w:pPr>
      <w:r>
        <w:rPr>
          <w:sz w:val="24"/>
        </w:rPr>
        <w:t xml:space="preserve">Организационно-техническое и документационное обеспечение </w:t>
      </w:r>
      <w:r>
        <w:rPr>
          <w:sz w:val="24"/>
        </w:rPr>
        <w:t>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осуществляе</w:t>
      </w:r>
      <w:r>
        <w:rPr>
          <w:sz w:val="24"/>
        </w:rPr>
        <w:t xml:space="preserve">тся руководителем </w:t>
      </w:r>
      <w:r>
        <w:rPr>
          <w:spacing w:val="-2"/>
          <w:sz w:val="24"/>
        </w:rPr>
        <w:t>учреждения.</w:t>
      </w:r>
    </w:p>
    <w:sectPr w:rsidR="00D2258E" w:rsidSect="00D2258E">
      <w:pgSz w:w="11900" w:h="16840"/>
      <w:pgMar w:top="920" w:right="566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62F4E"/>
    <w:multiLevelType w:val="hybridMultilevel"/>
    <w:tmpl w:val="82EC2B80"/>
    <w:lvl w:ilvl="0" w:tplc="1AC68E3C">
      <w:start w:val="1"/>
      <w:numFmt w:val="decimal"/>
      <w:lvlText w:val="%1."/>
      <w:lvlJc w:val="left"/>
      <w:pPr>
        <w:ind w:left="140" w:hanging="3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38C49F2">
      <w:numFmt w:val="none"/>
      <w:lvlText w:val=""/>
      <w:lvlJc w:val="left"/>
      <w:pPr>
        <w:tabs>
          <w:tab w:val="num" w:pos="360"/>
        </w:tabs>
      </w:pPr>
    </w:lvl>
    <w:lvl w:ilvl="2" w:tplc="47CCC8BC">
      <w:numFmt w:val="bullet"/>
      <w:lvlText w:val="•"/>
      <w:lvlJc w:val="left"/>
      <w:pPr>
        <w:ind w:left="2393" w:hanging="545"/>
      </w:pPr>
      <w:rPr>
        <w:rFonts w:hint="default"/>
        <w:lang w:val="ru-RU" w:eastAsia="en-US" w:bidi="ar-SA"/>
      </w:rPr>
    </w:lvl>
    <w:lvl w:ilvl="3" w:tplc="73FABC54">
      <w:numFmt w:val="bullet"/>
      <w:lvlText w:val="•"/>
      <w:lvlJc w:val="left"/>
      <w:pPr>
        <w:ind w:left="3387" w:hanging="545"/>
      </w:pPr>
      <w:rPr>
        <w:rFonts w:hint="default"/>
        <w:lang w:val="ru-RU" w:eastAsia="en-US" w:bidi="ar-SA"/>
      </w:rPr>
    </w:lvl>
    <w:lvl w:ilvl="4" w:tplc="65F83F16">
      <w:numFmt w:val="bullet"/>
      <w:lvlText w:val="•"/>
      <w:lvlJc w:val="left"/>
      <w:pPr>
        <w:ind w:left="4380" w:hanging="545"/>
      </w:pPr>
      <w:rPr>
        <w:rFonts w:hint="default"/>
        <w:lang w:val="ru-RU" w:eastAsia="en-US" w:bidi="ar-SA"/>
      </w:rPr>
    </w:lvl>
    <w:lvl w:ilvl="5" w:tplc="81ECE16E">
      <w:numFmt w:val="bullet"/>
      <w:lvlText w:val="•"/>
      <w:lvlJc w:val="left"/>
      <w:pPr>
        <w:ind w:left="5374" w:hanging="545"/>
      </w:pPr>
      <w:rPr>
        <w:rFonts w:hint="default"/>
        <w:lang w:val="ru-RU" w:eastAsia="en-US" w:bidi="ar-SA"/>
      </w:rPr>
    </w:lvl>
    <w:lvl w:ilvl="6" w:tplc="F7C84918">
      <w:numFmt w:val="bullet"/>
      <w:lvlText w:val="•"/>
      <w:lvlJc w:val="left"/>
      <w:pPr>
        <w:ind w:left="6367" w:hanging="545"/>
      </w:pPr>
      <w:rPr>
        <w:rFonts w:hint="default"/>
        <w:lang w:val="ru-RU" w:eastAsia="en-US" w:bidi="ar-SA"/>
      </w:rPr>
    </w:lvl>
    <w:lvl w:ilvl="7" w:tplc="9ACAC936">
      <w:numFmt w:val="bullet"/>
      <w:lvlText w:val="•"/>
      <w:lvlJc w:val="left"/>
      <w:pPr>
        <w:ind w:left="7361" w:hanging="545"/>
      </w:pPr>
      <w:rPr>
        <w:rFonts w:hint="default"/>
        <w:lang w:val="ru-RU" w:eastAsia="en-US" w:bidi="ar-SA"/>
      </w:rPr>
    </w:lvl>
    <w:lvl w:ilvl="8" w:tplc="CE10E8FA">
      <w:numFmt w:val="bullet"/>
      <w:lvlText w:val="•"/>
      <w:lvlJc w:val="left"/>
      <w:pPr>
        <w:ind w:left="8354" w:hanging="54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2258E"/>
    <w:rsid w:val="00256F01"/>
    <w:rsid w:val="00883262"/>
    <w:rsid w:val="00D2258E"/>
    <w:rsid w:val="00D36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2258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225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2258E"/>
    <w:pPr>
      <w:ind w:left="140" w:firstLine="70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D2258E"/>
    <w:pPr>
      <w:ind w:left="140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D225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2273</Words>
  <Characters>12959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Нестерова</dc:creator>
  <cp:lastModifiedBy>Admin</cp:lastModifiedBy>
  <cp:revision>3</cp:revision>
  <cp:lastPrinted>2025-01-09T05:07:00Z</cp:lastPrinted>
  <dcterms:created xsi:type="dcterms:W3CDTF">2025-01-09T04:59:00Z</dcterms:created>
  <dcterms:modified xsi:type="dcterms:W3CDTF">2025-01-09T05:27:00Z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2025-01-09T00:00:00Z</vt:filetime>
  </property>
  <property fmtid="{D5CDD505-2E9C-101B-9397-08002B2CF9AE}" pid="5" name="Producer">
    <vt:lpwstr>Microsoft® Word 2016</vt:lpwstr>
  </property>
</Properties>
</file>