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5F" w:rsidRDefault="00AB505F">
      <w:pPr>
        <w:spacing w:before="8" w:after="8" w:line="240" w:lineRule="exact"/>
        <w:rPr>
          <w:sz w:val="19"/>
          <w:szCs w:val="19"/>
        </w:rPr>
      </w:pPr>
    </w:p>
    <w:p w:rsidR="00AB505F" w:rsidRDefault="00AB505F">
      <w:pPr>
        <w:rPr>
          <w:sz w:val="2"/>
          <w:szCs w:val="2"/>
        </w:rPr>
        <w:sectPr w:rsidR="00AB505F">
          <w:pgSz w:w="11900" w:h="16840"/>
          <w:pgMar w:top="1152" w:right="0" w:bottom="1310" w:left="0" w:header="0" w:footer="3" w:gutter="0"/>
          <w:pgNumType w:start="13"/>
          <w:cols w:space="720"/>
          <w:noEndnote/>
          <w:docGrid w:linePitch="360"/>
        </w:sectPr>
      </w:pPr>
    </w:p>
    <w:p w:rsidR="00AB505F" w:rsidRDefault="00853AC0">
      <w:pPr>
        <w:pStyle w:val="20"/>
        <w:shd w:val="clear" w:color="auto" w:fill="auto"/>
        <w:spacing w:after="0"/>
        <w:ind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6pt;margin-top:68.95pt;width:178.8pt;height:97.95pt;z-index:-125829376;mso-wrap-distance-left:5pt;mso-wrap-distance-top:2.5pt;mso-wrap-distance-right:298.8pt;mso-position-horizontal-relative:margin" filled="f" stroked="f">
            <v:textbox style="mso-fit-shape-to-text:t" inset="0,0,0,0">
              <w:txbxContent>
                <w:p w:rsidR="00AB505F" w:rsidRDefault="00512170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ПРИНЯТО</w:t>
                  </w:r>
                </w:p>
                <w:p w:rsidR="00E15544" w:rsidRDefault="00512170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Решением педагог</w:t>
                  </w:r>
                  <w:r w:rsidR="00E15544">
                    <w:rPr>
                      <w:rStyle w:val="2Exact"/>
                    </w:rPr>
                    <w:t>ического совета МБДОУ с.Осиновая Речка</w:t>
                  </w:r>
                  <w:r>
                    <w:rPr>
                      <w:rStyle w:val="2Exact"/>
                    </w:rPr>
                    <w:t xml:space="preserve"> с учетом мнения Трудового коллектива ДОУ</w:t>
                  </w:r>
                </w:p>
                <w:p w:rsidR="00AB505F" w:rsidRDefault="00E15544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 xml:space="preserve"> (протокол от «21» января</w:t>
                  </w:r>
                  <w:r w:rsidR="00512170">
                    <w:rPr>
                      <w:rStyle w:val="2Exact"/>
                    </w:rPr>
                    <w:t xml:space="preserve"> 2021г.</w:t>
                  </w:r>
                </w:p>
                <w:p w:rsidR="00AB505F" w:rsidRDefault="00E15544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№ 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69.9pt;margin-top:63.95pt;width:200.65pt;height:57.85pt;z-index:-125829375;mso-wrap-distance-left:269.75pt;mso-wrap-distance-right:7.7pt;mso-wrap-distance-bottom:42.4pt;mso-position-horizontal-relative:margin" filled="f" stroked="f">
            <v:textbox style="mso-fit-shape-to-text:t" inset="0,0,0,0">
              <w:txbxContent>
                <w:p w:rsidR="00AB505F" w:rsidRDefault="00512170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УТВЕРЖДАЮ</w:t>
                  </w:r>
                </w:p>
                <w:p w:rsidR="00E15544" w:rsidRDefault="00E15544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Заведующий</w:t>
                  </w:r>
                  <w:r w:rsidR="00512170">
                    <w:rPr>
                      <w:rStyle w:val="2Exact"/>
                    </w:rPr>
                    <w:t xml:space="preserve"> МБДОУ</w:t>
                  </w:r>
                </w:p>
                <w:p w:rsidR="00E15544" w:rsidRDefault="00E15544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 xml:space="preserve"> с. Осиновая Речка</w:t>
                  </w:r>
                  <w:r w:rsidR="00512170">
                    <w:rPr>
                      <w:rStyle w:val="2Exact"/>
                    </w:rPr>
                    <w:t xml:space="preserve"> </w:t>
                  </w:r>
                </w:p>
                <w:p w:rsidR="00E15544" w:rsidRDefault="00E15544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Т.А.Сахаритова</w:t>
                  </w:r>
                </w:p>
                <w:p w:rsidR="00AB505F" w:rsidRDefault="00E15544">
                  <w:pPr>
                    <w:pStyle w:val="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 xml:space="preserve"> «21» января</w:t>
                  </w:r>
                  <w:r w:rsidR="00512170">
                    <w:rPr>
                      <w:rStyle w:val="2Exact"/>
                    </w:rPr>
                    <w:t xml:space="preserve"> 2021 г.</w:t>
                  </w:r>
                </w:p>
              </w:txbxContent>
            </v:textbox>
            <w10:wrap type="topAndBottom" anchorx="margin"/>
          </v:shape>
        </w:pict>
      </w:r>
      <w:r w:rsidR="00512170">
        <w:t>Муниципальное бюджетное дошкольное образовательное учреждение</w:t>
      </w:r>
      <w:r w:rsidR="00512170">
        <w:br/>
        <w:t>де</w:t>
      </w:r>
      <w:r w:rsidR="00E15544">
        <w:t>тский сад с.Осиновая Речка</w:t>
      </w:r>
      <w:r w:rsidR="00512170">
        <w:br/>
        <w:t>Хабаровского муниципального района Хабаровского края</w:t>
      </w:r>
    </w:p>
    <w:p w:rsidR="00AB505F" w:rsidRDefault="00512170">
      <w:pPr>
        <w:pStyle w:val="10"/>
        <w:keepNext/>
        <w:keepLines/>
        <w:shd w:val="clear" w:color="auto" w:fill="auto"/>
        <w:spacing w:before="0" w:after="0" w:line="240" w:lineRule="exact"/>
        <w:jc w:val="both"/>
      </w:pPr>
      <w:bookmarkStart w:id="0" w:name="bookmark0"/>
      <w:r>
        <w:t>Положение</w:t>
      </w:r>
      <w:bookmarkEnd w:id="0"/>
    </w:p>
    <w:p w:rsidR="00AB505F" w:rsidRDefault="00512170">
      <w:pPr>
        <w:pStyle w:val="30"/>
        <w:shd w:val="clear" w:color="auto" w:fill="auto"/>
        <w:spacing w:before="0" w:line="581" w:lineRule="exact"/>
        <w:jc w:val="both"/>
      </w:pPr>
      <w:r>
        <w:t>об Общем соб</w:t>
      </w:r>
      <w:r w:rsidR="00E15544">
        <w:t>рании работников МБДОУ с.Осиновая Речка</w:t>
      </w:r>
    </w:p>
    <w:p w:rsidR="00AB505F" w:rsidRDefault="00512170">
      <w:pPr>
        <w:pStyle w:val="40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581" w:lineRule="exact"/>
      </w:pPr>
      <w:r>
        <w:t>Общие положения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 w:line="250" w:lineRule="exact"/>
        <w:ind w:firstLine="0"/>
        <w:jc w:val="both"/>
      </w:pPr>
      <w:r>
        <w:t>Настоящее Положение разработано в соответствии с Федеральным законом от 29.12.2012 № 273-ФЗ «Об образовании в Российской Федерации» с изменениями от 2 июля 2021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Гражданским и Трудовым кодексом РФ, а также Уставом дошкольного образовательного учреждения.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t>Данное Положение обозначает основные задачи и функции Общего собрания, определяет состав, права и ответственность собрания, а также взаимосвязь с другими органами самоуправления и делопроизводство.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t>В своей деятельности Общее собрание работников ДОУ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t>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t>Общее собрание действует в целях реализации и защиты прав и законных интересов сотрудников детского сада.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 w:line="250" w:lineRule="exact"/>
        <w:ind w:firstLine="0"/>
        <w:jc w:val="both"/>
      </w:pPr>
      <w:r>
        <w:t>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AB505F" w:rsidRDefault="00512170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 w:line="278" w:lineRule="exact"/>
        <w:ind w:firstLine="0"/>
        <w:jc w:val="both"/>
      </w:pPr>
      <w:r>
        <w:t>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</w:t>
      </w:r>
    </w:p>
    <w:p w:rsidR="00806B75" w:rsidRDefault="00512170" w:rsidP="00806B75">
      <w:pPr>
        <w:pStyle w:val="20"/>
        <w:numPr>
          <w:ilvl w:val="1"/>
          <w:numId w:val="1"/>
        </w:numPr>
        <w:shd w:val="clear" w:color="auto" w:fill="auto"/>
        <w:spacing w:after="0" w:line="278" w:lineRule="exact"/>
        <w:ind w:firstLine="0"/>
        <w:jc w:val="both"/>
      </w:pPr>
      <w:r>
        <w:t xml:space="preserve"> Настоящее Положение содействует осуществлению управленческих начал, развитию инициативы сотрудников, является локальным нормативным актом дошкольного образовательного учреждения.</w:t>
      </w:r>
    </w:p>
    <w:p w:rsidR="0053534D" w:rsidRPr="0053534D" w:rsidRDefault="00FD20B7" w:rsidP="00FD20B7">
      <w:pPr>
        <w:pStyle w:val="10"/>
        <w:keepNext/>
        <w:keepLines/>
        <w:shd w:val="clear" w:color="auto" w:fill="auto"/>
        <w:tabs>
          <w:tab w:val="left" w:pos="309"/>
        </w:tabs>
        <w:spacing w:before="0" w:after="0" w:line="274" w:lineRule="exact"/>
        <w:jc w:val="both"/>
      </w:pPr>
      <w:bookmarkStart w:id="1" w:name="bookmark16"/>
      <w:r>
        <w:lastRenderedPageBreak/>
        <w:t xml:space="preserve">2. </w:t>
      </w:r>
      <w:r w:rsidR="0053534D" w:rsidRPr="0053534D">
        <w:t>Основные задачи Общего собрания</w:t>
      </w:r>
      <w:bookmarkEnd w:id="1"/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53534D" w:rsidRPr="0053534D">
        <w:rPr>
          <w:rFonts w:ascii="Times New Roman" w:hAnsi="Times New Roman" w:cs="Times New Roman"/>
        </w:rPr>
        <w:t>Общее собрание работников ДОУ содействует осуществлению управленческих начал, развитию инициативы трудового коллектива.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53534D" w:rsidRPr="0053534D">
        <w:rPr>
          <w:rFonts w:ascii="Times New Roman" w:hAnsi="Times New Roman" w:cs="Times New Roman"/>
        </w:rPr>
        <w:t>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53534D" w:rsidRPr="0053534D">
        <w:rPr>
          <w:rFonts w:ascii="Times New Roman" w:hAnsi="Times New Roman" w:cs="Times New Roman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53534D" w:rsidRPr="0053534D" w:rsidRDefault="00FD20B7" w:rsidP="00FD20B7">
      <w:pPr>
        <w:pStyle w:val="10"/>
        <w:keepNext/>
        <w:keepLines/>
        <w:shd w:val="clear" w:color="auto" w:fill="auto"/>
        <w:tabs>
          <w:tab w:val="left" w:pos="309"/>
        </w:tabs>
        <w:spacing w:before="0" w:after="0" w:line="274" w:lineRule="exact"/>
        <w:jc w:val="both"/>
      </w:pPr>
      <w:bookmarkStart w:id="2" w:name="bookmark17"/>
      <w:r>
        <w:t xml:space="preserve">3. </w:t>
      </w:r>
      <w:r w:rsidR="0053534D" w:rsidRPr="0053534D">
        <w:t>Функции Общего собрания</w:t>
      </w:r>
      <w:bookmarkEnd w:id="2"/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53534D" w:rsidRPr="0053534D">
        <w:rPr>
          <w:rFonts w:ascii="Times New Roman" w:hAnsi="Times New Roman" w:cs="Times New Roman"/>
        </w:rPr>
        <w:t>Обсуждение и рекомендация к утверждению проекта Коллективного договора, а также Правил внутреннего трудового распорядка.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53534D" w:rsidRPr="0053534D">
        <w:rPr>
          <w:rFonts w:ascii="Times New Roman" w:hAnsi="Times New Roman" w:cs="Times New Roman"/>
        </w:rPr>
        <w:t>Рассмотрение, обсуждение и рекомендация к утверждению Программы развития дошкольного образовательного учреждения.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53534D" w:rsidRPr="0053534D">
        <w:rPr>
          <w:rFonts w:ascii="Times New Roman" w:hAnsi="Times New Roman" w:cs="Times New Roman"/>
        </w:rPr>
        <w:t>Обсуждение и рекомендация к утверждению проекта Устава ДОУ, внесение изменений и дополнений в Устав, а также в другие локальные акты.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</w:t>
      </w:r>
      <w:r w:rsidR="0053534D" w:rsidRPr="0053534D">
        <w:rPr>
          <w:rFonts w:ascii="Times New Roman" w:hAnsi="Times New Roman" w:cs="Times New Roman"/>
        </w:rPr>
        <w:t>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сада;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53534D" w:rsidRPr="0053534D">
        <w:rPr>
          <w:rFonts w:ascii="Times New Roman" w:hAnsi="Times New Roman" w:cs="Times New Roman"/>
        </w:rPr>
        <w:t>Рассмотрение вопросов охраны и безопасности условий труда сотрудников, охраны жизни и здоровья воспитанников.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53534D" w:rsidRPr="0053534D">
        <w:rPr>
          <w:rFonts w:ascii="Times New Roman" w:hAnsi="Times New Roman" w:cs="Times New Roman"/>
        </w:rPr>
        <w:t>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="0053534D" w:rsidRPr="0053534D">
        <w:rPr>
          <w:rFonts w:ascii="Times New Roman" w:hAnsi="Times New Roman" w:cs="Times New Roman"/>
        </w:rPr>
        <w:t>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r w:rsidR="0053534D" w:rsidRPr="0053534D">
        <w:rPr>
          <w:rFonts w:ascii="Times New Roman" w:hAnsi="Times New Roman" w:cs="Times New Roman"/>
        </w:rPr>
        <w:t>Определение порядка и условий предоставления социальных гарантий и льгот в пределах своей компетенции.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</w:t>
      </w:r>
      <w:r w:rsidR="0053534D" w:rsidRPr="0053534D">
        <w:rPr>
          <w:rFonts w:ascii="Times New Roman" w:hAnsi="Times New Roman" w:cs="Times New Roman"/>
        </w:rPr>
        <w:t>Заслушивание отчетов заведующего дошкольным образовательным учреждением о расходовании бюджетных и внебюджетных средств.</w:t>
      </w:r>
    </w:p>
    <w:p w:rsidR="0053534D" w:rsidRPr="0053534D" w:rsidRDefault="00FD20B7" w:rsidP="00FD20B7">
      <w:pPr>
        <w:tabs>
          <w:tab w:val="left" w:pos="740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</w:t>
      </w:r>
      <w:r w:rsidR="0053534D" w:rsidRPr="0053534D">
        <w:rPr>
          <w:rFonts w:ascii="Times New Roman" w:hAnsi="Times New Roman" w:cs="Times New Roman"/>
        </w:rPr>
        <w:t>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:rsidR="0053534D" w:rsidRPr="0053534D" w:rsidRDefault="00FD20B7" w:rsidP="00FD20B7">
      <w:pPr>
        <w:tabs>
          <w:tab w:val="left" w:pos="597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3.11.</w:t>
      </w:r>
      <w:r w:rsidR="0053534D" w:rsidRPr="0053534D">
        <w:rPr>
          <w:rFonts w:ascii="Times New Roman" w:hAnsi="Times New Roman" w:cs="Times New Roman"/>
        </w:rPr>
        <w:t>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53534D" w:rsidRPr="0053534D" w:rsidRDefault="00FD20B7" w:rsidP="00FD20B7">
      <w:pPr>
        <w:pStyle w:val="10"/>
        <w:keepNext/>
        <w:keepLines/>
        <w:shd w:val="clear" w:color="auto" w:fill="auto"/>
        <w:tabs>
          <w:tab w:val="left" w:pos="309"/>
        </w:tabs>
        <w:spacing w:before="0" w:after="0" w:line="274" w:lineRule="exact"/>
        <w:jc w:val="both"/>
      </w:pPr>
      <w:bookmarkStart w:id="3" w:name="bookmark18"/>
      <w:r>
        <w:t xml:space="preserve">4. </w:t>
      </w:r>
      <w:r w:rsidR="0053534D" w:rsidRPr="0053534D">
        <w:t>Организация управления Общим собранием</w:t>
      </w:r>
      <w:bookmarkEnd w:id="3"/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53534D" w:rsidRPr="0053534D">
        <w:rPr>
          <w:rFonts w:ascii="Times New Roman" w:hAnsi="Times New Roman" w:cs="Times New Roman"/>
        </w:rPr>
        <w:t>В состав Общего собрания трудового коллектива ДОУ входят все работники дошкольного образовательного учреждения.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53534D" w:rsidRPr="0053534D">
        <w:rPr>
          <w:rFonts w:ascii="Times New Roman" w:hAnsi="Times New Roman" w:cs="Times New Roman"/>
        </w:rPr>
        <w:t>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53534D" w:rsidRPr="0053534D">
        <w:rPr>
          <w:rFonts w:ascii="Times New Roman" w:hAnsi="Times New Roman" w:cs="Times New Roman"/>
        </w:rPr>
        <w:t>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53534D" w:rsidRPr="0053534D" w:rsidRDefault="00FD20B7" w:rsidP="00FD20B7">
      <w:pPr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53534D" w:rsidRPr="0053534D">
        <w:rPr>
          <w:rFonts w:ascii="Times New Roman" w:hAnsi="Times New Roman" w:cs="Times New Roman"/>
        </w:rPr>
        <w:t>Председатель Общего собрания: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0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организует деятельность Общего собрания работников дошкольного образовательного учреждения;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0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информирует членов трудового коллектива о предстоящем заседании не менее чем</w:t>
      </w:r>
    </w:p>
    <w:p w:rsidR="0053534D" w:rsidRPr="0053534D" w:rsidRDefault="0053534D" w:rsidP="0053534D">
      <w:pPr>
        <w:ind w:left="760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lastRenderedPageBreak/>
        <w:t>за 30 дней до его проведения;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организует подготовку и проведение заседания собрания;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определяет повестку дня;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контролирует выполнение решений.</w:t>
      </w:r>
    </w:p>
    <w:p w:rsidR="0053534D" w:rsidRPr="0053534D" w:rsidRDefault="00FD20B7" w:rsidP="00FD20B7">
      <w:pPr>
        <w:tabs>
          <w:tab w:val="left" w:pos="53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="0053534D" w:rsidRPr="0053534D">
        <w:rPr>
          <w:rFonts w:ascii="Times New Roman" w:hAnsi="Times New Roman" w:cs="Times New Roman"/>
        </w:rPr>
        <w:t>Общее собрание собирается не реже 2 раз в календарный год.</w:t>
      </w:r>
    </w:p>
    <w:p w:rsidR="0053534D" w:rsidRPr="0053534D" w:rsidRDefault="00FD20B7" w:rsidP="00FD20B7">
      <w:pPr>
        <w:tabs>
          <w:tab w:val="left" w:pos="53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="0053534D" w:rsidRPr="0053534D">
        <w:rPr>
          <w:rFonts w:ascii="Times New Roman" w:hAnsi="Times New Roman" w:cs="Times New Roman"/>
        </w:rPr>
        <w:t>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53534D" w:rsidRPr="0053534D" w:rsidRDefault="00FD20B7" w:rsidP="00FD20B7">
      <w:pPr>
        <w:tabs>
          <w:tab w:val="left" w:pos="53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r w:rsidR="0053534D" w:rsidRPr="0053534D">
        <w:rPr>
          <w:rFonts w:ascii="Times New Roman" w:hAnsi="Times New Roman" w:cs="Times New Roman"/>
        </w:rPr>
        <w:t>Решение Общего собрания принимается открытым голосованием.</w:t>
      </w:r>
    </w:p>
    <w:p w:rsidR="0053534D" w:rsidRPr="0053534D" w:rsidRDefault="00FD20B7" w:rsidP="00FD20B7">
      <w:pPr>
        <w:tabs>
          <w:tab w:val="left" w:pos="53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="0053534D" w:rsidRPr="0053534D">
        <w:rPr>
          <w:rFonts w:ascii="Times New Roman" w:hAnsi="Times New Roman" w:cs="Times New Roman"/>
        </w:rPr>
        <w:t>Решение Общего собрания считается принятым, если за него проголосовало не менее 51% присутствующих.</w:t>
      </w:r>
    </w:p>
    <w:p w:rsidR="0053534D" w:rsidRPr="0053534D" w:rsidRDefault="00FD20B7" w:rsidP="00FD20B7">
      <w:pPr>
        <w:tabs>
          <w:tab w:val="left" w:pos="53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="0053534D" w:rsidRPr="0053534D">
        <w:rPr>
          <w:rFonts w:ascii="Times New Roman" w:hAnsi="Times New Roman" w:cs="Times New Roman"/>
        </w:rPr>
        <w:t>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53534D" w:rsidRPr="0053534D" w:rsidRDefault="00FD20B7" w:rsidP="00FD20B7">
      <w:pPr>
        <w:pStyle w:val="10"/>
        <w:keepNext/>
        <w:keepLines/>
        <w:shd w:val="clear" w:color="auto" w:fill="auto"/>
        <w:tabs>
          <w:tab w:val="left" w:pos="372"/>
        </w:tabs>
        <w:spacing w:before="0" w:after="0" w:line="274" w:lineRule="exact"/>
        <w:jc w:val="both"/>
      </w:pPr>
      <w:bookmarkStart w:id="4" w:name="bookmark19"/>
      <w:r>
        <w:t xml:space="preserve">5. </w:t>
      </w:r>
      <w:r w:rsidR="0053534D" w:rsidRPr="0053534D">
        <w:t>Права Общего собрания</w:t>
      </w:r>
      <w:bookmarkEnd w:id="4"/>
    </w:p>
    <w:p w:rsidR="0053534D" w:rsidRPr="0053534D" w:rsidRDefault="00FD20B7" w:rsidP="00FD20B7">
      <w:pPr>
        <w:tabs>
          <w:tab w:val="left" w:pos="52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53534D" w:rsidRPr="0053534D">
        <w:rPr>
          <w:rFonts w:ascii="Times New Roman" w:hAnsi="Times New Roman" w:cs="Times New Roman"/>
        </w:rPr>
        <w:t>Общее собрание имеет право: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участвовать в управлении дошкольным образовательным учреждением;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заслушивать отчёт о выполнении вышеуказанных актов;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избирать делегатов на конференцию по выборам в Совет дошкольного образовательного учреждения.</w:t>
      </w:r>
    </w:p>
    <w:p w:rsidR="0053534D" w:rsidRPr="0053534D" w:rsidRDefault="00FD20B7" w:rsidP="00FD20B7">
      <w:pPr>
        <w:tabs>
          <w:tab w:val="left" w:pos="52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53534D" w:rsidRPr="0053534D">
        <w:rPr>
          <w:rFonts w:ascii="Times New Roman" w:hAnsi="Times New Roman" w:cs="Times New Roman"/>
        </w:rPr>
        <w:t>Каждый член Общего собрания имеет право: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53534D" w:rsidRPr="0053534D" w:rsidRDefault="00FD20B7" w:rsidP="00FD20B7">
      <w:pPr>
        <w:pStyle w:val="10"/>
        <w:keepNext/>
        <w:keepLines/>
        <w:shd w:val="clear" w:color="auto" w:fill="auto"/>
        <w:tabs>
          <w:tab w:val="left" w:pos="372"/>
        </w:tabs>
        <w:spacing w:before="0" w:after="0" w:line="274" w:lineRule="exact"/>
        <w:jc w:val="both"/>
      </w:pPr>
      <w:bookmarkStart w:id="5" w:name="bookmark20"/>
      <w:r>
        <w:t xml:space="preserve">6. </w:t>
      </w:r>
      <w:r w:rsidR="0053534D" w:rsidRPr="0053534D">
        <w:t>Взаимосвязь с другими органами самоуправления</w:t>
      </w:r>
      <w:bookmarkEnd w:id="5"/>
    </w:p>
    <w:p w:rsidR="0053534D" w:rsidRPr="0053534D" w:rsidRDefault="00FD20B7" w:rsidP="00FD20B7">
      <w:pPr>
        <w:tabs>
          <w:tab w:val="left" w:pos="74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53534D" w:rsidRPr="0053534D">
        <w:rPr>
          <w:rFonts w:ascii="Times New Roman" w:hAnsi="Times New Roman" w:cs="Times New Roman"/>
        </w:rPr>
        <w:t>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53534D" w:rsidRPr="0053534D" w:rsidRDefault="00FD20B7" w:rsidP="00FD20B7">
      <w:pPr>
        <w:pStyle w:val="10"/>
        <w:keepNext/>
        <w:keepLines/>
        <w:shd w:val="clear" w:color="auto" w:fill="auto"/>
        <w:tabs>
          <w:tab w:val="left" w:pos="372"/>
        </w:tabs>
        <w:spacing w:before="0" w:after="0" w:line="274" w:lineRule="exact"/>
        <w:jc w:val="both"/>
      </w:pPr>
      <w:bookmarkStart w:id="6" w:name="bookmark21"/>
      <w:r>
        <w:t>7.</w:t>
      </w:r>
      <w:r w:rsidR="0053534D" w:rsidRPr="0053534D">
        <w:t>Ответственность Общего собрания</w:t>
      </w:r>
      <w:bookmarkEnd w:id="6"/>
    </w:p>
    <w:p w:rsidR="0053534D" w:rsidRPr="0053534D" w:rsidRDefault="0053534D" w:rsidP="0053534D">
      <w:pPr>
        <w:numPr>
          <w:ilvl w:val="1"/>
          <w:numId w:val="2"/>
        </w:numPr>
        <w:tabs>
          <w:tab w:val="left" w:pos="531"/>
        </w:tabs>
        <w:spacing w:line="274" w:lineRule="exact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Общее собрание ДОУ несет ответственность: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за выполнение, выполнение не в полном объеме или невыполнение закрепленных за ним задач и функций;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за соответствие принимаемых решений законодательству Российской Федерации, нормативно-правовым актам.</w:t>
      </w:r>
    </w:p>
    <w:p w:rsidR="0053534D" w:rsidRPr="0053534D" w:rsidRDefault="00E15544" w:rsidP="00E15544">
      <w:pPr>
        <w:pStyle w:val="10"/>
        <w:keepNext/>
        <w:keepLines/>
        <w:shd w:val="clear" w:color="auto" w:fill="auto"/>
        <w:tabs>
          <w:tab w:val="left" w:pos="372"/>
        </w:tabs>
        <w:spacing w:before="0" w:after="0" w:line="274" w:lineRule="exact"/>
        <w:jc w:val="both"/>
      </w:pPr>
      <w:bookmarkStart w:id="7" w:name="bookmark22"/>
      <w:r>
        <w:t xml:space="preserve">8. </w:t>
      </w:r>
      <w:r w:rsidR="0053534D" w:rsidRPr="0053534D">
        <w:t>Делопроизводство Общего собрания</w:t>
      </w:r>
      <w:bookmarkEnd w:id="7"/>
    </w:p>
    <w:p w:rsidR="0053534D" w:rsidRPr="0053534D" w:rsidRDefault="00E15544" w:rsidP="00E15544">
      <w:pPr>
        <w:tabs>
          <w:tab w:val="left" w:pos="53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 </w:t>
      </w:r>
      <w:r w:rsidR="0053534D" w:rsidRPr="0053534D">
        <w:rPr>
          <w:rFonts w:ascii="Times New Roman" w:hAnsi="Times New Roman" w:cs="Times New Roman"/>
        </w:rPr>
        <w:t>Заседания Общего собрания работников ДОУ оформляются печатным протоколом.</w:t>
      </w:r>
    </w:p>
    <w:p w:rsidR="0053534D" w:rsidRPr="0053534D" w:rsidRDefault="00E15544" w:rsidP="00E15544">
      <w:pPr>
        <w:tabs>
          <w:tab w:val="left" w:pos="531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  </w:t>
      </w:r>
      <w:r w:rsidR="0053534D" w:rsidRPr="0053534D">
        <w:rPr>
          <w:rFonts w:ascii="Times New Roman" w:hAnsi="Times New Roman" w:cs="Times New Roman"/>
        </w:rPr>
        <w:t>В протоколе фиксируются: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дата проведения;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количественное присутствие (отсутствие) членов трудового коллектива;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приглашенные (ФИО, должность);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повестка дня;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48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ход обсуждения вопросов;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58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 xml:space="preserve">предложения, рекомендации и замечания членов трудового коллектива и </w:t>
      </w:r>
      <w:r w:rsidRPr="0053534D">
        <w:rPr>
          <w:rFonts w:ascii="Times New Roman" w:hAnsi="Times New Roman" w:cs="Times New Roman"/>
        </w:rPr>
        <w:lastRenderedPageBreak/>
        <w:t>приглашенных лиц;</w:t>
      </w:r>
    </w:p>
    <w:p w:rsidR="0053534D" w:rsidRPr="0053534D" w:rsidRDefault="0053534D" w:rsidP="0053534D">
      <w:pPr>
        <w:numPr>
          <w:ilvl w:val="0"/>
          <w:numId w:val="3"/>
        </w:numPr>
        <w:tabs>
          <w:tab w:val="left" w:pos="758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53534D">
        <w:rPr>
          <w:rFonts w:ascii="Times New Roman" w:hAnsi="Times New Roman" w:cs="Times New Roman"/>
        </w:rPr>
        <w:t>решение.</w:t>
      </w:r>
    </w:p>
    <w:p w:rsidR="0053534D" w:rsidRPr="0053534D" w:rsidRDefault="00E15544" w:rsidP="00E15544">
      <w:pPr>
        <w:tabs>
          <w:tab w:val="left" w:pos="47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 </w:t>
      </w:r>
      <w:r w:rsidR="0053534D" w:rsidRPr="0053534D">
        <w:rPr>
          <w:rFonts w:ascii="Times New Roman" w:hAnsi="Times New Roman" w:cs="Times New Roman"/>
        </w:rPr>
        <w:t>Протоколы подписываются председателем и секретарём Общего собрания.</w:t>
      </w:r>
    </w:p>
    <w:p w:rsidR="0053534D" w:rsidRPr="0053534D" w:rsidRDefault="00E15544" w:rsidP="00E15544">
      <w:pPr>
        <w:tabs>
          <w:tab w:val="left" w:pos="478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 </w:t>
      </w:r>
      <w:r w:rsidR="0053534D" w:rsidRPr="0053534D">
        <w:rPr>
          <w:rFonts w:ascii="Times New Roman" w:hAnsi="Times New Roman" w:cs="Times New Roman"/>
        </w:rPr>
        <w:t>Нумерация протоколов ведётся от начала календарного года.</w:t>
      </w:r>
    </w:p>
    <w:p w:rsidR="0053534D" w:rsidRPr="0053534D" w:rsidRDefault="00E15544" w:rsidP="00E15544">
      <w:pPr>
        <w:tabs>
          <w:tab w:val="left" w:pos="483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</w:t>
      </w:r>
      <w:r w:rsidR="0053534D" w:rsidRPr="0053534D">
        <w:rPr>
          <w:rFonts w:ascii="Times New Roman" w:hAnsi="Times New Roman" w:cs="Times New Roman"/>
        </w:rPr>
        <w:t>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:rsidR="0053534D" w:rsidRPr="0053534D" w:rsidRDefault="00E15544" w:rsidP="00E15544">
      <w:pPr>
        <w:tabs>
          <w:tab w:val="left" w:pos="487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</w:t>
      </w:r>
      <w:r w:rsidR="0053534D" w:rsidRPr="0053534D">
        <w:rPr>
          <w:rFonts w:ascii="Times New Roman" w:hAnsi="Times New Roman" w:cs="Times New Roman"/>
        </w:rPr>
        <w:t>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53534D" w:rsidRPr="0053534D" w:rsidRDefault="00E15544" w:rsidP="00E15544">
      <w:pPr>
        <w:pStyle w:val="10"/>
        <w:keepNext/>
        <w:keepLines/>
        <w:shd w:val="clear" w:color="auto" w:fill="auto"/>
        <w:tabs>
          <w:tab w:val="left" w:pos="310"/>
        </w:tabs>
        <w:spacing w:before="0" w:after="0" w:line="254" w:lineRule="exact"/>
        <w:jc w:val="both"/>
      </w:pPr>
      <w:bookmarkStart w:id="8" w:name="bookmark23"/>
      <w:r>
        <w:t xml:space="preserve">9. </w:t>
      </w:r>
      <w:r w:rsidR="0053534D" w:rsidRPr="0053534D">
        <w:t>Заключительные положения</w:t>
      </w:r>
      <w:bookmarkEnd w:id="8"/>
    </w:p>
    <w:p w:rsidR="0053534D" w:rsidRPr="0053534D" w:rsidRDefault="00E15544" w:rsidP="00E15544">
      <w:pPr>
        <w:tabs>
          <w:tab w:val="left" w:pos="468"/>
        </w:tabs>
        <w:spacing w:line="25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53534D" w:rsidRPr="0053534D">
        <w:rPr>
          <w:rFonts w:ascii="Times New Roman" w:hAnsi="Times New Roman" w:cs="Times New Roman"/>
        </w:rPr>
        <w:t>Настоящее</w:t>
      </w:r>
      <w:hyperlink r:id="rId7" w:history="1">
        <w:r w:rsidR="0053534D" w:rsidRPr="0053534D">
          <w:rPr>
            <w:rStyle w:val="a3"/>
            <w:rFonts w:ascii="Times New Roman" w:hAnsi="Times New Roman" w:cs="Times New Roman"/>
          </w:rPr>
          <w:t xml:space="preserve"> Положение об Общем собрании работников </w:t>
        </w:r>
      </w:hyperlink>
      <w:r w:rsidR="0053534D" w:rsidRPr="0053534D">
        <w:rPr>
          <w:rFonts w:ascii="Times New Roman" w:hAnsi="Times New Roman" w:cs="Times New Roman"/>
        </w:rPr>
        <w:t>является локальным нормативным актом,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53534D" w:rsidRPr="0053534D" w:rsidRDefault="00E15544" w:rsidP="00E15544">
      <w:pPr>
        <w:tabs>
          <w:tab w:val="left" w:pos="483"/>
        </w:tabs>
        <w:spacing w:line="278" w:lineRule="exact"/>
        <w:ind w:righ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="0053534D" w:rsidRPr="0053534D">
        <w:rPr>
          <w:rFonts w:ascii="Times New Roman" w:hAnsi="Times New Roman" w:cs="Times New Roman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3534D" w:rsidRPr="0053534D" w:rsidRDefault="00E15544" w:rsidP="00E15544">
      <w:pPr>
        <w:tabs>
          <w:tab w:val="left" w:pos="487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="0053534D" w:rsidRPr="0053534D">
        <w:rPr>
          <w:rFonts w:ascii="Times New Roman" w:hAnsi="Times New Roman" w:cs="Times New Roman"/>
        </w:rPr>
        <w:t>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53534D" w:rsidRPr="0053534D" w:rsidRDefault="00E15544" w:rsidP="00E15544">
      <w:pPr>
        <w:tabs>
          <w:tab w:val="left" w:pos="487"/>
        </w:tabs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9.4.</w:t>
      </w:r>
      <w:r w:rsidR="0053534D" w:rsidRPr="0053534D">
        <w:rPr>
          <w:rFonts w:ascii="Times New Roman" w:hAnsi="Times New Roman" w:cs="Times New Roman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3534D" w:rsidRPr="0053534D" w:rsidRDefault="0053534D" w:rsidP="0053534D">
      <w:pPr>
        <w:pStyle w:val="20"/>
        <w:shd w:val="clear" w:color="auto" w:fill="auto"/>
        <w:spacing w:after="0" w:line="278" w:lineRule="exact"/>
        <w:ind w:firstLine="0"/>
        <w:jc w:val="both"/>
      </w:pPr>
    </w:p>
    <w:sectPr w:rsidR="0053534D" w:rsidRPr="0053534D" w:rsidSect="00AB505F">
      <w:type w:val="continuous"/>
      <w:pgSz w:w="11900" w:h="16840"/>
      <w:pgMar w:top="1152" w:right="946" w:bottom="1310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E8C" w:rsidRDefault="00C43E8C" w:rsidP="00AB505F">
      <w:r>
        <w:separator/>
      </w:r>
    </w:p>
  </w:endnote>
  <w:endnote w:type="continuationSeparator" w:id="0">
    <w:p w:rsidR="00C43E8C" w:rsidRDefault="00C43E8C" w:rsidP="00AB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E8C" w:rsidRDefault="00C43E8C"/>
  </w:footnote>
  <w:footnote w:type="continuationSeparator" w:id="0">
    <w:p w:rsidR="00C43E8C" w:rsidRDefault="00C43E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B2D"/>
    <w:multiLevelType w:val="multilevel"/>
    <w:tmpl w:val="EDAC8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680DCE"/>
    <w:multiLevelType w:val="multilevel"/>
    <w:tmpl w:val="8424F14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8E718B"/>
    <w:multiLevelType w:val="multilevel"/>
    <w:tmpl w:val="3E3046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505F"/>
    <w:rsid w:val="002A6023"/>
    <w:rsid w:val="002B02A0"/>
    <w:rsid w:val="00512170"/>
    <w:rsid w:val="0053534D"/>
    <w:rsid w:val="00806B75"/>
    <w:rsid w:val="00853AC0"/>
    <w:rsid w:val="00AB505F"/>
    <w:rsid w:val="00C43E8C"/>
    <w:rsid w:val="00E15544"/>
    <w:rsid w:val="00E61A7D"/>
    <w:rsid w:val="00F93BD7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0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05F"/>
    <w:rPr>
      <w:color w:val="000080"/>
      <w:u w:val="single"/>
    </w:rPr>
  </w:style>
  <w:style w:type="character" w:customStyle="1" w:styleId="2Exact">
    <w:name w:val="Основной текст (2) Exact"/>
    <w:basedOn w:val="a0"/>
    <w:rsid w:val="00AB50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B50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B50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B50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B50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AB505F"/>
    <w:pPr>
      <w:shd w:val="clear" w:color="auto" w:fill="FFFFFF"/>
      <w:spacing w:after="48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B505F"/>
    <w:pPr>
      <w:shd w:val="clear" w:color="auto" w:fill="FFFFFF"/>
      <w:spacing w:before="480"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AB505F"/>
    <w:pPr>
      <w:shd w:val="clear" w:color="auto" w:fill="FFFFFF"/>
      <w:spacing w:before="60" w:line="54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AB505F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1512</Words>
  <Characters>8621</Characters>
  <Application>Microsoft Office Word</Application>
  <DocSecurity>0</DocSecurity>
  <Lines>71</Lines>
  <Paragraphs>20</Paragraphs>
  <ScaleCrop>false</ScaleCrop>
  <Company>Microsoft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Admin</cp:lastModifiedBy>
  <cp:revision>9</cp:revision>
  <dcterms:created xsi:type="dcterms:W3CDTF">2022-04-05T17:37:00Z</dcterms:created>
  <dcterms:modified xsi:type="dcterms:W3CDTF">2022-04-06T22:04:00Z</dcterms:modified>
</cp:coreProperties>
</file>