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C7" w:rsidRDefault="00762FC7" w:rsidP="00762FC7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C0392B"/>
          <w:sz w:val="19"/>
          <w:szCs w:val="19"/>
          <w:shd w:val="clear" w:color="auto" w:fill="EBFDFF"/>
        </w:rPr>
        <w:t>    </w:t>
      </w:r>
      <w:r w:rsidR="008637C9">
        <w:rPr>
          <w:b/>
          <w:bCs/>
          <w:i/>
          <w:iCs/>
          <w:color w:val="C0392B"/>
          <w:sz w:val="19"/>
          <w:szCs w:val="19"/>
          <w:shd w:val="clear" w:color="auto" w:fill="EBFDFF"/>
        </w:rPr>
        <w:t xml:space="preserve">                                                     </w:t>
      </w:r>
      <w:r>
        <w:rPr>
          <w:b/>
          <w:bCs/>
          <w:i/>
          <w:iCs/>
          <w:color w:val="C0392B"/>
          <w:sz w:val="18"/>
          <w:szCs w:val="18"/>
          <w:shd w:val="clear" w:color="auto" w:fill="EBFDFF"/>
        </w:rPr>
        <w:t>  ПЛАТНЫЕ ОБРАЗОВАТЕЛЬНЫЕ УСЛУГИ:</w:t>
      </w:r>
    </w:p>
    <w:p w:rsidR="00762FC7" w:rsidRDefault="00762FC7" w:rsidP="00762FC7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C0392B"/>
          <w:sz w:val="18"/>
          <w:szCs w:val="18"/>
          <w:shd w:val="clear" w:color="auto" w:fill="EBFDFF"/>
        </w:rPr>
        <w:t>Вы пока еще не знаете, чем интересуется Ваш малыш, и хотите выявить его способности как можно раньше?</w:t>
      </w:r>
    </w:p>
    <w:p w:rsidR="00762FC7" w:rsidRDefault="00762FC7" w:rsidP="00762FC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Calibri" w:hAnsi="Calibri" w:cs="Calibri"/>
          <w:b/>
          <w:bCs/>
          <w:i/>
          <w:iCs/>
          <w:color w:val="000000"/>
          <w:sz w:val="18"/>
          <w:szCs w:val="18"/>
          <w:shd w:val="clear" w:color="auto" w:fill="EBFDFF"/>
        </w:rPr>
        <w:t> </w:t>
      </w:r>
      <w:r>
        <w:rPr>
          <w:color w:val="000000"/>
          <w:sz w:val="18"/>
          <w:szCs w:val="18"/>
          <w:shd w:val="clear" w:color="auto" w:fill="EBFDFF"/>
        </w:rPr>
        <w:t>Дополнительное образование - </w:t>
      </w:r>
      <w:r>
        <w:rPr>
          <w:i/>
          <w:iCs/>
          <w:color w:val="000000"/>
          <w:sz w:val="18"/>
          <w:szCs w:val="18"/>
          <w:shd w:val="clear" w:color="auto" w:fill="EBFDFF"/>
        </w:rPr>
        <w:t>это особое образовательное пространство, где объективно задаётся множество отношений, расширяются возможности для жизненного самоопределения детей.</w:t>
      </w:r>
    </w:p>
    <w:p w:rsidR="00762FC7" w:rsidRDefault="008637C9" w:rsidP="00762FC7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C0392B"/>
          <w:sz w:val="18"/>
          <w:szCs w:val="18"/>
          <w:shd w:val="clear" w:color="auto" w:fill="EBFDFF"/>
        </w:rPr>
        <w:t>МАДОУ Д/С 17</w:t>
      </w:r>
      <w:r w:rsidR="00762FC7">
        <w:rPr>
          <w:b/>
          <w:bCs/>
          <w:color w:val="C0392B"/>
          <w:sz w:val="18"/>
          <w:szCs w:val="18"/>
          <w:shd w:val="clear" w:color="auto" w:fill="EBFDFF"/>
        </w:rPr>
        <w:t xml:space="preserve">  </w:t>
      </w:r>
      <w:r>
        <w:rPr>
          <w:b/>
          <w:bCs/>
          <w:color w:val="C0392B"/>
          <w:sz w:val="18"/>
          <w:szCs w:val="18"/>
          <w:shd w:val="clear" w:color="auto" w:fill="EBFDFF"/>
        </w:rPr>
        <w:t xml:space="preserve">«Колосок» </w:t>
      </w:r>
      <w:r w:rsidR="00762FC7">
        <w:rPr>
          <w:b/>
          <w:bCs/>
          <w:color w:val="C0392B"/>
          <w:sz w:val="18"/>
          <w:szCs w:val="18"/>
          <w:shd w:val="clear" w:color="auto" w:fill="EBFDFF"/>
        </w:rPr>
        <w:t>помогает каждому ребенку проявить и раскрыть свои способности, узнать много нового, а также быстрее развиваться и расти здоровым. Занятия в кружках позволяют ребёнку раскрыться, а Вам увидеть весь спектр его истинных возможностей и сферу будущих интересов.</w:t>
      </w:r>
    </w:p>
    <w:p w:rsidR="00762FC7" w:rsidRDefault="00762FC7" w:rsidP="00762FC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  <w:shd w:val="clear" w:color="auto" w:fill="EBFDFF"/>
        </w:rPr>
        <w:t xml:space="preserve">В дошкольном возрасте ребенок может посещать сразу несколько кружков (не более двух-трех), поскольку занятия для малышей не </w:t>
      </w:r>
      <w:proofErr w:type="gramStart"/>
      <w:r>
        <w:rPr>
          <w:color w:val="000000"/>
          <w:sz w:val="18"/>
          <w:szCs w:val="18"/>
          <w:shd w:val="clear" w:color="auto" w:fill="EBFDFF"/>
        </w:rPr>
        <w:t>утомительны</w:t>
      </w:r>
      <w:proofErr w:type="gramEnd"/>
      <w:r>
        <w:rPr>
          <w:color w:val="000000"/>
          <w:sz w:val="18"/>
          <w:szCs w:val="18"/>
          <w:shd w:val="clear" w:color="auto" w:fill="EBFDFF"/>
        </w:rPr>
        <w:t xml:space="preserve"> и построены в игровой форме.</w:t>
      </w:r>
    </w:p>
    <w:p w:rsidR="00762FC7" w:rsidRDefault="00762FC7" w:rsidP="00762FC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  <w:shd w:val="clear" w:color="auto" w:fill="EBFDFF"/>
        </w:rPr>
        <w:t>Все они направлены на гармоничное развитие личности ребёнка и не требуют от него особых способностей и талантов.</w:t>
      </w:r>
    </w:p>
    <w:p w:rsidR="00762FC7" w:rsidRDefault="00762FC7" w:rsidP="00762FC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16A085"/>
          <w:sz w:val="18"/>
          <w:szCs w:val="18"/>
          <w:shd w:val="clear" w:color="auto" w:fill="EBFDFF"/>
        </w:rPr>
        <w:t>Цель и задачи работы МАДОУ  по организации дополнительных платных  образовательных услуг</w:t>
      </w:r>
    </w:p>
    <w:p w:rsidR="00762FC7" w:rsidRDefault="00762FC7" w:rsidP="00762FC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18"/>
          <w:szCs w:val="18"/>
          <w:shd w:val="clear" w:color="auto" w:fill="EBFDFF"/>
        </w:rPr>
        <w:t>Цель: </w:t>
      </w:r>
      <w:r>
        <w:rPr>
          <w:color w:val="000000"/>
          <w:sz w:val="18"/>
          <w:szCs w:val="18"/>
          <w:shd w:val="clear" w:color="auto" w:fill="EBFDFF"/>
        </w:rPr>
        <w:t>создать систему дополнительных платных образовательных услуг в ДОУ для обеспечения вариативности образования.</w:t>
      </w:r>
    </w:p>
    <w:p w:rsidR="00762FC7" w:rsidRDefault="00762FC7" w:rsidP="00762FC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18"/>
          <w:szCs w:val="18"/>
          <w:shd w:val="clear" w:color="auto" w:fill="EBFDFF"/>
        </w:rPr>
        <w:t>Задачи:</w:t>
      </w:r>
    </w:p>
    <w:p w:rsidR="00762FC7" w:rsidRDefault="00762FC7" w:rsidP="00762FC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  <w:shd w:val="clear" w:color="auto" w:fill="EBFDFF"/>
        </w:rPr>
        <w:t>1 .Удовлетворить родительский спрос на платные образовательные услуги.</w:t>
      </w:r>
    </w:p>
    <w:p w:rsidR="00762FC7" w:rsidRDefault="00762FC7" w:rsidP="00762FC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  <w:shd w:val="clear" w:color="auto" w:fill="EBFDFF"/>
        </w:rPr>
        <w:t>2. Сформировать ресурсное обеспечение; реализовать новые подходы к созданию развивающей среды.</w:t>
      </w:r>
    </w:p>
    <w:p w:rsidR="00762FC7" w:rsidRDefault="00762FC7" w:rsidP="00762FC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  <w:shd w:val="clear" w:color="auto" w:fill="EBFDFF"/>
        </w:rPr>
        <w:t>3. Определить строго дозированные нагрузки на детей; создать безопасные и комфортные условия для проведения платных услуг.</w:t>
      </w:r>
    </w:p>
    <w:p w:rsidR="00762FC7" w:rsidRDefault="00762FC7" w:rsidP="00762FC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  <w:shd w:val="clear" w:color="auto" w:fill="EBFDFF"/>
        </w:rPr>
        <w:t xml:space="preserve">4. Создать правовую базу и сформировать </w:t>
      </w:r>
      <w:proofErr w:type="gramStart"/>
      <w:r>
        <w:rPr>
          <w:color w:val="000000"/>
          <w:sz w:val="18"/>
          <w:szCs w:val="18"/>
          <w:shd w:val="clear" w:color="auto" w:fill="EBFDFF"/>
        </w:rPr>
        <w:t>экономический  механизм</w:t>
      </w:r>
      <w:proofErr w:type="gramEnd"/>
      <w:r>
        <w:rPr>
          <w:color w:val="000000"/>
          <w:sz w:val="18"/>
          <w:szCs w:val="18"/>
          <w:shd w:val="clear" w:color="auto" w:fill="EBFDFF"/>
        </w:rPr>
        <w:t xml:space="preserve"> развития платных услуг.</w:t>
      </w:r>
    </w:p>
    <w:p w:rsidR="00762FC7" w:rsidRDefault="00762FC7" w:rsidP="00762FC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  <w:shd w:val="clear" w:color="auto" w:fill="EBFDFF"/>
        </w:rPr>
        <w:t>5. Расширить возможности финансирования учреждения за счет привлечения денежных средств из незапрещенных источников.</w:t>
      </w:r>
    </w:p>
    <w:p w:rsidR="00762FC7" w:rsidRDefault="00762FC7" w:rsidP="00762FC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  <w:shd w:val="clear" w:color="auto" w:fill="EBFDFF"/>
        </w:rPr>
        <w:t>5.Разработать содержание, совершенствование программ платных услуг для превышения стандарта образования.</w:t>
      </w:r>
    </w:p>
    <w:p w:rsidR="00762FC7" w:rsidRDefault="00762FC7" w:rsidP="00762FC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  <w:shd w:val="clear" w:color="auto" w:fill="EBFDFF"/>
        </w:rPr>
        <w:t>6.Удовлетворить потребности детей в занятиях по интересам.</w:t>
      </w:r>
    </w:p>
    <w:p w:rsidR="00762FC7" w:rsidRDefault="00762FC7" w:rsidP="00762FC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  <w:shd w:val="clear" w:color="auto" w:fill="EBFDFF"/>
        </w:rPr>
        <w:t>7.Развивать маркетинговую службу и информационно - рекламное обеспечение платных услуг.</w:t>
      </w:r>
    </w:p>
    <w:p w:rsidR="00762FC7" w:rsidRDefault="00762FC7" w:rsidP="00762FC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18"/>
          <w:szCs w:val="18"/>
          <w:shd w:val="clear" w:color="auto" w:fill="EBFDFF"/>
        </w:rPr>
        <w:t>Формы работы:</w:t>
      </w:r>
    </w:p>
    <w:p w:rsidR="00762FC7" w:rsidRDefault="00762FC7" w:rsidP="00762FC7">
      <w:pPr>
        <w:numPr>
          <w:ilvl w:val="0"/>
          <w:numId w:val="1"/>
        </w:numPr>
        <w:shd w:val="clear" w:color="auto" w:fill="FFFFFF"/>
        <w:spacing w:after="20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  <w:shd w:val="clear" w:color="auto" w:fill="EBFDFF"/>
        </w:rPr>
        <w:t>Занятия и мероприятия по предоставлению платных услуг.</w:t>
      </w:r>
    </w:p>
    <w:p w:rsidR="00762FC7" w:rsidRDefault="00762FC7" w:rsidP="00762FC7">
      <w:pPr>
        <w:numPr>
          <w:ilvl w:val="0"/>
          <w:numId w:val="1"/>
        </w:numPr>
        <w:shd w:val="clear" w:color="auto" w:fill="FFFFFF"/>
        <w:spacing w:after="20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  <w:shd w:val="clear" w:color="auto" w:fill="EBFDFF"/>
        </w:rPr>
        <w:t>Беседы с родителями и педагогами (индивидуальные и групповые).</w:t>
      </w:r>
    </w:p>
    <w:p w:rsidR="00762FC7" w:rsidRDefault="00762FC7" w:rsidP="00762FC7">
      <w:pPr>
        <w:numPr>
          <w:ilvl w:val="0"/>
          <w:numId w:val="1"/>
        </w:numPr>
        <w:shd w:val="clear" w:color="auto" w:fill="FFFFFF"/>
        <w:spacing w:after="20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  <w:shd w:val="clear" w:color="auto" w:fill="EBFDFF"/>
        </w:rPr>
        <w:t>Консультации для педагогов, осуществляющих платные услуги.</w:t>
      </w:r>
    </w:p>
    <w:p w:rsidR="00762FC7" w:rsidRDefault="00762FC7" w:rsidP="00762FC7">
      <w:pPr>
        <w:numPr>
          <w:ilvl w:val="0"/>
          <w:numId w:val="1"/>
        </w:numPr>
        <w:shd w:val="clear" w:color="auto" w:fill="FFFFFF"/>
        <w:spacing w:after="20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  <w:shd w:val="clear" w:color="auto" w:fill="EBFDFF"/>
        </w:rPr>
        <w:t>Дни открытых дверей с показом.</w:t>
      </w:r>
    </w:p>
    <w:p w:rsidR="00762FC7" w:rsidRDefault="00762FC7" w:rsidP="00762FC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16A085"/>
          <w:sz w:val="18"/>
          <w:szCs w:val="18"/>
          <w:shd w:val="clear" w:color="auto" w:fill="EBFDFF"/>
        </w:rPr>
        <w:t>Порядок оказания платных образовательных услуг:</w:t>
      </w:r>
    </w:p>
    <w:p w:rsidR="00762FC7" w:rsidRDefault="00762FC7" w:rsidP="00762FC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  <w:shd w:val="clear" w:color="auto" w:fill="EBFDFF"/>
        </w:rPr>
        <w:t>Услуга организуется в соответствии с лицензией на образовательную деятельность и уставом Учреждения. ДОУ представляет заказчикам полную информацию об Услуге, которая содержит следующие сведения:</w:t>
      </w:r>
    </w:p>
    <w:p w:rsidR="00762FC7" w:rsidRDefault="00762FC7" w:rsidP="00762FC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  <w:shd w:val="clear" w:color="auto" w:fill="EBFDFF"/>
        </w:rPr>
        <w:t>· наименование и юридический адрес ДОУ;</w:t>
      </w:r>
    </w:p>
    <w:p w:rsidR="00762FC7" w:rsidRDefault="00762FC7" w:rsidP="00762FC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  <w:shd w:val="clear" w:color="auto" w:fill="EBFDFF"/>
        </w:rPr>
        <w:t xml:space="preserve">· сведения о наличии лицензии на </w:t>
      </w:r>
      <w:proofErr w:type="gramStart"/>
      <w:r>
        <w:rPr>
          <w:color w:val="000000"/>
          <w:sz w:val="18"/>
          <w:szCs w:val="18"/>
          <w:shd w:val="clear" w:color="auto" w:fill="EBFDFF"/>
        </w:rPr>
        <w:t>право ведения</w:t>
      </w:r>
      <w:proofErr w:type="gramEnd"/>
      <w:r>
        <w:rPr>
          <w:color w:val="000000"/>
          <w:sz w:val="18"/>
          <w:szCs w:val="18"/>
          <w:shd w:val="clear" w:color="auto" w:fill="EBFDFF"/>
        </w:rPr>
        <w:t xml:space="preserve"> образовательной деятельности;</w:t>
      </w:r>
    </w:p>
    <w:p w:rsidR="00762FC7" w:rsidRDefault="00762FC7" w:rsidP="00762FC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  <w:shd w:val="clear" w:color="auto" w:fill="EBFDFF"/>
        </w:rPr>
        <w:t>· уровень и направленность реализуемой дополнительной образовательной программы, формы и сроки её освоения;</w:t>
      </w:r>
    </w:p>
    <w:p w:rsidR="00762FC7" w:rsidRDefault="00762FC7" w:rsidP="00762FC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  <w:shd w:val="clear" w:color="auto" w:fill="EBFDFF"/>
        </w:rPr>
        <w:t>· стоимость дополнительной платной образовательной услуги, порядок её оплаты;</w:t>
      </w:r>
    </w:p>
    <w:p w:rsidR="00762FC7" w:rsidRDefault="00762FC7" w:rsidP="00762FC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  <w:shd w:val="clear" w:color="auto" w:fill="EBFDFF"/>
        </w:rPr>
        <w:t>· договор об оказании платной дополнительной образовательной услуги;</w:t>
      </w:r>
    </w:p>
    <w:p w:rsidR="00762FC7" w:rsidRDefault="00762FC7" w:rsidP="00762FC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  <w:shd w:val="clear" w:color="auto" w:fill="EBFDFF"/>
        </w:rPr>
        <w:t>· режим занятий.</w:t>
      </w:r>
    </w:p>
    <w:p w:rsidR="00762FC7" w:rsidRDefault="00762FC7" w:rsidP="00762FC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16A085"/>
          <w:sz w:val="18"/>
          <w:szCs w:val="18"/>
          <w:shd w:val="clear" w:color="auto" w:fill="EBFDFF"/>
        </w:rPr>
        <w:t>Предоставление платных дополнительных образовательных услуг в ДОУ регулируется следующими документами:</w:t>
      </w:r>
    </w:p>
    <w:p w:rsidR="00762FC7" w:rsidRDefault="00762FC7" w:rsidP="00762FC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  <w:shd w:val="clear" w:color="auto" w:fill="EBFDFF"/>
        </w:rPr>
        <w:lastRenderedPageBreak/>
        <w:t>· приказом заведующего об организации работы по оказанию Услуги;</w:t>
      </w:r>
    </w:p>
    <w:p w:rsidR="00762FC7" w:rsidRDefault="00762FC7" w:rsidP="00762FC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  <w:shd w:val="clear" w:color="auto" w:fill="EBFDFF"/>
        </w:rPr>
        <w:t>· договорами с заказчиками об оказании Услуги;</w:t>
      </w:r>
    </w:p>
    <w:p w:rsidR="00762FC7" w:rsidRDefault="00762FC7" w:rsidP="00762FC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  <w:shd w:val="clear" w:color="auto" w:fill="EBFDFF"/>
        </w:rPr>
        <w:t>· утвержденной в установленном порядке калькуляцией стоимости дополнительной платной услуги;</w:t>
      </w:r>
    </w:p>
    <w:p w:rsidR="00762FC7" w:rsidRDefault="00762FC7" w:rsidP="00762FC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  <w:shd w:val="clear" w:color="auto" w:fill="EBFDFF"/>
        </w:rPr>
        <w:t>· утвержденным графиком оказания платной дополнительной образовательной Услуги;</w:t>
      </w:r>
    </w:p>
    <w:p w:rsidR="00762FC7" w:rsidRDefault="00762FC7" w:rsidP="00762FC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  <w:shd w:val="clear" w:color="auto" w:fill="EBFDFF"/>
        </w:rPr>
        <w:t>· трудовыми договорами с педагогическими работниками;</w:t>
      </w:r>
    </w:p>
    <w:p w:rsidR="00762FC7" w:rsidRDefault="00762FC7" w:rsidP="00762FC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b/>
          <w:bCs/>
          <w:i/>
          <w:iCs/>
          <w:color w:val="16A085"/>
          <w:sz w:val="18"/>
          <w:szCs w:val="18"/>
          <w:shd w:val="clear" w:color="auto" w:fill="EBFDFF"/>
        </w:rPr>
        <w:t>Ответственный</w:t>
      </w:r>
      <w:proofErr w:type="gramEnd"/>
      <w:r>
        <w:rPr>
          <w:b/>
          <w:bCs/>
          <w:i/>
          <w:iCs/>
          <w:color w:val="16A085"/>
          <w:sz w:val="18"/>
          <w:szCs w:val="18"/>
          <w:shd w:val="clear" w:color="auto" w:fill="EBFDFF"/>
        </w:rPr>
        <w:t xml:space="preserve"> за оказание платной дополнительной образовательной услуги</w:t>
      </w:r>
      <w:r>
        <w:rPr>
          <w:b/>
          <w:bCs/>
          <w:color w:val="16A085"/>
          <w:sz w:val="18"/>
          <w:szCs w:val="18"/>
          <w:shd w:val="clear" w:color="auto" w:fill="EBFDFF"/>
        </w:rPr>
        <w:t>:</w:t>
      </w:r>
    </w:p>
    <w:p w:rsidR="00762FC7" w:rsidRDefault="00762FC7" w:rsidP="00762FC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  <w:shd w:val="clear" w:color="auto" w:fill="EBFDFF"/>
        </w:rPr>
        <w:t>· оформляет договоры с заказчиками на оказание платной услуги;</w:t>
      </w:r>
    </w:p>
    <w:p w:rsidR="00762FC7" w:rsidRDefault="00762FC7" w:rsidP="00762FC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  <w:shd w:val="clear" w:color="auto" w:fill="EBFDFF"/>
        </w:rPr>
        <w:t>· оформляет трудовые отношения с педагогическими работниками, занятыми предоставлением платной дополнительной образовательной услуги;</w:t>
      </w:r>
    </w:p>
    <w:p w:rsidR="00762FC7" w:rsidRDefault="00762FC7" w:rsidP="00762FC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  <w:shd w:val="clear" w:color="auto" w:fill="EBFDFF"/>
        </w:rPr>
        <w:t xml:space="preserve">· организует </w:t>
      </w:r>
      <w:proofErr w:type="gramStart"/>
      <w:r>
        <w:rPr>
          <w:color w:val="000000"/>
          <w:sz w:val="18"/>
          <w:szCs w:val="18"/>
          <w:shd w:val="clear" w:color="auto" w:fill="EBFDFF"/>
        </w:rPr>
        <w:t>контроль  за</w:t>
      </w:r>
      <w:proofErr w:type="gramEnd"/>
      <w:r>
        <w:rPr>
          <w:color w:val="000000"/>
          <w:sz w:val="18"/>
          <w:szCs w:val="18"/>
          <w:shd w:val="clear" w:color="auto" w:fill="EBFDFF"/>
        </w:rPr>
        <w:t xml:space="preserve"> качеством услуг;</w:t>
      </w:r>
    </w:p>
    <w:p w:rsidR="00762FC7" w:rsidRDefault="00762FC7" w:rsidP="00762FC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  <w:shd w:val="clear" w:color="auto" w:fill="EBFDFF"/>
        </w:rPr>
        <w:t>· контролирует правильность хранения документов отчетности, в том числе документов об оплате заказчиками платной услуги, предоставляемой ДОУ.</w:t>
      </w:r>
    </w:p>
    <w:p w:rsidR="00762FC7" w:rsidRDefault="00762FC7" w:rsidP="00762FC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  <w:shd w:val="clear" w:color="auto" w:fill="EBFDFF"/>
        </w:rPr>
        <w:t>ДОУ обеспечивает оказание Услуги в полном объеме, в соответствии с утвержденной дополнительной образовательной программой и условиями договора об оказании платных образовательных услуг. Договор регламентирует условия и сроки получения услуг, порядок расчета, права, обязанности и ответственность сторон.</w:t>
      </w:r>
    </w:p>
    <w:p w:rsidR="00762FC7" w:rsidRDefault="00762FC7" w:rsidP="00762FC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  <w:shd w:val="clear" w:color="auto" w:fill="EBFDFF"/>
        </w:rPr>
        <w:t>ДОУ обеспечивает создание среды, способствующей обучению и воспитанию. Занятия с детьми проводятся в соответствии с утвержденной рабочей программой.</w:t>
      </w:r>
    </w:p>
    <w:p w:rsidR="00762FC7" w:rsidRDefault="00762FC7" w:rsidP="00762FC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  <w:shd w:val="clear" w:color="auto" w:fill="EBFDFF"/>
        </w:rPr>
        <w:t>Прием детей производится по заявлению родителей на основании договора. Родители имеют право расторгнуть договор по собственному желанию в любое время на основании письменного заявления.</w:t>
      </w:r>
    </w:p>
    <w:p w:rsidR="00762FC7" w:rsidRDefault="00762FC7" w:rsidP="00762FC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  <w:shd w:val="clear" w:color="auto" w:fill="EBFDFF"/>
        </w:rPr>
        <w:t>Стоимость устанавливается в соответствии с прейскурантом платных образовательных услуг учреждения на основе утвержденной калькуляции. Родители ежемесячно вносят плату за занятия.</w:t>
      </w:r>
    </w:p>
    <w:p w:rsidR="00762FC7" w:rsidRDefault="00762FC7" w:rsidP="00762FC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16A085"/>
          <w:sz w:val="18"/>
          <w:szCs w:val="18"/>
          <w:shd w:val="clear" w:color="auto" w:fill="EBFDFF"/>
        </w:rPr>
        <w:t>Администрация в обязательном порядке ведёт следующую документацию:</w:t>
      </w:r>
    </w:p>
    <w:p w:rsidR="00762FC7" w:rsidRDefault="00762FC7" w:rsidP="00762FC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  <w:shd w:val="clear" w:color="auto" w:fill="EBFDFF"/>
        </w:rPr>
        <w:t>· список детей группы;</w:t>
      </w:r>
    </w:p>
    <w:p w:rsidR="00762FC7" w:rsidRDefault="00762FC7" w:rsidP="00762FC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  <w:shd w:val="clear" w:color="auto" w:fill="EBFDFF"/>
        </w:rPr>
        <w:t>· табель посещаемости детьми занятий;</w:t>
      </w:r>
    </w:p>
    <w:p w:rsidR="00762FC7" w:rsidRDefault="00762FC7" w:rsidP="00762FC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18"/>
          <w:szCs w:val="18"/>
          <w:shd w:val="clear" w:color="auto" w:fill="EBFDFF"/>
        </w:rPr>
        <w:t>Общее руководство деятельностью по предоставлению Услуги осуществляет заведующий Учреждением. Непосредственное руководство по организации практической деятельности Услуги и контроль её качества осуществляет старший воспитатель. Программно-методическое обеспечение Услуги осуществляет Совет педагогов Учреждения. Контроль за предоставление платных дополнительных образовательных услуг осуществляют в пределах своей компетенции государственные и муниципальные органы, на которые возложена обязанность по проверке деятельности ДОУ в части оказания платных образовательных услуг.</w:t>
      </w:r>
    </w:p>
    <w:p w:rsidR="00762FC7" w:rsidRDefault="00762FC7" w:rsidP="00762FC7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C0392B"/>
          <w:sz w:val="18"/>
          <w:szCs w:val="18"/>
          <w:shd w:val="clear" w:color="auto" w:fill="EBFDFF"/>
        </w:rPr>
        <w:t>                                                               </w:t>
      </w:r>
    </w:p>
    <w:p w:rsidR="00762FC7" w:rsidRDefault="00762FC7" w:rsidP="00762FC7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5A2C33" w:rsidRPr="00762FC7" w:rsidRDefault="005A2C33" w:rsidP="00762FC7">
      <w:pPr>
        <w:rPr>
          <w:szCs w:val="28"/>
        </w:rPr>
      </w:pPr>
    </w:p>
    <w:sectPr w:rsidR="005A2C33" w:rsidRPr="00762FC7" w:rsidSect="00673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D45D2"/>
    <w:multiLevelType w:val="multilevel"/>
    <w:tmpl w:val="9D92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1765E"/>
    <w:rsid w:val="001B4C0B"/>
    <w:rsid w:val="00212534"/>
    <w:rsid w:val="003B6671"/>
    <w:rsid w:val="004F658B"/>
    <w:rsid w:val="005462CD"/>
    <w:rsid w:val="005A2C33"/>
    <w:rsid w:val="006735EF"/>
    <w:rsid w:val="0073704F"/>
    <w:rsid w:val="00762FC7"/>
    <w:rsid w:val="008637C9"/>
    <w:rsid w:val="008A4689"/>
    <w:rsid w:val="00982479"/>
    <w:rsid w:val="009A1A53"/>
    <w:rsid w:val="009D2892"/>
    <w:rsid w:val="00B1765E"/>
    <w:rsid w:val="00C11B8C"/>
    <w:rsid w:val="00C41827"/>
    <w:rsid w:val="00C555A1"/>
    <w:rsid w:val="00CF1B3B"/>
    <w:rsid w:val="00ED72BD"/>
    <w:rsid w:val="00EE711F"/>
    <w:rsid w:val="00F4306C"/>
    <w:rsid w:val="00F4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A2C33"/>
    <w:pPr>
      <w:keepNext/>
      <w:ind w:right="-58"/>
      <w:outlineLvl w:val="4"/>
    </w:pPr>
    <w:rPr>
      <w:b/>
      <w:bC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B6671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3B667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B6671"/>
    <w:rPr>
      <w:b/>
      <w:bCs/>
    </w:rPr>
  </w:style>
  <w:style w:type="paragraph" w:styleId="a5">
    <w:name w:val="Body Text"/>
    <w:basedOn w:val="a"/>
    <w:link w:val="a6"/>
    <w:semiHidden/>
    <w:unhideWhenUsed/>
    <w:rsid w:val="003B6671"/>
    <w:pPr>
      <w:widowControl w:val="0"/>
      <w:suppressAutoHyphens/>
      <w:spacing w:after="120"/>
    </w:pPr>
    <w:rPr>
      <w:rFonts w:ascii="Arial" w:eastAsia="Lucida Sans Unicode" w:hAnsi="Arial" w:cs="Mangal"/>
      <w:kern w:val="2"/>
      <w:sz w:val="20"/>
      <w:lang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3B6671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c5">
    <w:name w:val="c5"/>
    <w:basedOn w:val="a"/>
    <w:rsid w:val="005A2C33"/>
    <w:pPr>
      <w:spacing w:before="100" w:beforeAutospacing="1" w:after="100" w:afterAutospacing="1"/>
    </w:pPr>
  </w:style>
  <w:style w:type="paragraph" w:customStyle="1" w:styleId="c6">
    <w:name w:val="c6"/>
    <w:basedOn w:val="a"/>
    <w:rsid w:val="005A2C33"/>
    <w:pPr>
      <w:spacing w:before="100" w:beforeAutospacing="1" w:after="100" w:afterAutospacing="1"/>
    </w:pPr>
  </w:style>
  <w:style w:type="character" w:customStyle="1" w:styleId="c2">
    <w:name w:val="c2"/>
    <w:basedOn w:val="a0"/>
    <w:rsid w:val="005A2C33"/>
  </w:style>
  <w:style w:type="character" w:customStyle="1" w:styleId="50">
    <w:name w:val="Заголовок 5 Знак"/>
    <w:basedOn w:val="a0"/>
    <w:link w:val="5"/>
    <w:semiHidden/>
    <w:rsid w:val="005A2C33"/>
    <w:rPr>
      <w:rFonts w:ascii="Times New Roman" w:eastAsia="Times New Roman" w:hAnsi="Times New Roman" w:cs="Times New Roman"/>
      <w:b/>
      <w:bCs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A2C33"/>
    <w:pPr>
      <w:keepNext/>
      <w:ind w:right="-58"/>
      <w:outlineLvl w:val="4"/>
    </w:pPr>
    <w:rPr>
      <w:b/>
      <w:bC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B6671"/>
    <w:pPr>
      <w:spacing w:before="100" w:beforeAutospacing="1" w:after="100" w:afterAutospacing="1"/>
    </w:pPr>
  </w:style>
  <w:style w:type="paragraph" w:styleId="a3">
    <w:name w:val="Normal (Web)"/>
    <w:basedOn w:val="a"/>
    <w:unhideWhenUsed/>
    <w:rsid w:val="003B667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B6671"/>
    <w:rPr>
      <w:b/>
      <w:bCs/>
    </w:rPr>
  </w:style>
  <w:style w:type="paragraph" w:styleId="a5">
    <w:name w:val="Body Text"/>
    <w:basedOn w:val="a"/>
    <w:link w:val="a6"/>
    <w:semiHidden/>
    <w:unhideWhenUsed/>
    <w:rsid w:val="003B6671"/>
    <w:pPr>
      <w:widowControl w:val="0"/>
      <w:suppressAutoHyphens/>
      <w:spacing w:after="120"/>
    </w:pPr>
    <w:rPr>
      <w:rFonts w:ascii="Arial" w:eastAsia="Lucida Sans Unicode" w:hAnsi="Arial" w:cs="Mangal"/>
      <w:kern w:val="2"/>
      <w:sz w:val="20"/>
      <w:lang w:val="x-none"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3B6671"/>
    <w:rPr>
      <w:rFonts w:ascii="Arial" w:eastAsia="Lucida Sans Unicode" w:hAnsi="Arial" w:cs="Mangal"/>
      <w:kern w:val="2"/>
      <w:sz w:val="20"/>
      <w:szCs w:val="24"/>
      <w:lang w:val="x-none" w:eastAsia="hi-IN" w:bidi="hi-IN"/>
    </w:rPr>
  </w:style>
  <w:style w:type="paragraph" w:customStyle="1" w:styleId="c5">
    <w:name w:val="c5"/>
    <w:basedOn w:val="a"/>
    <w:rsid w:val="005A2C33"/>
    <w:pPr>
      <w:spacing w:before="100" w:beforeAutospacing="1" w:after="100" w:afterAutospacing="1"/>
    </w:pPr>
  </w:style>
  <w:style w:type="paragraph" w:customStyle="1" w:styleId="c6">
    <w:name w:val="c6"/>
    <w:basedOn w:val="a"/>
    <w:rsid w:val="005A2C33"/>
    <w:pPr>
      <w:spacing w:before="100" w:beforeAutospacing="1" w:after="100" w:afterAutospacing="1"/>
    </w:pPr>
  </w:style>
  <w:style w:type="character" w:customStyle="1" w:styleId="c2">
    <w:name w:val="c2"/>
    <w:basedOn w:val="a0"/>
    <w:rsid w:val="005A2C33"/>
  </w:style>
  <w:style w:type="character" w:customStyle="1" w:styleId="50">
    <w:name w:val="Заголовок 5 Знак"/>
    <w:basedOn w:val="a0"/>
    <w:link w:val="5"/>
    <w:semiHidden/>
    <w:rsid w:val="005A2C33"/>
    <w:rPr>
      <w:rFonts w:ascii="Times New Roman" w:eastAsia="Times New Roman" w:hAnsi="Times New Roman" w:cs="Times New Roman"/>
      <w:b/>
      <w:bCs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2021-08-31T08:22:00Z</dcterms:created>
  <dcterms:modified xsi:type="dcterms:W3CDTF">2021-08-31T08:22:00Z</dcterms:modified>
</cp:coreProperties>
</file>