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7B" w:rsidRPr="000B017B" w:rsidRDefault="000B017B" w:rsidP="000B01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Приложение №2                        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463579" w:rsidRDefault="00463579" w:rsidP="00463579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463579" w:rsidRDefault="00463579" w:rsidP="00463579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463579" w:rsidRDefault="00463579" w:rsidP="00463579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0B017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 xml:space="preserve">о комиссии по противодействию коррупции в </w:t>
      </w:r>
      <w:bookmarkEnd w:id="1"/>
      <w:r w:rsidRPr="000B017B">
        <w:rPr>
          <w:rFonts w:ascii="Times New Roman" w:hAnsi="Times New Roman" w:cs="Times New Roman"/>
          <w:b/>
          <w:sz w:val="24"/>
          <w:szCs w:val="24"/>
        </w:rPr>
        <w:t>муниципальном бюджетном учреждении культуры «</w:t>
      </w:r>
      <w:r w:rsidR="008F5FC6">
        <w:rPr>
          <w:rFonts w:ascii="Times New Roman" w:hAnsi="Times New Roman" w:cs="Times New Roman"/>
          <w:b/>
          <w:sz w:val="24"/>
          <w:szCs w:val="24"/>
        </w:rPr>
        <w:t>Культурно библиотечный центр</w:t>
      </w:r>
      <w:r w:rsidRPr="000B017B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8F5FC6">
        <w:rPr>
          <w:rFonts w:ascii="Times New Roman" w:hAnsi="Times New Roman" w:cs="Times New Roman"/>
          <w:b/>
          <w:sz w:val="24"/>
          <w:szCs w:val="24"/>
        </w:rPr>
        <w:t>Малосердобинского</w:t>
      </w:r>
      <w:proofErr w:type="spellEnd"/>
      <w:r w:rsidR="008F5FC6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  <w:r w:rsidRPr="000B01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017B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3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1.Общие положения</w:t>
      </w:r>
      <w:bookmarkEnd w:id="2"/>
    </w:p>
    <w:p w:rsidR="000B017B" w:rsidRPr="000B017B" w:rsidRDefault="000B017B" w:rsidP="000B017B">
      <w:pPr>
        <w:tabs>
          <w:tab w:val="left" w:pos="956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1.1.</w:t>
      </w:r>
      <w:r w:rsidRPr="000B017B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с Федеральным законом от 25.12.2008 №273-ФЗ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определяет порядок деятельности, задачи и компетенцию Комиссии по противодействию коррупции в </w:t>
      </w:r>
      <w:r w:rsidR="008F5FC6">
        <w:rPr>
          <w:rFonts w:ascii="Times New Roman" w:hAnsi="Times New Roman" w:cs="Times New Roman"/>
          <w:sz w:val="24"/>
          <w:szCs w:val="24"/>
        </w:rPr>
        <w:t>МБУК «КБЦ»</w:t>
      </w:r>
      <w:r w:rsidRPr="000B017B">
        <w:rPr>
          <w:rFonts w:ascii="Times New Roman" w:hAnsi="Times New Roman" w:cs="Times New Roman"/>
          <w:sz w:val="24"/>
          <w:szCs w:val="24"/>
        </w:rPr>
        <w:t xml:space="preserve"> (далее — Комиссия).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1.2.</w:t>
      </w:r>
      <w:r w:rsidR="008F5FC6">
        <w:rPr>
          <w:rFonts w:ascii="Times New Roman" w:hAnsi="Times New Roman" w:cs="Times New Roman"/>
          <w:sz w:val="24"/>
          <w:szCs w:val="24"/>
        </w:rPr>
        <w:t xml:space="preserve"> </w:t>
      </w:r>
      <w:r w:rsidRPr="000B017B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а также настоящим Положением.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1.3.</w:t>
      </w:r>
      <w:r w:rsidR="008F5FC6">
        <w:rPr>
          <w:rFonts w:ascii="Times New Roman" w:hAnsi="Times New Roman" w:cs="Times New Roman"/>
          <w:sz w:val="24"/>
          <w:szCs w:val="24"/>
        </w:rPr>
        <w:t xml:space="preserve"> </w:t>
      </w:r>
      <w:r w:rsidRPr="000B017B">
        <w:rPr>
          <w:rFonts w:ascii="Times New Roman" w:hAnsi="Times New Roman" w:cs="Times New Roman"/>
          <w:sz w:val="24"/>
          <w:szCs w:val="24"/>
        </w:rPr>
        <w:t>Комиссия является совещательным органом, который систематически осуществляет комплекс мероприятий по: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выявлению и устранению причин и условий, порождающих коррупцию;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выработке оптимальных механизмов защиты от проникновения коррупции в учреждении, снижению в ней коррупционных рисков;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 xml:space="preserve">созданию единой </w:t>
      </w:r>
      <w:proofErr w:type="spellStart"/>
      <w:r w:rsidRPr="000B017B">
        <w:rPr>
          <w:rFonts w:ascii="Times New Roman" w:hAnsi="Times New Roman" w:cs="Times New Roman"/>
          <w:sz w:val="24"/>
          <w:szCs w:val="24"/>
        </w:rPr>
        <w:t>общеучрежденческой</w:t>
      </w:r>
      <w:proofErr w:type="spellEnd"/>
      <w:r w:rsidRPr="000B017B">
        <w:rPr>
          <w:rFonts w:ascii="Times New Roman" w:hAnsi="Times New Roman" w:cs="Times New Roman"/>
          <w:sz w:val="24"/>
          <w:szCs w:val="24"/>
        </w:rPr>
        <w:t xml:space="preserve"> системы мониторинга и информирования сотрудников по проблемам коррупции;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антикоррупционной пропаганде и воспитанию;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•</w:t>
      </w:r>
      <w:r w:rsidRPr="000B017B">
        <w:rPr>
          <w:rFonts w:ascii="Times New Roman" w:hAnsi="Times New Roman" w:cs="Times New Roman"/>
          <w:sz w:val="24"/>
          <w:szCs w:val="24"/>
        </w:rPr>
        <w:tab/>
        <w:t>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1.4.</w:t>
      </w:r>
      <w:r w:rsidRPr="000B017B">
        <w:rPr>
          <w:rFonts w:ascii="Times New Roman" w:hAnsi="Times New Roman" w:cs="Times New Roman"/>
          <w:sz w:val="24"/>
          <w:szCs w:val="24"/>
        </w:rPr>
        <w:tab/>
        <w:t>Для целей настоящего Положения применяются следующие понятия и определения: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 xml:space="preserve">Коррупция </w:t>
      </w:r>
      <w:r w:rsidRPr="000B017B">
        <w:rPr>
          <w:rFonts w:ascii="Times New Roman" w:hAnsi="Times New Roman" w:cs="Times New Roman"/>
          <w:sz w:val="24"/>
          <w:szCs w:val="24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lastRenderedPageBreak/>
        <w:t>Коррупционное правонарушение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Субъекты антикоррупционной политики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В учреждении субъектами антикоррупционной политики являются:</w:t>
      </w:r>
    </w:p>
    <w:p w:rsidR="000B017B" w:rsidRPr="000B017B" w:rsidRDefault="000B017B" w:rsidP="000B017B">
      <w:pPr>
        <w:numPr>
          <w:ilvl w:val="0"/>
          <w:numId w:val="1"/>
        </w:num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должностные лица занимающие административные должности: директор, глав</w:t>
      </w:r>
      <w:r w:rsidR="008F5FC6">
        <w:rPr>
          <w:rFonts w:ascii="Times New Roman" w:hAnsi="Times New Roman" w:cs="Times New Roman"/>
          <w:sz w:val="24"/>
          <w:szCs w:val="24"/>
        </w:rPr>
        <w:t>ный       бухгалтер, заведующая</w:t>
      </w:r>
      <w:r w:rsidRPr="000B017B">
        <w:rPr>
          <w:rFonts w:ascii="Times New Roman" w:hAnsi="Times New Roman" w:cs="Times New Roman"/>
          <w:sz w:val="24"/>
          <w:szCs w:val="24"/>
        </w:rPr>
        <w:t xml:space="preserve"> </w:t>
      </w:r>
      <w:r w:rsidR="008F5FC6">
        <w:rPr>
          <w:rFonts w:ascii="Times New Roman" w:hAnsi="Times New Roman" w:cs="Times New Roman"/>
          <w:sz w:val="24"/>
          <w:szCs w:val="24"/>
        </w:rPr>
        <w:t>библиотекой, методисты</w:t>
      </w:r>
      <w:r w:rsidRPr="000B017B">
        <w:rPr>
          <w:rFonts w:ascii="Times New Roman" w:hAnsi="Times New Roman" w:cs="Times New Roman"/>
          <w:sz w:val="24"/>
          <w:szCs w:val="24"/>
        </w:rPr>
        <w:t xml:space="preserve"> </w:t>
      </w:r>
      <w:r w:rsidR="008F5FC6">
        <w:rPr>
          <w:rFonts w:ascii="Times New Roman" w:hAnsi="Times New Roman" w:cs="Times New Roman"/>
          <w:sz w:val="24"/>
          <w:szCs w:val="24"/>
        </w:rPr>
        <w:t>МБУК «КБЦ</w:t>
      </w:r>
      <w:r w:rsidRPr="000B017B">
        <w:rPr>
          <w:rFonts w:ascii="Times New Roman" w:hAnsi="Times New Roman" w:cs="Times New Roman"/>
          <w:sz w:val="24"/>
          <w:szCs w:val="24"/>
        </w:rPr>
        <w:t>»;</w:t>
      </w:r>
    </w:p>
    <w:p w:rsidR="000B017B" w:rsidRPr="000B017B" w:rsidRDefault="000B017B" w:rsidP="000B017B">
      <w:pPr>
        <w:numPr>
          <w:ilvl w:val="0"/>
          <w:numId w:val="1"/>
        </w:numPr>
        <w:tabs>
          <w:tab w:val="left" w:pos="9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иные работники учреждения.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Субъекты коррупционных правонарушений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b/>
          <w:sz w:val="24"/>
          <w:szCs w:val="24"/>
        </w:rPr>
        <w:t>Предупреждение коррупции</w:t>
      </w:r>
      <w:r w:rsidRPr="000B017B">
        <w:rPr>
          <w:rFonts w:ascii="Times New Roman" w:hAnsi="Times New Roman" w:cs="Times New Roman"/>
          <w:sz w:val="24"/>
          <w:szCs w:val="24"/>
        </w:rPr>
        <w:t xml:space="preserve"> - деятельность субъектов антикор</w:t>
      </w:r>
      <w:r w:rsidRPr="000B017B">
        <w:rPr>
          <w:rFonts w:ascii="Times New Roman" w:hAnsi="Times New Roman" w:cs="Times New Roman"/>
          <w:sz w:val="24"/>
          <w:szCs w:val="24"/>
        </w:rPr>
        <w:softHyphen/>
        <w:t>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4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2.Задачи Комиссии</w:t>
      </w:r>
      <w:bookmarkEnd w:id="3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2.1.Комиссия для решения стоящих перед ней задач: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-координирует деятельность учреждения по устранению причин коррупции и условий им способствующих, выявлению и пресечению фактов коррупции и её проявлений;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-вносит предложения, направленные на реализацию мероприятий по устранению причин и условий, способствующих коррупции в учреждении;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-вырабатывает рекомендации для практического использования по предотвращению и профилактике коррупционных правонарушений в деятельности учреждения;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5"/>
    </w:p>
    <w:p w:rsidR="000B017B" w:rsidRPr="000B017B" w:rsidRDefault="000B017B" w:rsidP="000B017B">
      <w:pPr>
        <w:tabs>
          <w:tab w:val="left" w:pos="956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3.Порядок формирования и деятельность Комиссии</w:t>
      </w:r>
      <w:bookmarkEnd w:id="4"/>
    </w:p>
    <w:p w:rsidR="000B017B" w:rsidRPr="000B017B" w:rsidRDefault="000B017B" w:rsidP="000B017B">
      <w:pPr>
        <w:tabs>
          <w:tab w:val="left" w:pos="956"/>
        </w:tabs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3.1.</w:t>
      </w:r>
      <w:r w:rsidRPr="000B017B">
        <w:rPr>
          <w:rFonts w:ascii="Times New Roman" w:hAnsi="Times New Roman" w:cs="Times New Roman"/>
          <w:sz w:val="24"/>
          <w:szCs w:val="24"/>
        </w:rPr>
        <w:tab/>
        <w:t>Состав Комиссии и Положение о комиссии утверждается приказом директора.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Комиссия формируется в составе председателя комиссии, его заместителя, секретаря и членов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3.2.</w:t>
      </w:r>
      <w:r w:rsidRPr="000B017B">
        <w:rPr>
          <w:rFonts w:ascii="Times New Roman" w:hAnsi="Times New Roman" w:cs="Times New Roman"/>
          <w:sz w:val="24"/>
          <w:szCs w:val="24"/>
        </w:rPr>
        <w:tab/>
        <w:t>Председатель комиссии может принять решение о включении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lastRenderedPageBreak/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 заявить об этом.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контроль за их выполнением.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принятии решений.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ookmark6"/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</w:t>
      </w:r>
      <w:r w:rsidR="00DC18A2">
        <w:rPr>
          <w:rFonts w:ascii="Times New Roman" w:hAnsi="Times New Roman" w:cs="Times New Roman"/>
          <w:sz w:val="24"/>
          <w:szCs w:val="24"/>
        </w:rPr>
        <w:t xml:space="preserve"> </w:t>
      </w:r>
      <w:r w:rsidRPr="000B017B">
        <w:rPr>
          <w:rFonts w:ascii="Times New Roman" w:hAnsi="Times New Roman" w:cs="Times New Roman"/>
          <w:sz w:val="24"/>
          <w:szCs w:val="24"/>
        </w:rPr>
        <w:t>Полномочия Комиссии</w:t>
      </w:r>
      <w:bookmarkEnd w:id="5"/>
      <w:r w:rsidRPr="000B017B">
        <w:rPr>
          <w:rFonts w:ascii="Times New Roman" w:hAnsi="Times New Roman" w:cs="Times New Roman"/>
          <w:sz w:val="24"/>
          <w:szCs w:val="24"/>
        </w:rPr>
        <w:t>.</w:t>
      </w:r>
    </w:p>
    <w:p w:rsidR="000B017B" w:rsidRPr="000B017B" w:rsidRDefault="000B017B" w:rsidP="000B017B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4.1.Комиссия</w:t>
      </w:r>
      <w:r w:rsidRPr="000B017B">
        <w:rPr>
          <w:rFonts w:ascii="Times New Roman" w:hAnsi="Times New Roman" w:cs="Times New Roman"/>
          <w:sz w:val="24"/>
          <w:szCs w:val="24"/>
        </w:rPr>
        <w:tab/>
        <w:t>координирует деятельность учреждения по реализации мер противодействия коррупции.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4.2.Участвует в разработке форм и методов осуществления антикор</w:t>
      </w:r>
      <w:r w:rsidRPr="000B017B">
        <w:rPr>
          <w:rFonts w:ascii="Times New Roman" w:hAnsi="Times New Roman" w:cs="Times New Roman"/>
          <w:sz w:val="24"/>
          <w:szCs w:val="24"/>
        </w:rPr>
        <w:softHyphen/>
        <w:t>рупционной деятельности и контролирует их реализацию.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4.3.Рассматривает предложения о совершенствовании методической и организационной работы по противодействию коррупции в учреждении.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4.4.Содействует внесению дополнений в локальные нормативные акты с учетом изменений действующего законодательства.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4.5.В</w:t>
      </w:r>
      <w:r w:rsidRPr="000B017B">
        <w:rPr>
          <w:rFonts w:ascii="Times New Roman" w:hAnsi="Times New Roman" w:cs="Times New Roman"/>
          <w:sz w:val="24"/>
          <w:szCs w:val="24"/>
        </w:rPr>
        <w:tab/>
        <w:t>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>4.6.Решения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lastRenderedPageBreak/>
        <w:t>4.7.Копия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</w:p>
    <w:p w:rsidR="000B017B" w:rsidRPr="000B017B" w:rsidRDefault="000B017B" w:rsidP="000B017B">
      <w:pPr>
        <w:pStyle w:val="p43"/>
        <w:spacing w:before="0" w:beforeAutospacing="0" w:after="0" w:afterAutospacing="0"/>
        <w:jc w:val="center"/>
      </w:pPr>
      <w:r w:rsidRPr="000B017B">
        <w:rPr>
          <w:rStyle w:val="s6"/>
        </w:rPr>
        <w:t>5. Внесение изменений</w:t>
      </w:r>
    </w:p>
    <w:p w:rsidR="000B017B" w:rsidRPr="000B017B" w:rsidRDefault="000B017B" w:rsidP="000B017B">
      <w:pPr>
        <w:pStyle w:val="p55"/>
        <w:spacing w:before="0" w:beforeAutospacing="0" w:after="0" w:afterAutospacing="0"/>
        <w:jc w:val="both"/>
      </w:pPr>
      <w:r w:rsidRPr="000B017B">
        <w:rPr>
          <w:rStyle w:val="s8"/>
        </w:rPr>
        <w:t xml:space="preserve">     5.1. Внесение изменений и дополнений в настоящее Положение осуществляется путем          подготовки проекта Положения в новой редакции заместителем председателя Комиссии.</w:t>
      </w:r>
    </w:p>
    <w:p w:rsidR="000B017B" w:rsidRPr="000B017B" w:rsidRDefault="000B017B" w:rsidP="000B017B">
      <w:pPr>
        <w:pStyle w:val="p57"/>
        <w:spacing w:before="0" w:beforeAutospacing="0" w:after="0" w:afterAutospacing="0"/>
        <w:jc w:val="center"/>
      </w:pPr>
      <w:r w:rsidRPr="000B017B">
        <w:rPr>
          <w:rStyle w:val="s6"/>
        </w:rPr>
        <w:t>6. Порядок создания, ликвидации, реорганизации и переименования</w:t>
      </w:r>
    </w:p>
    <w:p w:rsidR="000B017B" w:rsidRPr="000B017B" w:rsidRDefault="000B017B" w:rsidP="000B017B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17B">
        <w:rPr>
          <w:rFonts w:ascii="Times New Roman" w:hAnsi="Times New Roman" w:cs="Times New Roman"/>
          <w:sz w:val="24"/>
          <w:szCs w:val="24"/>
        </w:rPr>
        <w:t xml:space="preserve">    6.1. Комиссия создается, ликвидируется, реорганизуется и переименовывается приказом  </w:t>
      </w:r>
    </w:p>
    <w:p w:rsidR="000B017B" w:rsidRPr="000B017B" w:rsidRDefault="000B017B" w:rsidP="000B017B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17B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0B017B">
        <w:rPr>
          <w:rFonts w:ascii="Times New Roman" w:hAnsi="Times New Roman" w:cs="Times New Roman"/>
          <w:sz w:val="24"/>
          <w:szCs w:val="24"/>
        </w:rPr>
        <w:t>​ректора.</w:t>
      </w:r>
    </w:p>
    <w:p w:rsidR="00FD38BF" w:rsidRPr="000B017B" w:rsidRDefault="00FD38BF" w:rsidP="000B01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38BF" w:rsidRPr="000B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6EC5"/>
    <w:multiLevelType w:val="hybridMultilevel"/>
    <w:tmpl w:val="CE38B5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017B"/>
    <w:rsid w:val="000B017B"/>
    <w:rsid w:val="00463579"/>
    <w:rsid w:val="008F5FC6"/>
    <w:rsid w:val="00DC18A2"/>
    <w:rsid w:val="00FD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6D78A-A67A-4F37-B1BF-70795DFD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3">
    <w:name w:val="p43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0B017B"/>
  </w:style>
  <w:style w:type="paragraph" w:customStyle="1" w:styleId="p55">
    <w:name w:val="p55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0B017B"/>
  </w:style>
  <w:style w:type="paragraph" w:customStyle="1" w:styleId="p57">
    <w:name w:val="p57"/>
    <w:basedOn w:val="a"/>
    <w:rsid w:val="000B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1332</Words>
  <Characters>7599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7</cp:revision>
  <dcterms:created xsi:type="dcterms:W3CDTF">2018-12-28T10:22:00Z</dcterms:created>
  <dcterms:modified xsi:type="dcterms:W3CDTF">2020-06-01T05:48:00Z</dcterms:modified>
</cp:coreProperties>
</file>