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7C" w:rsidRPr="0021375C" w:rsidRDefault="0021375C" w:rsidP="00567B8D">
      <w:pPr>
        <w:shd w:val="clear" w:color="auto" w:fill="FFFFFF"/>
        <w:spacing w:line="226" w:lineRule="exact"/>
        <w:rPr>
          <w:sz w:val="24"/>
          <w:szCs w:val="24"/>
        </w:rPr>
      </w:pPr>
      <w:r>
        <w:rPr>
          <w:sz w:val="24"/>
          <w:szCs w:val="24"/>
        </w:rPr>
        <w:t>Утренняя гимнастика в семье</w:t>
      </w:r>
    </w:p>
    <w:p w:rsidR="00206E7C" w:rsidRPr="00567B8D" w:rsidRDefault="00D93FE7" w:rsidP="00567B8D">
      <w:pPr>
        <w:shd w:val="clear" w:color="auto" w:fill="FFFFFF"/>
        <w:ind w:left="420"/>
        <w:jc w:val="center"/>
        <w:rPr>
          <w:sz w:val="96"/>
          <w:szCs w:val="96"/>
        </w:rPr>
      </w:pPr>
      <w:r w:rsidRPr="00567B8D">
        <w:rPr>
          <w:rFonts w:eastAsia="Times New Roman" w:cs="Times New Roman"/>
          <w:color w:val="B1BF6D"/>
          <w:spacing w:val="-51"/>
          <w:sz w:val="96"/>
          <w:szCs w:val="96"/>
        </w:rPr>
        <w:t>Нашапалочка</w:t>
      </w:r>
      <w:r w:rsidRPr="00567B8D">
        <w:rPr>
          <w:rFonts w:eastAsia="Times New Roman"/>
          <w:color w:val="B1BF6D"/>
          <w:spacing w:val="-51"/>
          <w:sz w:val="96"/>
          <w:szCs w:val="96"/>
        </w:rPr>
        <w:t>-</w:t>
      </w:r>
      <w:r w:rsidRPr="00567B8D">
        <w:rPr>
          <w:rFonts w:eastAsia="Times New Roman" w:cs="Times New Roman"/>
          <w:color w:val="B1BF6D"/>
          <w:spacing w:val="-40"/>
          <w:sz w:val="96"/>
          <w:szCs w:val="96"/>
        </w:rPr>
        <w:t>выручалочка</w:t>
      </w:r>
    </w:p>
    <w:p w:rsidR="00206E7C" w:rsidRDefault="00D93FE7">
      <w:pPr>
        <w:shd w:val="clear" w:color="auto" w:fill="FFFFFF"/>
        <w:spacing w:before="307" w:line="442" w:lineRule="exact"/>
        <w:ind w:left="422"/>
      </w:pPr>
      <w:r>
        <w:rPr>
          <w:rFonts w:ascii="Times New Roman" w:eastAsia="Times New Roman" w:hAnsi="Times New Roman" w:cs="Times New Roman"/>
          <w:i/>
          <w:iCs/>
          <w:color w:val="434343"/>
          <w:spacing w:val="-1"/>
          <w:sz w:val="38"/>
          <w:szCs w:val="38"/>
        </w:rPr>
        <w:t xml:space="preserve">Помочь развить </w:t>
      </w:r>
      <w:r>
        <w:rPr>
          <w:rFonts w:ascii="Times New Roman" w:eastAsia="Times New Roman" w:hAnsi="Times New Roman" w:cs="Times New Roman"/>
          <w:color w:val="434343"/>
          <w:spacing w:val="-1"/>
          <w:sz w:val="38"/>
          <w:szCs w:val="38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434343"/>
          <w:spacing w:val="-1"/>
          <w:sz w:val="38"/>
          <w:szCs w:val="38"/>
        </w:rPr>
        <w:t xml:space="preserve">ребенка подвижность суставов в силах </w:t>
      </w:r>
      <w:r>
        <w:rPr>
          <w:rFonts w:ascii="Times New Roman" w:eastAsia="Times New Roman" w:hAnsi="Times New Roman" w:cs="Times New Roman"/>
          <w:i/>
          <w:iCs/>
          <w:color w:val="434343"/>
          <w:spacing w:val="6"/>
          <w:sz w:val="38"/>
          <w:szCs w:val="38"/>
        </w:rPr>
        <w:t>родителей. И чем раньше начать занятия, тем лучше</w:t>
      </w:r>
    </w:p>
    <w:p w:rsidR="00206E7C" w:rsidRDefault="00206E7C">
      <w:pPr>
        <w:shd w:val="clear" w:color="auto" w:fill="FFFFFF"/>
        <w:spacing w:before="307" w:line="442" w:lineRule="exact"/>
        <w:ind w:left="422"/>
        <w:sectPr w:rsidR="00206E7C">
          <w:type w:val="continuous"/>
          <w:pgSz w:w="14275" w:h="18897"/>
          <w:pgMar w:top="1440" w:right="1440" w:bottom="360" w:left="1440" w:header="720" w:footer="720" w:gutter="0"/>
          <w:cols w:space="60"/>
          <w:noEndnote/>
        </w:sectPr>
      </w:pPr>
    </w:p>
    <w:p w:rsidR="00206E7C" w:rsidRDefault="00D93FE7">
      <w:pPr>
        <w:framePr w:w="3076" w:h="3038" w:hRule="exact" w:hSpace="38" w:wrap="notBeside" w:vAnchor="text" w:hAnchor="margin" w:x="-3354" w:y="654"/>
        <w:shd w:val="clear" w:color="auto" w:fill="FFFFFF"/>
        <w:spacing w:line="216" w:lineRule="exact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</w:rPr>
        <w:t xml:space="preserve">Гибкостью и пластикой малыши </w:t>
      </w:r>
      <w:r>
        <w:rPr>
          <w:rFonts w:ascii="Times New Roman" w:eastAsia="Times New Roman" w:hAnsi="Times New Roman" w:cs="Times New Roman"/>
          <w:color w:val="000000"/>
        </w:rPr>
        <w:t>нередко удивляют своих роди</w:t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телей. А ведь данные природой качества можно и нужно сохранить </w:t>
      </w:r>
      <w:r>
        <w:rPr>
          <w:rFonts w:ascii="Times New Roman" w:eastAsia="Times New Roman" w:hAnsi="Times New Roman" w:cs="Times New Roman"/>
          <w:color w:val="000000"/>
          <w:spacing w:val="-5"/>
        </w:rPr>
        <w:t>и даже развить (вспомните тех же йо</w:t>
      </w:r>
      <w:r>
        <w:rPr>
          <w:rFonts w:ascii="Times New Roman" w:eastAsia="Times New Roman" w:hAnsi="Times New Roman" w:cs="Times New Roman"/>
          <w:color w:val="000000"/>
          <w:spacing w:val="-5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</w:rPr>
        <w:t>гов!). Хотя, даже если не ставить пе</w:t>
      </w:r>
      <w:r>
        <w:rPr>
          <w:rFonts w:ascii="Times New Roman" w:eastAsia="Times New Roman" w:hAnsi="Times New Roman" w:cs="Times New Roman"/>
          <w:color w:val="000000"/>
          <w:spacing w:val="-3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</w:rPr>
        <w:t>ред собой сверхзадач, на пользу ре</w:t>
      </w:r>
      <w:r>
        <w:rPr>
          <w:rFonts w:ascii="Times New Roman" w:eastAsia="Times New Roman" w:hAnsi="Times New Roman" w:cs="Times New Roman"/>
          <w:color w:val="000000"/>
          <w:spacing w:val="-2"/>
        </w:rPr>
        <w:softHyphen/>
        <w:t xml:space="preserve">бенку пойдет и обычная регулярная </w:t>
      </w:r>
      <w:r>
        <w:rPr>
          <w:rFonts w:ascii="Times New Roman" w:eastAsia="Times New Roman" w:hAnsi="Times New Roman" w:cs="Times New Roman"/>
          <w:color w:val="000000"/>
          <w:spacing w:val="-3"/>
        </w:rPr>
        <w:t>гимнастика, направленная на укреп</w:t>
      </w:r>
      <w:r>
        <w:rPr>
          <w:rFonts w:ascii="Times New Roman" w:eastAsia="Times New Roman" w:hAnsi="Times New Roman" w:cs="Times New Roman"/>
          <w:color w:val="000000"/>
          <w:spacing w:val="-3"/>
        </w:rPr>
        <w:softHyphen/>
        <w:t xml:space="preserve">ление суставов и сухожилий.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Когда крохе исполнится 3-4 года — </w:t>
      </w:r>
      <w:r>
        <w:rPr>
          <w:rFonts w:ascii="Times New Roman" w:eastAsia="Times New Roman" w:hAnsi="Times New Roman" w:cs="Times New Roman"/>
          <w:color w:val="000000"/>
          <w:spacing w:val="-3"/>
        </w:rPr>
        <w:t>самое время начинать занятия. Глав</w:t>
      </w:r>
      <w:r>
        <w:rPr>
          <w:rFonts w:ascii="Times New Roman" w:eastAsia="Times New Roman" w:hAnsi="Times New Roman" w:cs="Times New Roman"/>
          <w:color w:val="000000"/>
          <w:spacing w:val="-3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ное их правило — никакой спешки!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Научите малыша выполнять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упраж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</w:p>
    <w:p w:rsidR="00206E7C" w:rsidRDefault="00D93FE7">
      <w:pPr>
        <w:framePr w:h="4061" w:hSpace="38" w:wrap="auto" w:vAnchor="text" w:hAnchor="text" w:x="-3781" w:y="40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0" cy="2581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E7C" w:rsidRDefault="00D93FE7">
      <w:pPr>
        <w:shd w:val="clear" w:color="auto" w:fill="FFFFFF"/>
        <w:spacing w:before="619" w:line="216" w:lineRule="exact"/>
        <w:ind w:right="3926"/>
        <w:jc w:val="right"/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414655</wp:posOffset>
            </wp:positionV>
            <wp:extent cx="2413635" cy="3127375"/>
            <wp:effectExtent l="19050" t="0" r="5715" b="0"/>
            <wp:wrapThrough wrapText="bothSides">
              <wp:wrapPolygon edited="0">
                <wp:start x="-170" y="0"/>
                <wp:lineTo x="-170" y="21446"/>
                <wp:lineTo x="21651" y="21446"/>
                <wp:lineTo x="21651" y="0"/>
                <wp:lineTo x="-17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</w:rPr>
        <w:t xml:space="preserve">нения спокойно, плавно, без суеты, 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вдыхать воздух носом,  выдыхать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ртом. Проверьте, чтобы одежда ре</w:t>
      </w:r>
      <w:r>
        <w:rPr>
          <w:rFonts w:ascii="Times New Roman" w:eastAsia="Times New Roman" w:hAnsi="Times New Roman" w:cs="Times New Roman"/>
          <w:color w:val="000000"/>
          <w:spacing w:val="1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бенка была достаточно эластичной, </w:t>
      </w:r>
      <w:r>
        <w:rPr>
          <w:rFonts w:ascii="Times New Roman" w:eastAsia="Times New Roman" w:hAnsi="Times New Roman" w:cs="Times New Roman"/>
          <w:color w:val="000000"/>
          <w:spacing w:val="-4"/>
        </w:rPr>
        <w:t>не сковывала движений. Для некото</w:t>
      </w:r>
      <w:r>
        <w:rPr>
          <w:rFonts w:ascii="Times New Roman" w:eastAsia="Times New Roman" w:hAnsi="Times New Roman" w:cs="Times New Roman"/>
          <w:color w:val="000000"/>
          <w:spacing w:val="-4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рых упражнений данного комплекса 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понадобится обычная гимнастическая 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палка, которую можно приобрести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в любом спортивном магазине.      ■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Александра Ермолаева, комплекс упражнений подготовила Вера Капустина,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тренер-преподаватель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>по спортивной гимнастике</w:t>
      </w:r>
    </w:p>
    <w:p w:rsidR="00206E7C" w:rsidRDefault="00D93FE7">
      <w:pPr>
        <w:shd w:val="clear" w:color="auto" w:fill="FFFFFF"/>
        <w:ind w:left="1157"/>
      </w:pPr>
      <w:r>
        <w:rPr>
          <w:rFonts w:eastAsia="Times New Roman" w:cs="Times New Roman"/>
          <w:color w:val="B1BF6D"/>
          <w:spacing w:val="-1"/>
          <w:sz w:val="22"/>
          <w:szCs w:val="22"/>
        </w:rPr>
        <w:t>„Самолетики</w:t>
      </w:r>
      <w:r>
        <w:rPr>
          <w:rFonts w:eastAsia="Times New Roman"/>
          <w:color w:val="B1BF6D"/>
          <w:spacing w:val="-1"/>
          <w:sz w:val="22"/>
          <w:szCs w:val="22"/>
        </w:rPr>
        <w:t>"</w:t>
      </w:r>
    </w:p>
    <w:p w:rsidR="00206E7C" w:rsidRDefault="00D93FE7">
      <w:pPr>
        <w:shd w:val="clear" w:color="auto" w:fill="FFFFFF"/>
        <w:spacing w:before="5" w:line="216" w:lineRule="exact"/>
        <w:ind w:left="1138" w:right="1536"/>
      </w:pPr>
      <w:r>
        <w:rPr>
          <w:rFonts w:eastAsia="Times New Roman" w:cs="Times New Roman"/>
          <w:color w:val="434343"/>
          <w:spacing w:val="-1"/>
          <w:sz w:val="18"/>
          <w:szCs w:val="18"/>
        </w:rPr>
        <w:t>Малышстоитровно</w:t>
      </w:r>
      <w:r>
        <w:rPr>
          <w:rFonts w:eastAsia="Times New Roman"/>
          <w:color w:val="434343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>расставивноги наширинуплеч</w:t>
      </w:r>
      <w:r>
        <w:rPr>
          <w:rFonts w:eastAsia="Times New Roman"/>
          <w:color w:val="434343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>поднимаетгим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434343"/>
          <w:spacing w:val="9"/>
          <w:sz w:val="18"/>
          <w:szCs w:val="18"/>
        </w:rPr>
        <w:t>настическуюпалкузаконцы</w:t>
      </w:r>
      <w:r>
        <w:rPr>
          <w:rFonts w:eastAsia="Times New Roman"/>
          <w:color w:val="434343"/>
          <w:spacing w:val="9"/>
          <w:sz w:val="18"/>
          <w:szCs w:val="18"/>
        </w:rPr>
        <w:t xml:space="preserve">    ^^ </w:t>
      </w:r>
      <w:r>
        <w:rPr>
          <w:rFonts w:eastAsia="Times New Roman" w:cs="Times New Roman"/>
          <w:color w:val="434343"/>
          <w:spacing w:val="-2"/>
          <w:sz w:val="18"/>
          <w:szCs w:val="18"/>
        </w:rPr>
        <w:t>ивертитеепередсобой</w:t>
      </w:r>
      <w:r>
        <w:rPr>
          <w:rFonts w:eastAsia="Times New Roman"/>
          <w:color w:val="434343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>какпропеллер</w:t>
      </w:r>
      <w:r>
        <w:rPr>
          <w:rFonts w:eastAsia="Times New Roman"/>
          <w:color w:val="434343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 xml:space="preserve">Сделавэто </w:t>
      </w:r>
      <w:r>
        <w:rPr>
          <w:rFonts w:eastAsia="Times New Roman" w:cs="Times New Roman"/>
          <w:color w:val="434343"/>
          <w:spacing w:val="1"/>
          <w:sz w:val="18"/>
          <w:szCs w:val="18"/>
        </w:rPr>
        <w:t>движение</w:t>
      </w:r>
      <w:r>
        <w:rPr>
          <w:rFonts w:eastAsia="Times New Roman"/>
          <w:color w:val="434343"/>
          <w:spacing w:val="1"/>
          <w:sz w:val="18"/>
          <w:szCs w:val="18"/>
        </w:rPr>
        <w:t xml:space="preserve"> 4 </w:t>
      </w:r>
      <w:r>
        <w:rPr>
          <w:rFonts w:eastAsia="Times New Roman" w:cs="Times New Roman"/>
          <w:color w:val="434343"/>
          <w:spacing w:val="1"/>
          <w:sz w:val="18"/>
          <w:szCs w:val="18"/>
        </w:rPr>
        <w:t>раза</w:t>
      </w:r>
      <w:r>
        <w:rPr>
          <w:rFonts w:eastAsia="Times New Roman"/>
          <w:color w:val="434343"/>
          <w:spacing w:val="1"/>
          <w:sz w:val="18"/>
          <w:szCs w:val="18"/>
        </w:rPr>
        <w:t xml:space="preserve">, </w:t>
      </w:r>
      <w:r>
        <w:rPr>
          <w:rFonts w:eastAsia="Times New Roman" w:cs="Times New Roman"/>
          <w:color w:val="434343"/>
          <w:spacing w:val="1"/>
          <w:sz w:val="18"/>
          <w:szCs w:val="18"/>
        </w:rPr>
        <w:t>ребенокдолженпоста</w:t>
      </w:r>
      <w:r>
        <w:rPr>
          <w:rFonts w:eastAsia="Times New Roman" w:cs="Times New Roman"/>
          <w:color w:val="434343"/>
          <w:spacing w:val="1"/>
          <w:sz w:val="18"/>
          <w:szCs w:val="18"/>
        </w:rPr>
        <w:softHyphen/>
      </w:r>
      <w:r>
        <w:rPr>
          <w:rFonts w:eastAsia="Times New Roman" w:cs="Times New Roman"/>
          <w:color w:val="434343"/>
          <w:spacing w:val="-1"/>
          <w:sz w:val="18"/>
          <w:szCs w:val="18"/>
        </w:rPr>
        <w:t>раться</w:t>
      </w:r>
      <w:r>
        <w:rPr>
          <w:rFonts w:eastAsia="Times New Roman"/>
          <w:color w:val="434343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>неотпускаяпалку</w:t>
      </w:r>
      <w:r>
        <w:rPr>
          <w:rFonts w:eastAsia="Times New Roman"/>
          <w:color w:val="434343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>завернутьрукизаспину иопуститьихвниз</w:t>
      </w:r>
      <w:r>
        <w:rPr>
          <w:rFonts w:eastAsia="Times New Roman"/>
          <w:color w:val="434343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>послечегоопятьподнять ихичерезголовувернутьвисходноеположение</w:t>
      </w:r>
      <w:r>
        <w:rPr>
          <w:rFonts w:eastAsia="Times New Roman"/>
          <w:color w:val="434343"/>
          <w:spacing w:val="-1"/>
          <w:sz w:val="18"/>
          <w:szCs w:val="18"/>
        </w:rPr>
        <w:t>.</w:t>
      </w:r>
    </w:p>
    <w:p w:rsidR="00206E7C" w:rsidRDefault="00D93FE7">
      <w:pPr>
        <w:shd w:val="clear" w:color="auto" w:fill="FFFFFF"/>
        <w:spacing w:before="403"/>
        <w:jc w:val="right"/>
      </w:pPr>
      <w:r>
        <w:rPr>
          <w:rFonts w:eastAsia="Times New Roman" w:cs="Times New Roman"/>
          <w:color w:val="B1BF6D"/>
          <w:sz w:val="22"/>
          <w:szCs w:val="22"/>
        </w:rPr>
        <w:t>„Корзиночкаупала</w:t>
      </w:r>
      <w:r>
        <w:rPr>
          <w:rFonts w:eastAsia="Times New Roman"/>
          <w:color w:val="B1BF6D"/>
          <w:sz w:val="22"/>
          <w:szCs w:val="22"/>
        </w:rPr>
        <w:t>"</w:t>
      </w:r>
    </w:p>
    <w:p w:rsidR="00206E7C" w:rsidRDefault="00D93FE7">
      <w:pPr>
        <w:framePr w:h="2966" w:hSpace="38" w:wrap="auto" w:vAnchor="text" w:hAnchor="text" w:x="884" w:y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0" cy="1885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E7C" w:rsidRDefault="00D93FE7">
      <w:pPr>
        <w:framePr w:w="3648" w:h="2256" w:hRule="exact" w:hSpace="38" w:wrap="auto" w:vAnchor="text" w:hAnchor="text" w:x="-3354" w:y="1028"/>
        <w:shd w:val="clear" w:color="auto" w:fill="FFFFFF"/>
        <w:ind w:left="19"/>
      </w:pPr>
      <w:r>
        <w:rPr>
          <w:rFonts w:eastAsia="Times New Roman" w:cs="Times New Roman"/>
          <w:color w:val="B1BF6D"/>
          <w:spacing w:val="-4"/>
          <w:sz w:val="22"/>
          <w:szCs w:val="22"/>
        </w:rPr>
        <w:t>„Султанчик</w:t>
      </w:r>
      <w:r>
        <w:rPr>
          <w:rFonts w:eastAsia="Times New Roman"/>
          <w:color w:val="B1BF6D"/>
          <w:spacing w:val="-4"/>
          <w:sz w:val="22"/>
          <w:szCs w:val="22"/>
        </w:rPr>
        <w:t>"</w:t>
      </w:r>
    </w:p>
    <w:p w:rsidR="00206E7C" w:rsidRDefault="00D93FE7">
      <w:pPr>
        <w:framePr w:w="3648" w:h="2256" w:hRule="exact" w:hSpace="38" w:wrap="auto" w:vAnchor="text" w:hAnchor="text" w:x="-3354" w:y="1028"/>
        <w:shd w:val="clear" w:color="auto" w:fill="FFFFFF"/>
        <w:spacing w:line="221" w:lineRule="exact"/>
      </w:pPr>
      <w:r>
        <w:rPr>
          <w:rFonts w:eastAsia="Times New Roman" w:cs="Times New Roman"/>
          <w:color w:val="434343"/>
          <w:spacing w:val="-1"/>
          <w:sz w:val="18"/>
          <w:szCs w:val="18"/>
        </w:rPr>
        <w:t>Ребеноксадитсяпо</w:t>
      </w:r>
      <w:r>
        <w:rPr>
          <w:rFonts w:eastAsia="Times New Roman"/>
          <w:color w:val="434343"/>
          <w:spacing w:val="-1"/>
          <w:sz w:val="18"/>
          <w:szCs w:val="18"/>
        </w:rPr>
        <w:t>-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>турецки</w:t>
      </w:r>
      <w:r>
        <w:rPr>
          <w:rFonts w:eastAsia="Times New Roman"/>
          <w:color w:val="434343"/>
          <w:spacing w:val="-1"/>
          <w:sz w:val="18"/>
          <w:szCs w:val="18"/>
        </w:rPr>
        <w:t xml:space="preserve"> (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>стопаксто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434343"/>
          <w:spacing w:val="-2"/>
          <w:sz w:val="18"/>
          <w:szCs w:val="18"/>
        </w:rPr>
        <w:t>пе</w:t>
      </w:r>
      <w:r>
        <w:rPr>
          <w:rFonts w:eastAsia="Times New Roman"/>
          <w:color w:val="434343"/>
          <w:spacing w:val="-2"/>
          <w:sz w:val="18"/>
          <w:szCs w:val="18"/>
        </w:rPr>
        <w:t xml:space="preserve">), </w:t>
      </w:r>
      <w:r>
        <w:rPr>
          <w:rFonts w:eastAsia="Times New Roman" w:cs="Times New Roman"/>
          <w:color w:val="434343"/>
          <w:spacing w:val="-2"/>
          <w:sz w:val="18"/>
          <w:szCs w:val="18"/>
        </w:rPr>
        <w:t>держитсебязаступни</w:t>
      </w:r>
      <w:r>
        <w:rPr>
          <w:rFonts w:eastAsia="Times New Roman"/>
          <w:color w:val="434343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434343"/>
          <w:spacing w:val="-2"/>
          <w:sz w:val="18"/>
          <w:szCs w:val="18"/>
        </w:rPr>
        <w:t>Поднимаетсна</w:t>
      </w:r>
      <w:r>
        <w:rPr>
          <w:rFonts w:eastAsia="Times New Roman" w:cs="Times New Roman"/>
          <w:color w:val="434343"/>
          <w:spacing w:val="-2"/>
          <w:sz w:val="18"/>
          <w:szCs w:val="18"/>
        </w:rPr>
        <w:softHyphen/>
      </w:r>
      <w:r>
        <w:rPr>
          <w:rFonts w:eastAsia="Times New Roman" w:cs="Times New Roman"/>
          <w:color w:val="434343"/>
          <w:spacing w:val="-1"/>
          <w:sz w:val="18"/>
          <w:szCs w:val="18"/>
        </w:rPr>
        <w:t>чалаправуюногувверх</w:t>
      </w:r>
      <w:r>
        <w:rPr>
          <w:rFonts w:eastAsia="Times New Roman"/>
          <w:color w:val="434343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>выпрямляетее</w:t>
      </w:r>
      <w:r>
        <w:rPr>
          <w:rFonts w:eastAsia="Times New Roman"/>
          <w:color w:val="434343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>отводитвсторонуивозвращаетнаместо</w:t>
      </w:r>
      <w:r>
        <w:rPr>
          <w:rFonts w:eastAsia="Times New Roman"/>
          <w:color w:val="434343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>затемлевую</w:t>
      </w:r>
      <w:r>
        <w:rPr>
          <w:rFonts w:eastAsia="Times New Roman"/>
          <w:color w:val="434343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>Поднимаетобеногивверх</w:t>
      </w:r>
      <w:r>
        <w:rPr>
          <w:rFonts w:eastAsia="Times New Roman"/>
          <w:color w:val="434343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434343"/>
          <w:sz w:val="18"/>
          <w:szCs w:val="18"/>
        </w:rPr>
        <w:t>стараясьудержатьравновесие</w:t>
      </w:r>
      <w:r>
        <w:rPr>
          <w:rFonts w:eastAsia="Times New Roman"/>
          <w:color w:val="434343"/>
          <w:sz w:val="18"/>
          <w:szCs w:val="18"/>
        </w:rPr>
        <w:t xml:space="preserve">, </w:t>
      </w:r>
      <w:r>
        <w:rPr>
          <w:rFonts w:eastAsia="Times New Roman" w:cs="Times New Roman"/>
          <w:color w:val="434343"/>
          <w:sz w:val="18"/>
          <w:szCs w:val="18"/>
        </w:rPr>
        <w:t xml:space="preserve">разводит </w:t>
      </w:r>
      <w:r>
        <w:rPr>
          <w:rFonts w:eastAsia="Times New Roman" w:cs="Times New Roman"/>
          <w:color w:val="434343"/>
          <w:spacing w:val="2"/>
          <w:sz w:val="18"/>
          <w:szCs w:val="18"/>
        </w:rPr>
        <w:t>ногиисводитвместе</w:t>
      </w:r>
      <w:r>
        <w:rPr>
          <w:rFonts w:eastAsia="Times New Roman"/>
          <w:color w:val="434343"/>
          <w:spacing w:val="2"/>
          <w:sz w:val="18"/>
          <w:szCs w:val="18"/>
        </w:rPr>
        <w:t xml:space="preserve"> (4-5 </w:t>
      </w:r>
      <w:r>
        <w:rPr>
          <w:rFonts w:eastAsia="Times New Roman" w:cs="Times New Roman"/>
          <w:color w:val="434343"/>
          <w:spacing w:val="2"/>
          <w:sz w:val="18"/>
          <w:szCs w:val="18"/>
        </w:rPr>
        <w:t>раз</w:t>
      </w:r>
      <w:r>
        <w:rPr>
          <w:rFonts w:eastAsia="Times New Roman"/>
          <w:color w:val="434343"/>
          <w:spacing w:val="2"/>
          <w:sz w:val="18"/>
          <w:szCs w:val="18"/>
        </w:rPr>
        <w:t>).</w:t>
      </w:r>
    </w:p>
    <w:p w:rsidR="00206E7C" w:rsidRDefault="00206E7C">
      <w:pPr>
        <w:framePr w:w="3648" w:h="2256" w:hRule="exact" w:hSpace="38" w:wrap="auto" w:vAnchor="text" w:hAnchor="text" w:x="-3354" w:y="1028"/>
        <w:shd w:val="clear" w:color="auto" w:fill="FFFFFF"/>
        <w:spacing w:before="288"/>
        <w:ind w:left="19"/>
      </w:pPr>
      <w:bookmarkStart w:id="0" w:name="_GoBack"/>
      <w:bookmarkEnd w:id="0"/>
    </w:p>
    <w:p w:rsidR="00206E7C" w:rsidRDefault="00D93FE7">
      <w:pPr>
        <w:shd w:val="clear" w:color="auto" w:fill="FFFFFF"/>
        <w:spacing w:before="5" w:after="235" w:line="216" w:lineRule="exact"/>
        <w:ind w:left="4608"/>
        <w:jc w:val="right"/>
      </w:pPr>
      <w:r>
        <w:rPr>
          <w:rFonts w:eastAsia="Times New Roman" w:cs="Times New Roman"/>
          <w:color w:val="434343"/>
          <w:spacing w:val="-1"/>
          <w:sz w:val="18"/>
          <w:szCs w:val="18"/>
        </w:rPr>
        <w:t>Крохаложитсянаживот</w:t>
      </w:r>
      <w:r>
        <w:rPr>
          <w:rFonts w:eastAsia="Times New Roman"/>
          <w:color w:val="434343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434343"/>
          <w:sz w:val="18"/>
          <w:szCs w:val="18"/>
        </w:rPr>
        <w:t>беретсярукамизаголень</w:t>
      </w:r>
      <w:r>
        <w:rPr>
          <w:rFonts w:eastAsia="Times New Roman"/>
          <w:color w:val="434343"/>
          <w:sz w:val="18"/>
          <w:szCs w:val="18"/>
        </w:rPr>
        <w:t xml:space="preserve">, 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 xml:space="preserve">выгибаетсяиделает </w:t>
      </w:r>
      <w:r>
        <w:rPr>
          <w:rFonts w:eastAsia="Times New Roman" w:cs="Times New Roman"/>
          <w:color w:val="434343"/>
          <w:spacing w:val="2"/>
          <w:sz w:val="18"/>
          <w:szCs w:val="18"/>
        </w:rPr>
        <w:t>„корзиночку</w:t>
      </w:r>
      <w:r>
        <w:rPr>
          <w:rFonts w:eastAsia="Times New Roman"/>
          <w:color w:val="434343"/>
          <w:spacing w:val="2"/>
          <w:sz w:val="18"/>
          <w:szCs w:val="18"/>
        </w:rPr>
        <w:t xml:space="preserve">". </w:t>
      </w:r>
      <w:r>
        <w:rPr>
          <w:rFonts w:eastAsia="Times New Roman" w:cs="Times New Roman"/>
          <w:color w:val="434343"/>
          <w:spacing w:val="2"/>
          <w:sz w:val="18"/>
          <w:szCs w:val="18"/>
        </w:rPr>
        <w:t xml:space="preserve">Опускается </w:t>
      </w:r>
      <w:r>
        <w:rPr>
          <w:rFonts w:eastAsia="Times New Roman" w:cs="Times New Roman"/>
          <w:color w:val="434343"/>
          <w:sz w:val="18"/>
          <w:szCs w:val="18"/>
        </w:rPr>
        <w:t>напол</w:t>
      </w:r>
      <w:r>
        <w:rPr>
          <w:rFonts w:eastAsia="Times New Roman"/>
          <w:color w:val="434343"/>
          <w:sz w:val="18"/>
          <w:szCs w:val="18"/>
        </w:rPr>
        <w:t xml:space="preserve">, </w:t>
      </w:r>
      <w:r>
        <w:rPr>
          <w:rFonts w:eastAsia="Times New Roman" w:cs="Times New Roman"/>
          <w:color w:val="434343"/>
          <w:sz w:val="18"/>
          <w:szCs w:val="18"/>
        </w:rPr>
        <w:t xml:space="preserve">нонеразжимает 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>руки</w:t>
      </w:r>
      <w:r>
        <w:rPr>
          <w:rFonts w:eastAsia="Times New Roman"/>
          <w:color w:val="434343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>азаваливаетсявта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434343"/>
          <w:spacing w:val="1"/>
          <w:sz w:val="18"/>
          <w:szCs w:val="18"/>
        </w:rPr>
        <w:t xml:space="preserve">комположениинаправый </w:t>
      </w:r>
      <w:r>
        <w:rPr>
          <w:rFonts w:eastAsia="Times New Roman" w:cs="Times New Roman"/>
          <w:color w:val="434343"/>
          <w:spacing w:val="2"/>
          <w:sz w:val="18"/>
          <w:szCs w:val="18"/>
        </w:rPr>
        <w:t>бок—„корзиночкаупала</w:t>
      </w:r>
      <w:r>
        <w:rPr>
          <w:rFonts w:eastAsia="Times New Roman"/>
          <w:color w:val="434343"/>
          <w:spacing w:val="2"/>
          <w:sz w:val="18"/>
          <w:szCs w:val="18"/>
        </w:rPr>
        <w:t xml:space="preserve">". </w:t>
      </w:r>
      <w:r>
        <w:rPr>
          <w:rFonts w:eastAsia="Times New Roman" w:cs="Times New Roman"/>
          <w:color w:val="434343"/>
          <w:spacing w:val="-2"/>
          <w:sz w:val="18"/>
          <w:szCs w:val="18"/>
        </w:rPr>
        <w:t xml:space="preserve">Послечегоперекатывается 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>обратнонаживот</w:t>
      </w:r>
      <w:r>
        <w:rPr>
          <w:rFonts w:eastAsia="Times New Roman"/>
          <w:color w:val="434343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t>отпуска</w:t>
      </w:r>
      <w:r>
        <w:rPr>
          <w:rFonts w:eastAsia="Times New Roman" w:cs="Times New Roman"/>
          <w:color w:val="434343"/>
          <w:spacing w:val="-1"/>
          <w:sz w:val="18"/>
          <w:szCs w:val="18"/>
        </w:rPr>
        <w:softHyphen/>
      </w:r>
      <w:r>
        <w:rPr>
          <w:rFonts w:eastAsia="Times New Roman" w:cs="Times New Roman"/>
          <w:color w:val="434343"/>
          <w:spacing w:val="-2"/>
          <w:sz w:val="18"/>
          <w:szCs w:val="18"/>
        </w:rPr>
        <w:t>етногиирасслабляется</w:t>
      </w:r>
      <w:r>
        <w:rPr>
          <w:rFonts w:eastAsia="Times New Roman"/>
          <w:color w:val="434343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color w:val="434343"/>
          <w:spacing w:val="-2"/>
          <w:sz w:val="18"/>
          <w:szCs w:val="18"/>
        </w:rPr>
        <w:t xml:space="preserve">Тожесамоенужносделать </w:t>
      </w:r>
      <w:r>
        <w:rPr>
          <w:rFonts w:eastAsia="Times New Roman" w:cs="Times New Roman"/>
          <w:color w:val="434343"/>
          <w:spacing w:val="-3"/>
          <w:sz w:val="18"/>
          <w:szCs w:val="18"/>
        </w:rPr>
        <w:t>вдругуюсторону</w:t>
      </w:r>
      <w:r>
        <w:rPr>
          <w:rFonts w:eastAsia="Times New Roman"/>
          <w:color w:val="434343"/>
          <w:spacing w:val="-3"/>
          <w:sz w:val="18"/>
          <w:szCs w:val="18"/>
        </w:rPr>
        <w:t>.</w:t>
      </w:r>
    </w:p>
    <w:p w:rsidR="00206E7C" w:rsidRDefault="00206E7C">
      <w:pPr>
        <w:shd w:val="clear" w:color="auto" w:fill="FFFFFF"/>
        <w:spacing w:before="5" w:after="235" w:line="216" w:lineRule="exact"/>
        <w:ind w:left="4608"/>
        <w:jc w:val="right"/>
        <w:sectPr w:rsidR="00206E7C">
          <w:type w:val="continuous"/>
          <w:pgSz w:w="14275" w:h="18897"/>
          <w:pgMar w:top="1440" w:right="2059" w:bottom="360" w:left="5223" w:header="720" w:footer="720" w:gutter="0"/>
          <w:cols w:space="60"/>
          <w:noEndnote/>
        </w:sectPr>
      </w:pPr>
    </w:p>
    <w:p w:rsidR="00206E7C" w:rsidRDefault="00206E7C">
      <w:pPr>
        <w:framePr w:h="912" w:hSpace="10080" w:wrap="notBeside" w:vAnchor="text" w:hAnchor="margin" w:x="8660" w:y="1"/>
        <w:rPr>
          <w:rFonts w:ascii="Times New Roman" w:hAnsi="Times New Roman" w:cs="Times New Roman"/>
          <w:sz w:val="24"/>
          <w:szCs w:val="24"/>
        </w:rPr>
      </w:pPr>
    </w:p>
    <w:p w:rsidR="00D93FE7" w:rsidRDefault="00D93FE7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sectPr w:rsidR="00D93FE7" w:rsidSect="0016408B">
      <w:type w:val="continuous"/>
      <w:pgSz w:w="14275" w:h="1889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0F82"/>
    <w:rsid w:val="0016408B"/>
    <w:rsid w:val="00206E7C"/>
    <w:rsid w:val="0021375C"/>
    <w:rsid w:val="00567B8D"/>
    <w:rsid w:val="00870F82"/>
    <w:rsid w:val="00D9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7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user</cp:lastModifiedBy>
  <cp:revision>5</cp:revision>
  <dcterms:created xsi:type="dcterms:W3CDTF">2013-09-19T06:27:00Z</dcterms:created>
  <dcterms:modified xsi:type="dcterms:W3CDTF">2019-04-30T06:31:00Z</dcterms:modified>
</cp:coreProperties>
</file>