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E55" w:rsidRDefault="00B23E55" w:rsidP="00B23E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 дошкольное образовательное учреждение детский сад 33 хутора Кубанского</w:t>
      </w:r>
    </w:p>
    <w:p w:rsidR="00B23E55" w:rsidRDefault="00B23E55" w:rsidP="00B23E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B23E55" w:rsidRDefault="00B23E55" w:rsidP="00B23E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E55" w:rsidRDefault="00B23E55" w:rsidP="00B23E55">
      <w:pPr>
        <w:tabs>
          <w:tab w:val="left" w:pos="7080"/>
        </w:tabs>
        <w:rPr>
          <w:sz w:val="28"/>
          <w:szCs w:val="28"/>
        </w:rPr>
      </w:pPr>
    </w:p>
    <w:p w:rsidR="00B23E55" w:rsidRDefault="00B23E55" w:rsidP="00B23E55">
      <w:pPr>
        <w:tabs>
          <w:tab w:val="left" w:pos="7080"/>
        </w:tabs>
        <w:rPr>
          <w:sz w:val="28"/>
          <w:szCs w:val="28"/>
        </w:rPr>
      </w:pPr>
    </w:p>
    <w:p w:rsidR="00B23E55" w:rsidRDefault="00B23E55" w:rsidP="00B23E55">
      <w:pPr>
        <w:tabs>
          <w:tab w:val="left" w:pos="7080"/>
        </w:tabs>
        <w:rPr>
          <w:sz w:val="28"/>
          <w:szCs w:val="28"/>
        </w:rPr>
      </w:pPr>
    </w:p>
    <w:p w:rsidR="00B23E55" w:rsidRDefault="00B23E55" w:rsidP="00B23E55">
      <w:pPr>
        <w:tabs>
          <w:tab w:val="left" w:pos="7080"/>
        </w:tabs>
        <w:rPr>
          <w:sz w:val="28"/>
          <w:szCs w:val="28"/>
        </w:rPr>
      </w:pPr>
    </w:p>
    <w:p w:rsidR="00B23E55" w:rsidRDefault="00B23E55" w:rsidP="00B2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3E55" w:rsidRDefault="00B23E55" w:rsidP="00B2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3E55" w:rsidRDefault="003E1F1C" w:rsidP="00B23E5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САМООБРАЗОВАНИЕ (март 2024</w:t>
      </w:r>
      <w:r w:rsidR="00B23E5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)</w:t>
      </w:r>
    </w:p>
    <w:p w:rsidR="00B23E55" w:rsidRDefault="00B23E55" w:rsidP="00B23E5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КОНСУЛЬТАЦИЯ ДЛЯ ПЕДАГОГОВ</w:t>
      </w:r>
    </w:p>
    <w:p w:rsid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4"/>
          <w:szCs w:val="44"/>
          <w:lang w:eastAsia="ru-RU"/>
        </w:rPr>
      </w:pPr>
      <w:r w:rsidRPr="00B23E55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«</w:t>
      </w:r>
      <w:r w:rsidRPr="00B23E55">
        <w:rPr>
          <w:rFonts w:ascii="Times New Roman" w:eastAsia="Times New Roman" w:hAnsi="Times New Roman" w:cs="Times New Roman"/>
          <w:b/>
          <w:color w:val="111111"/>
          <w:sz w:val="44"/>
          <w:szCs w:val="44"/>
          <w:lang w:eastAsia="ru-RU"/>
        </w:rPr>
        <w:t>Роль пальчиковых игр в развитии детей!»</w:t>
      </w:r>
    </w:p>
    <w:p w:rsidR="00B23E55" w:rsidRDefault="00B23E55" w:rsidP="00B23E55">
      <w:pPr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</w:p>
    <w:p w:rsidR="00B23E55" w:rsidRDefault="00B23E55" w:rsidP="00B23E5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23E55" w:rsidRDefault="00B23E55" w:rsidP="00B23E55">
      <w:pPr>
        <w:tabs>
          <w:tab w:val="left" w:pos="7080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</w:t>
      </w:r>
    </w:p>
    <w:p w:rsidR="00B23E55" w:rsidRDefault="00B23E55" w:rsidP="00B23E55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B23E55" w:rsidRDefault="00B23E55" w:rsidP="00B23E55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B23E55" w:rsidRDefault="00B23E55" w:rsidP="00B23E55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B23E55" w:rsidRDefault="00B23E55" w:rsidP="00B23E55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B23E55" w:rsidRDefault="00B23E55" w:rsidP="00B23E55">
      <w:pPr>
        <w:tabs>
          <w:tab w:val="left" w:pos="708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23E55" w:rsidRDefault="00B23E55" w:rsidP="00B23E55">
      <w:pPr>
        <w:tabs>
          <w:tab w:val="left" w:pos="708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Разработал воспитатель:                                                                      </w:t>
      </w:r>
    </w:p>
    <w:p w:rsidR="00B23E55" w:rsidRDefault="00B23E55" w:rsidP="00B23E55">
      <w:pPr>
        <w:tabs>
          <w:tab w:val="left" w:pos="708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старше –  подготовительной группы №1</w:t>
      </w:r>
    </w:p>
    <w:p w:rsidR="00B23E55" w:rsidRDefault="00B23E55" w:rsidP="00B23E55">
      <w:pPr>
        <w:tabs>
          <w:tab w:val="left" w:pos="708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B23E55" w:rsidRDefault="00B23E55" w:rsidP="00B23E55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3E1F1C">
        <w:rPr>
          <w:rFonts w:ascii="Times New Roman" w:hAnsi="Times New Roman" w:cs="Times New Roman"/>
          <w:sz w:val="28"/>
          <w:szCs w:val="28"/>
        </w:rPr>
        <w:t xml:space="preserve">              х. Кубанский  2024</w:t>
      </w:r>
      <w:bookmarkStart w:id="0" w:name="_GoBack"/>
      <w:bookmarkEnd w:id="0"/>
    </w:p>
    <w:p w:rsidR="00B23E55" w:rsidRPr="00B23E55" w:rsidRDefault="00B23E55" w:rsidP="00B23E55">
      <w:pPr>
        <w:tabs>
          <w:tab w:val="left" w:pos="7080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lastRenderedPageBreak/>
        <w:t>Роль пальчиковых игр в развитии детей.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Известный педагог В. А. Сухомлинский сказал: «Истоки способностей и дарования детей – на кончиках их пальцев. От пальцев образно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говоря, идут тончайшие ручейки, которые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питаю источник творческой личности»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"Рука – это инструмент всех инструментов", заключал еще Аристотель. "Рука – это своего рода внешний мозг", - писал Кант.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Эти выводы не случайны.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ПАЛЬЧИКОВЫЕ ИГРЫ - ЭТО инсценировка небольших рифмованных рассказов, сказок с помощью пальцев и ручек. Эти игры как бы воссоздают реальность окружающего мира - предметы, животных, людей, их деятельность, явления природы. Очень важным фактором для развития речи является то, что в пальчиковых играх все подражательные действия сопровождаются стихами. Стихи привлекают внимание малышей и легко запоминаются.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ходе "пальчиковых игр" дети, повторяя движения взрослых, активизируют моторику рук. Тем самым вырабатывается ловкость, умение управлять своими движениями, концентрировать внимание на одном виде деятельности.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Пальчиковые игры дают возможность родителям и воспитателям играть c малышами, радовать их и, вместе с тем развивать речь и мелкую моторику таким играм ребёнок получает разнообразные сенсорные впечатления, у него развивается внимательность и способность сосредотачиваться. Такие игры формируют добрые взаимоотношения между детьми, а также между взрослым и ребёнком.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 пальчиковых играх можно говорить как о великолепном универсальном, дидактическом и развивающем материале. Методика и смысл данных игр состоит в том, что нервные окончания рук воздействуют на мозг ребёнка и мозговая деятельность активизируется. Для обучения в школе очень важно, чтобы у ребёнка были хорошо развиты мышцы мелкой моторики</w:t>
      </w:r>
      <w:proofErr w:type="gramStart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</w:t>
      </w:r>
      <w:proofErr w:type="gramEnd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осредотачиваться. Такие игры формируют добрые взаимоотношения между взрослым и ребёнком.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Ручки ребёнка как бы подготавливают почву для последующего развития речи. Кроме того, целью занятий по развитию ловкости и точности пальцев рук является развитие взаимосвязи между полушариями головного мозга и синхронизация их работы. В правом полушарии мозга у нас возникают различные образы предметов и явлений, а в левом они вербализируются, то есть находят словесное выражение, а происходит этот процесс благодаря «мостику» между правым и левым полушариями. Чем крепче этот мостик, тем быстрее и чаще по нему идут нервные импульсы, активнее мыслительные процессы, точнее внимание, выше способности.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общем, чем лучше работают пальцы и вся кисть, тем лучше ребёнок говорит. Почему же это так? Дело в том, что рука имеет самое большое «представительство» </w:t>
      </w: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 коре головного мозга, поэтому именно развитию кисти принадлежит важная роль в формировании головного мозга и становлении речи. И именно поэтому словесная речь ребёнка начинается, когда движения его пальчиков достигают достаточной точности.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Существует много игрушек для развития мелкой моторики. Для этого очень полезны лепка, рисование, собирание </w:t>
      </w:r>
      <w:proofErr w:type="spellStart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пазлов</w:t>
      </w:r>
      <w:proofErr w:type="spellEnd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конструкторы, шнуровки и пр. 6.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Игр, заданий и упражнений, направленных на развитие мелкой моторики рук много, но самые интересные и доступные во всем этом многообразии – пальчиковые игры.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соединение пальчиковой пластики с выразительным речевым интонированием, создание пальчикового театра, формирование образно-ассоциативного мышления.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Игры с пальчиками развивают мозг ребёнка, стимулируют развитие речи, творческие способности, фантазию.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Простые движения помогают убрать напряжение не только с самих рук, но и расслабить мышцы всего тела. Они способны улучшить произношение многих звуков.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самых разных народов пальчиковые игры были распространены издавна. В Китае распространены упражнения с каменными и металлическими шарами. А в Японии широко используются упражнения для ладоней и пальцев с грецкими орехами. Прекрасное воздействие оказывает перекатывание между ладонями шестигранного карандаша. И у нас с малолетства учили играть в «Ладушки», «</w:t>
      </w:r>
      <w:proofErr w:type="gramStart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Сорока-белобока</w:t>
      </w:r>
      <w:proofErr w:type="gramEnd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», «Коза рогатая». Сегодня специалисты возрождают старые игры, придумывают новые.</w:t>
      </w:r>
    </w:p>
    <w:p w:rsidR="00B23E55" w:rsidRPr="00B23E55" w:rsidRDefault="00B23E55" w:rsidP="00B23E55">
      <w:pPr>
        <w:shd w:val="clear" w:color="auto" w:fill="FFFFFF"/>
        <w:spacing w:after="0" w:line="288" w:lineRule="atLeast"/>
        <w:outlineLvl w:val="3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  <w:r w:rsidRPr="00B23E55">
        <w:rPr>
          <w:rFonts w:ascii="Arial" w:eastAsia="Times New Roman" w:hAnsi="Arial" w:cs="Arial"/>
          <w:color w:val="83A629"/>
          <w:sz w:val="36"/>
          <w:szCs w:val="36"/>
          <w:lang w:eastAsia="ru-RU"/>
        </w:rPr>
        <w:t>Когда начинать заниматься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[/b]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развитии ребенка существуют периоды, когда он наиболее обучаем. Для развития речи этот период – возраст от полутора лет до трех лет. Именно тогда ребенок овладевает основными средствами языка, на котором осуществляется общение, у него закладываются основы речевого поведения, формируется особое чувство языка. Закономерно, что лишь к трем годам жизни движения пальцев ребенка становятся похожи на движения пальцев рук взрослого человека.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Работу по тренировке пальцев рук можно начинать с детьми в возрасте от трех месяцев. Гимнастика с такими малышами носит характер легкого тактильного общения. С помощью простых поглаживаний ладоней и пальчиков, подтягиваний за сомкнутые вокруг пальца родителя кулачки ребенок осваивает окружающий мир и себя, получает психоэмоциональную поддержку.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В возрасте 6-7 месяцев нужно проводить систематические тренировки: сюда входит массаж кисти рук и каждого пальчика, каждой его фаланги. Проводится </w:t>
      </w:r>
      <w:proofErr w:type="gramStart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разминание</w:t>
      </w:r>
      <w:proofErr w:type="gramEnd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поглаживание ежедневно в течение 2-3 минут.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Уже с десятимесячного возраста проводят активные упражнения для пальцев рук, вовлекая в движение больше пальцев с хорошей достаточной амплитудой. Упражнения подбираются с учетом возрастных особенностей. Так, малышам можно давать катать пальчиками деревянные шарики различного диаметра. Нужно вовлекать в движение все пальчики. Для этого упражнения можно использовать шарики из пластилина, бусы. Можно заниматься конструированием из кубиков, собирать различные пирамидки.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Начиная с полутора лет активно используются более сложные</w:t>
      </w:r>
      <w:proofErr w:type="gramEnd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пальчиковые народные игры – </w:t>
      </w:r>
      <w:proofErr w:type="spellStart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потешки</w:t>
      </w:r>
      <w:proofErr w:type="spellEnd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игры с пальчиковыми зверушками, пальчиковый счет – задания, специально направленные на развитие тонких движений пальцев. Играйте в различные шнуровки, учитесь расстегивать и застегивать пуговицы, перематывать нитки из одного клубка в другой, собирайте крупные </w:t>
      </w:r>
      <w:proofErr w:type="spellStart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пазлы</w:t>
      </w:r>
      <w:proofErr w:type="spellEnd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Можно вкладывать между плотно прижатыми друг к другу ладошками ребенка шестигранный карандаш, чтобы малыш катал его вверх и вниз. Полезно сжимать в руке два предмета и перекатывать </w:t>
      </w:r>
      <w:proofErr w:type="gramStart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</w:t>
      </w:r>
      <w:proofErr w:type="gramEnd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без</w:t>
      </w:r>
      <w:proofErr w:type="gramEnd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помощи другой руки.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трех до шести лет совершенствуйте технику уже освоенных пальчиковых игр, начинайте работать с пальчиковыми рассказами. Помимо этого практикуйте игры с мозаикой, нанизывание бус, бисера, шнуровку, выкладывайте узоры из круп. В три года ребенок должен уже показывать три пальчика отдельно друг от друга. К четырем с половиной годам он должен уметь правильно зашнуровывать и завязывать шнурки, развязывать узелки. Уверенно держать карандаш и заштриховывать картинку, не выходя за контур.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шесть лет ребенок должен уметь правильно называть пальцы в прямой и обратной последовательности, вразнобой, с прикосновением, с показом у себя и у других, с закрытыми глазами, хорошо владеть карандашом, раскрашивать, варьируя силу нажима, соединять точки точными линиями, вырезать по контуру и лепить. В этом возрасте можно познакомить ребенка с </w:t>
      </w:r>
      <w:proofErr w:type="spellStart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бисероплетением</w:t>
      </w:r>
      <w:proofErr w:type="spellEnd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Каждый пальчик ребенка к школе должен быть «самостоятельным» и ловким.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шести до восьми лет активно играйте в пальчиковые рассказы с помощью техники пальчиковых предметов. Устраивайте «театр пальчиков» и «кукольный театр». Застенчивые дети становятся увереннее. Позволяйте ребенку импровизировать, пусть он проявляет свою творческую фантазию.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старших дошкольников комплекс упражнения гимнастики для пальцев проводят ежедневно в течени</w:t>
      </w:r>
      <w:proofErr w:type="gramStart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</w:t>
      </w:r>
      <w:proofErr w:type="gramEnd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6-8 минут. Он включает в себя 6-8 упражнений, выполняемых в такой последовательности: кончик пальцев, кисти, предплечье, плечо. По мере привыкания к комплексу в него включаются новые упражнения или усложняются условия выполнения уже разученных ранее упражнений.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Итак, наибольшее воздействие </w:t>
      </w:r>
      <w:proofErr w:type="spellStart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импульсации</w:t>
      </w:r>
      <w:proofErr w:type="spellEnd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от мышц рук на развитие коры головного мозга происходит только в детском возрасте, пока идет формирование моторной области. Поэтому работа по развитию мелкой моторики пальцев рук в дошкольном возрасте имеет особое значение.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Развивая мелкую моторику рук ребенка, педагоги решают сразу несколько задач: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стимуляция развития речи у детей раннего возраста;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помощь детям с задержкой в развитии речи;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подготовка руки к письму у старших дошкольников;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тренировка внимания, пространственного мышления;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воспитание эмоциональной выразительности.</w:t>
      </w:r>
    </w:p>
    <w:p w:rsidR="00B23E55" w:rsidRPr="00B23E55" w:rsidRDefault="00B23E55" w:rsidP="00B23E55">
      <w:pPr>
        <w:shd w:val="clear" w:color="auto" w:fill="FFFFFF"/>
        <w:spacing w:after="0" w:line="288" w:lineRule="atLeast"/>
        <w:outlineLvl w:val="3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  <w:r w:rsidRPr="00B23E55">
        <w:rPr>
          <w:rFonts w:ascii="Arial" w:eastAsia="Times New Roman" w:hAnsi="Arial" w:cs="Arial"/>
          <w:color w:val="83A629"/>
          <w:sz w:val="36"/>
          <w:szCs w:val="36"/>
          <w:lang w:eastAsia="ru-RU"/>
        </w:rPr>
        <w:t>Как играть в пальчиковые игры.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Перед началом упражнений дети разогревают ладони лёгкими поглаживаниями до приятного ощущения тепла.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упражнения выполняются в медленном темпе, от 3 до 5 раз, сначала правой рукой, затем левой, а потом двумя руками вместе.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Выполняя упражнения вместе с детьми, обязательно нужно демонстрировать собственную увлечённость игрой.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 выполнении упражнений необходимо вовлекать, по возможности, все пальцы руки.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Необходимо следить за правильной постановкой кисти руки, точным переключением с одного движения на другое.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Нужно добиваться, чтобы все упражнения выполнялись детьми легко, без чрезмерного напряжения мышц руки, чтобы они приносили радость.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указания даются спокойным, доброжелательным тоном, чётко, без лишних слов. При необходимости отдельным детям оказывается помощь.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идеале: каждое занятие имеет своё название, длиться несколько минут и повторяется в течение дня 2 – 3 раза.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 повторных проведениях игры дети нередко начинают произносить текст частично (особенно начало и окончание фраз). Постепенно текст разучивается наизусть, дети произносят его целиком, соотнося слова с движением.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Выбрав два или три упражнения, постепенно заменяю их новыми. Наиболее понравившиеся игры оставляем в своём репертуаре и возвращаемся к ним по желанию детей.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Очень чётко придерживаемся следующего правила: не ставить перед детьми несколько сложных задач сразу (к примеру: показывать движения и произносить текст). Так как объём внимания у детей ограничен, и невыполнимая задача может «отбить» интерес к игре.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Никогда не принуждайте! Попытайтесь разобраться в причинах отказа, если возможно, ликвидируйте их (например, изменив задание) или поменяйте игру.</w:t>
      </w:r>
    </w:p>
    <w:p w:rsidR="00B23E55" w:rsidRPr="00B23E55" w:rsidRDefault="00B23E55" w:rsidP="00B23E55">
      <w:pPr>
        <w:shd w:val="clear" w:color="auto" w:fill="FFFFFF"/>
        <w:spacing w:after="0" w:line="288" w:lineRule="atLeast"/>
        <w:outlineLvl w:val="3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  <w:r w:rsidRPr="00B23E55">
        <w:rPr>
          <w:rFonts w:ascii="Arial" w:eastAsia="Times New Roman" w:hAnsi="Arial" w:cs="Arial"/>
          <w:color w:val="83A629"/>
          <w:sz w:val="36"/>
          <w:szCs w:val="36"/>
          <w:lang w:eastAsia="ru-RU"/>
        </w:rPr>
        <w:t>Группы пальчиковых игр.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Пальчиковые игры разнообразны по содержанию и делятся на группы: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Игры – манипуляции.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«Ладушки-ладушки…», «</w:t>
      </w:r>
      <w:proofErr w:type="gramStart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Сорока-белобока</w:t>
      </w:r>
      <w:proofErr w:type="gramEnd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…» - указательным пальцем осуществляют круговые движения.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«Пальчик-мальчик, где ты был?.», «Мы делили апельсин…», «Этот пальчик хочет спать…», «Этот пальчик – дедушка…», «Раз, два, три, четыре, кто живёт в моей квартире?.», «Пальчики пошли гулять…» - ребёнок поочерёдно загибает каждый пальчик.</w:t>
      </w:r>
      <w:proofErr w:type="gramEnd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Эти упражнения он может выполнять самостоятельно или с помощью взрослого. Они развивают воображение: в каждом пальчике ребёнок видит тот или иной образ.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Сюжетные пальчиковые упражнения.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«Пальчики здороваются» - подушечки пальцев соприкасаются с большим пальцем (правой, левой руки, двух одновременно).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«Распускается цветок» - из сжатого кулака поочерёдно «появляются» пальцы.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«Грабли» - ладони на себя, пальцы переплетаются между собой.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«Ёлка» - ладони от себя, пальцы в «замок» (ладони под углом друг к другу). Пальцы выставляют вперёд, локти к корпусу не прижимаются.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 этой группе относятся также упражнения, которые позволяют детям изображать предметы транспорта и мебели, диких и домашних животных, птиц, насекомых, деревьев.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Пальчиковые упражнения в сочетании с самомассажем кистей и пальцев рук.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данных упражнениях используются традиционные для массажа движения – разминание, растирание, надавливание, пощипывание (от периферии к центру).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«Помоем руки под горячей струёй воды» - движение, как при мытье рук.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«Надеваем перчатки» - большим и указательным пальцами правой и левой руки растираем каждый палец левой руки, начиная с мизинца, сверху вниз. В конце растираем ладонь.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«Засолка капусты» - движения ребром ладони правой руки о ладонь левой руки: постукивание, пиление. Движения обеих кистей: имитация посыпания солью, сжимание пальцев в кулак.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«Согреем руки» - движения, как при растирании рук.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«Молоточек» - фалангами сжатых в кулак пальцев правой руки «забивать» гвозди.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«Гуси щиплют травку» - пальцы правой руки пощипывают кисть левой.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Для более </w:t>
      </w:r>
      <w:proofErr w:type="gramStart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эффективного</w:t>
      </w:r>
      <w:proofErr w:type="gramEnd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самомассажа кисти рук используются грецкий орех, каштан, шестигранный карандаш, массажный мячик.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Театр в руке.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Позволяет повысить общий тонус, развивает внимание и память, снимает психоэмоциональное напряжение.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«Бабочка» - сжать пальцы в кулак и поочерёдно выпрямлять мизинец, безымянный и средний пальцы, а большой и указательный соединить в кольцо. Выпрямленными пальцами делать быстрые движения («трепетание пальцев»).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«Сказка» - детям предлагается разыграть сказку, в которой каждый палец – какой-либо персонаж.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</w:t>
      </w:r>
      <w:proofErr w:type="spellStart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Осьминожки</w:t>
      </w:r>
      <w:proofErr w:type="spellEnd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» - правая рука, осторожно и по очереди передвигая свои </w:t>
      </w:r>
      <w:proofErr w:type="spellStart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щупальцы</w:t>
      </w:r>
      <w:proofErr w:type="spellEnd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-пальцы, путешествует по морскому дну. Навстречу движется осьминог – левая рука. Увидели друг друга, замерли, а потом стали обследовать морское дно вместе.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Известно, что между речевой и общей двигательной системой человека существует тесная связь. Такая же тесная связь установлена между рукой и речевым центром мозга. Гармонизация движений тела, мелкой моторики и органов речи способствует формированию правильного произношения, помогает избавиться от монотонности речи, нормализовать её темп, учит соблюдению речевых пауз, снижает психическое напряжение. </w:t>
      </w:r>
      <w:proofErr w:type="gramStart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Известно и то, что в последние 5 – 10 лет уровень речевого развития детей заметно снизился.</w:t>
      </w:r>
      <w:proofErr w:type="gramEnd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Почему? Родители меньше говорят с детьми, потому что многие из них страшно заняты на работе. Дети и сами меньше говорят, потому что больше смотрят и слушают (</w:t>
      </w:r>
      <w:proofErr w:type="gramStart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теле</w:t>
      </w:r>
      <w:proofErr w:type="gramEnd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аудио – видео) они редко делают что-то своими руками, потому что современные игрушки и вещи устроены максимально удобно.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Итак, подводя итоги, можно констатировать следующее.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Пальчиковые игры и упражнения – уникальное средство для развития мелкой моторики и речи в их единстве и взаимосвязи. Разучивание текстов с использованием «пальчиковой» гимнастики стимулирует развитие речи, пространственного, наглядно-действенного мышления, произвольного и непроизвольного внимания, слухового и зрительного восприятия, быстроту реакции и эмоциональную выразительность, способность сосредотачиваться. Помимо этого, пальчиковые игры расширяют кругозор и словарный запас детей, дают </w:t>
      </w: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первоначальные математические представления и экологические знания, обогащают знания детей о собственном теле, создают положительное эмоциональное состояние, воспитывают уверенность в себе.</w:t>
      </w:r>
    </w:p>
    <w:p w:rsidR="00B23E55" w:rsidRPr="00B23E55" w:rsidRDefault="00B23E55" w:rsidP="00B23E55">
      <w:pPr>
        <w:shd w:val="clear" w:color="auto" w:fill="FFFFFF"/>
        <w:spacing w:after="0" w:line="288" w:lineRule="atLeast"/>
        <w:outlineLvl w:val="3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  <w:r w:rsidRPr="00B23E55">
        <w:rPr>
          <w:rFonts w:ascii="Arial" w:eastAsia="Times New Roman" w:hAnsi="Arial" w:cs="Arial"/>
          <w:color w:val="83A629"/>
          <w:sz w:val="36"/>
          <w:szCs w:val="36"/>
          <w:lang w:eastAsia="ru-RU"/>
        </w:rPr>
        <w:t>Приложение. Пальчиковые игры.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«Дружба»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Дружат в нашей группе девочки и мальчики.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(пальцы рук соединяются ритмично в «замок»)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с тобой подружим маленькие пальчики.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(ритмичное касание одноименных пальцев обеих рук)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Раз, два, три, четыре, пять,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(поочередное касание одноименных пальцев,</w:t>
      </w:r>
      <w:proofErr w:type="gramEnd"/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начиная с мизинцев)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Начинай считать опять.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</w:t>
      </w:r>
      <w:proofErr w:type="gramStart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,д</w:t>
      </w:r>
      <w:proofErr w:type="gramEnd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ва,три,четыре,пять</w:t>
      </w:r>
      <w:proofErr w:type="spellEnd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закончили считать.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(руки вниз, встряхнуть кистями)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«В гости»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гости к пальчику большому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(выставляются вверх большие пальцы обеих рук)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Приходили прямо к дому («дом»):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Указательный и средний,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(поочередно называемые пальцы соединяются с</w:t>
      </w:r>
      <w:proofErr w:type="gramEnd"/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большими</w:t>
      </w:r>
      <w:proofErr w:type="gramEnd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 обеих руках одновременно)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Безымянный и последний —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 мизинчик-малышок.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(пальцы сжаты в кулак, вверх выставляются только</w:t>
      </w:r>
      <w:proofErr w:type="gramEnd"/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мизинцы)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Постучался на порог.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(кулаки стучат друг о друга)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Вместе пальчики — друзья,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(ритмичное сжимание пальцев в кулаки)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Друг без друга им нельзя.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«Домик»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</w:t>
      </w:r>
      <w:proofErr w:type="gramStart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,д</w:t>
      </w:r>
      <w:proofErr w:type="gramEnd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ва,три,четыре,пять</w:t>
      </w:r>
      <w:proofErr w:type="spellEnd"/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(разжимание пальцев, по одному,</w:t>
      </w:r>
      <w:proofErr w:type="gramEnd"/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начиная с большого)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Вышли пальчики гулять.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(ритмичное разжимание всех пальцев одновременно)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</w:t>
      </w:r>
      <w:proofErr w:type="gramStart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,д</w:t>
      </w:r>
      <w:proofErr w:type="gramEnd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ва,три,четыре,пять</w:t>
      </w:r>
      <w:proofErr w:type="spellEnd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(сжимание по очереди широко расставленных</w:t>
      </w:r>
      <w:proofErr w:type="gramEnd"/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пальцев, начиная с мизинца)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домик спрятались опять.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(ритмичное сжимание всех пальцев одновременно)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«Прогулка»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(При выполнении этого упражнения дети сидят на</w:t>
      </w:r>
      <w:proofErr w:type="gramEnd"/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своих </w:t>
      </w:r>
      <w:proofErr w:type="gramStart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местах</w:t>
      </w:r>
      <w:proofErr w:type="gramEnd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ритмично, поочередно, скачками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двигают по поверхности стола от себя </w:t>
      </w:r>
      <w:proofErr w:type="gramStart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</w:t>
      </w:r>
      <w:proofErr w:type="gramEnd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его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противоположному краю прямые пальцы обеих рук)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Пошли пальчики гулять,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(пальцы сжаты в кулаки, большие пальцы опущены</w:t>
      </w:r>
      <w:proofErr w:type="gramEnd"/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вниз и как бы прыжками двигаются по столу)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вторые — догонять,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(ритмичные движения по столу указательных пальцев)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Третьи пальчики — бегом,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(движение средних пальцев в быстром темпе)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А четвертые—пешком.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(медленное движение безымянных пальцев по</w:t>
      </w:r>
      <w:proofErr w:type="gramEnd"/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поверхности стола)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Пятый пальчик поскакал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(ритмичное касание поверхности стола мизинцами)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 конце пути упал.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(стук кулаками по поверхности стола)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«Человечки»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Побежали вдоль реки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(движение указательных и средних пальцев по</w:t>
      </w:r>
      <w:proofErr w:type="gramEnd"/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поверхности стола от себя к краю)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наперегонки.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(Повторить несколько раз)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«Засолка капусты»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капусту рубим,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(резкие движения прямыми кистями рук вниз и</w:t>
      </w:r>
      <w:proofErr w:type="gramEnd"/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вверх)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морковку трем,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(пальцы рук сжаты в кулаки, движение кулаков к</w:t>
      </w:r>
      <w:proofErr w:type="gramEnd"/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себе и от себя)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капусту солим,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(движение пальцев, имитирующее посыпание</w:t>
      </w:r>
      <w:proofErr w:type="gramEnd"/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солью из щепотки)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капусту жмем.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(интенсивное сжимание пальцев рук в кулаки)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«Замок»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двери висит замок,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(ритмичные быстрые соединения пальцев рук в</w:t>
      </w:r>
      <w:proofErr w:type="gramEnd"/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"замок»)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открыть его бы смог?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(повторение движений)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Потянули,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(пальцы сцеплены в «замок", руки потянуть в одну,</w:t>
      </w:r>
      <w:proofErr w:type="gramEnd"/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потом другую сторону)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Покрутили,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(движение кистями рук со сцепленными пальцами</w:t>
      </w:r>
      <w:proofErr w:type="gramEnd"/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 себя к себе)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Постучали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(пальцы сцеплены, основаниями ладоней постучать друг о друга)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— открыли!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(пальцы расцепить, ладони в стороны)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«Цветок»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Вырос высокий цветок на поляне,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("цветок с закрытыми лепестками»)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Утром весенним раскрыл лепестки.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(развести пальцы рук)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Всем лепесткам красоту и питание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(ритмичные движения пальцам</w:t>
      </w:r>
      <w:proofErr w:type="gramStart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и-</w:t>
      </w:r>
      <w:proofErr w:type="gramEnd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вместе и врозь)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Дружно дают под землей корешки.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("корни")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«Зайцы»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Скачет зайка косой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("зайчик» правой рукой).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 высокой сосной.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("дерево» правой рукой)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 другою сосной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("дерево" левой рукой)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Скачет зайка второй.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(«зайчик» левой рукой)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«Козы»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Идет коза рогатая,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("коза» правой рукой)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Идет коза </w:t>
      </w:r>
      <w:proofErr w:type="spellStart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бодатая</w:t>
      </w:r>
      <w:proofErr w:type="spellEnd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 ней </w:t>
      </w:r>
      <w:proofErr w:type="gramStart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другая</w:t>
      </w:r>
      <w:proofErr w:type="gramEnd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спешит,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(«коза» левой рукой)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Колокольчиком звенит.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(«колокольчик")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«Птички»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Птички полетели,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(«птички»)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Крыльями махали.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(махи ладонями с широко</w:t>
      </w:r>
      <w:proofErr w:type="gramEnd"/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расставленными пальцами)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деревья сели,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(«деревья»)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Вместе отдыхали.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(«птички»).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«Мышиная семья»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папа - мышь.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(дети показывают большой палец)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красивый, как все мышки: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У него мягкая шкурка,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(дети гладят одной рукой кисть другой руки)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него большие уши,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(рисуют в воздухе пальцем уши)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него острый носик,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(дети складывают кончики пальцев вместе и приставляют их к носу)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хвост во-о-о-о-т такой!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(дети показывают отрезок примерно 30 см)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Повтор: для мамы мыши - указательный палец, для брата мыши – средний палец, для сестры мыши – безымянный.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это мышка-малышка.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(дети показывают мизинец)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Она совсем не похожа на других мышей!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(дети качают головой)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Шёрстка у неё гладкая, ушки маленькие, носик остренький,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хвостик во-о-о-т такой!</w:t>
      </w:r>
    </w:p>
    <w:p w:rsidR="00B23E55" w:rsidRPr="00B23E55" w:rsidRDefault="00B23E55" w:rsidP="00B23E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E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(показывают руками всё, как и прежде, только меньших размеров, хвост примерно 5-7 см)</w:t>
      </w:r>
    </w:p>
    <w:p w:rsidR="00F00CED" w:rsidRDefault="00F00CED" w:rsidP="00B23E55">
      <w:pPr>
        <w:ind w:left="-142" w:firstLine="142"/>
      </w:pPr>
    </w:p>
    <w:sectPr w:rsidR="00F00CED" w:rsidSect="00B23E55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0E4"/>
    <w:rsid w:val="003E1F1C"/>
    <w:rsid w:val="007040E4"/>
    <w:rsid w:val="00B23E55"/>
    <w:rsid w:val="00F0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23E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23E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23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3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3E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23E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23E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23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3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3E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2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2852</Words>
  <Characters>16263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cp:lastPrinted>2021-01-10T08:26:00Z</cp:lastPrinted>
  <dcterms:created xsi:type="dcterms:W3CDTF">2021-01-10T08:21:00Z</dcterms:created>
  <dcterms:modified xsi:type="dcterms:W3CDTF">2024-04-10T07:15:00Z</dcterms:modified>
</cp:coreProperties>
</file>