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B0" w:rsidRDefault="00A528B0" w:rsidP="00A528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</w:pPr>
      <w:bookmarkStart w:id="0" w:name="_GoBack"/>
      <w:r w:rsidRPr="00A528B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  <w:t>Консультац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  <w:t>ия для родителей старшей группы</w:t>
      </w:r>
    </w:p>
    <w:p w:rsidR="00A528B0" w:rsidRPr="00A528B0" w:rsidRDefault="00A528B0" w:rsidP="00A528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  <w:t>«</w:t>
      </w:r>
      <w:r w:rsidRPr="00A528B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  <w:t>Осень без простуды»</w:t>
      </w:r>
    </w:p>
    <w:p w:rsidR="000C0644" w:rsidRDefault="000C0644" w:rsidP="000C06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</w:pPr>
    </w:p>
    <w:bookmarkEnd w:id="0"/>
    <w:p w:rsidR="00A528B0" w:rsidRDefault="00A528B0" w:rsidP="000C06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br/>
        <w:t>Вот так неожиданно после неимоверной жары пришла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осень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с прохладной погодой и дождями. Следовательно, не за горами и первые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простуды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у детей всех возрастов.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Что сделать, чтобы ребенок не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простудился в осенний период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? Как не допустить элементарного насморка или </w:t>
      </w:r>
      <w:proofErr w:type="spell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вездесущного</w:t>
      </w:r>
      <w:proofErr w:type="spell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ОРВИ? Как с радостью прожить этот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осенний период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?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Да, в общем, ничего нового или 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сверх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естественного вам и делать не надо.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Просто сядьте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 возьмите листок бумаги и ручку и составьте план профилактических мероприятий.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Итак, за дело. Как составить план профилактических мероприятий для вашего ребенка?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1. Побеседуйте со всеми членами семьи о необходимости проведения профилактических мероприятий дома. Лучший пример для ребенка — пример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родителей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! Да и коллективная деятельность сближает всех членов семьи и располагает к систематическим упражнениям в привычке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«Быть здоровыми»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2. Подумайте, в какую интересную игру можно поиграть всей семьей с целью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«быть здоровыми»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 Почему это надо сделать? Когда ребенку неинтересно, он будет или саботировать или выполнять с неохотой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«полезные»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процедуры. Радость и польза от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«здоровых привычек»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у ребенка появляется только в том случае, когда это приятно, интересно, занимательно. Так что играть, или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«секретничать»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 или путешествовать в страну Здоровья надо.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3. От чего чаще всего появляется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простуда у ребенка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? Правильно — от 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u w:val="single"/>
          <w:lang w:eastAsia="ru-RU"/>
        </w:rPr>
        <w:t>воды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: или ребенок ноги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простудил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 или долго находился в дождливую сырую погоду на улице. Что делать? От чего заболи, тем и лечиться надо.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• Прогулки в любую погоду. Пусть не 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продолжительные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lastRenderedPageBreak/>
        <w:t>Прогулки – это нахождение ребенка на улице, пешие прогулки по парку или скверу (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«конные</w:t>
      </w:r>
      <w:proofErr w:type="gramStart"/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-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на велосипеде, на роликах, зимой- на лыжах). Полюбовавшись красотой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осенней природы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вегето-сосудистой системы ребенка.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4. 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Осенняя витаминизация детей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 Звучит о-о-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о-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как! А выбора всего два. Первый —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Второй – использовать пожелания ребенка скушать что-то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 xml:space="preserve">«вкусненькое и </w:t>
      </w:r>
      <w:proofErr w:type="spellStart"/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полезненькое</w:t>
      </w:r>
      <w:proofErr w:type="spellEnd"/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 Да при этом еще добрую привычку воспитать у ребенка. Как этого достичь? Вам примерный рацион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«вкусных и полезных привычек»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: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родителей – заразителен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 Ну, заразите вашего ребенка добрыми и здоровыми привычками, пока это не сделала вирусная инфекция!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Приучите ребенка к чесноку. Чеснок не обязательно есть в чистом виде. Свежий чеснок можно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просто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мелко нарезать и посыпать его в тарелку с супом.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Детям нравится носить на шее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«здоровые амулеты»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. Вот и положите в пластмассовый кокон 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от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киндер</w:t>
      </w:r>
      <w:proofErr w:type="gram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lastRenderedPageBreak/>
        <w:t>• Купите в аптеке богатый витаминами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(особенно витамином С)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сироп шиповника. Добавляйте его в чай или давайте ребенку как самостоятельный напиток, разводя в теплой воде.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5. Беседуйте с ребенком о правилах сохранения 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u w:val="single"/>
          <w:lang w:eastAsia="ru-RU"/>
        </w:rPr>
        <w:t>здоровья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: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Перед едой мыть руки и высмаркивать нос.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• Пользоваться только своими личными вещами </w:t>
      </w:r>
      <w:r w:rsidRPr="00A528B0">
        <w:rPr>
          <w:rFonts w:ascii="Georgia" w:eastAsia="Times New Roman" w:hAnsi="Georgia" w:cs="Times New Roman"/>
          <w:i/>
          <w:iCs/>
          <w:color w:val="111111"/>
          <w:sz w:val="27"/>
          <w:szCs w:val="27"/>
          <w:lang w:eastAsia="ru-RU"/>
        </w:rPr>
        <w:t>(носовой платок, вилка, ложка)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. Потому что через чужие вещи инфекция может попасть в организм ребенка.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6. Продумать гардероб ребенка. Знаете ли вы, что одной из возможных причин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простуды в осенний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период является несоответствие одежды ребенка погоде на улице. Почему-то одни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родители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перегревают своего ребенка, другие – одевают легкомысленно легко.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Чтобы ваш ребенок избежал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простуды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 исключите возможные причины.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Одевайте своего ребенка по сезону, не теплее и не легче необходимого.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Основные требования к одежде 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u w:val="single"/>
          <w:lang w:eastAsia="ru-RU"/>
        </w:rPr>
        <w:t>ребенка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: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1. Хорошая обувь в соответствии с погодой — это залог здоровья вашего ребенка. Ноги должны быть сухие и теплые.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2. Головной убор или капюшон на куртке. Голову всегда держим в тепле.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Трудно? Нет! Лучшая защита от </w:t>
      </w:r>
      <w:r w:rsidRPr="00A528B0">
        <w:rPr>
          <w:rFonts w:ascii="Georgia" w:eastAsia="Times New Roman" w:hAnsi="Georgia" w:cs="Times New Roman"/>
          <w:b/>
          <w:bCs/>
          <w:color w:val="111111"/>
          <w:sz w:val="27"/>
          <w:szCs w:val="27"/>
          <w:lang w:eastAsia="ru-RU"/>
        </w:rPr>
        <w:t>простуды осенью</w:t>
      </w: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 — её комплексная профилактика.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Сценарий развлечения для детей и родителей старшей группы «Немыслима Россия без имен» Сценарий развлечения для детей и родителей старшей группы «Немыслима Россия без имен» В музыкальном зале в стороне стоят столы с посудой.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lastRenderedPageBreak/>
        <w:t>Консультация для родителей «Формирование самостоятельности без спешки и понукания» Формирование самостоятельности без спешки и понукания! Трудовое воспитание ребенка начинается с выработки у него навыков самообслуживания.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«Без прошлого нет будущего» Уважаемые родители! В настоящее время в жизни общества происходят глубочайшие изменения. Утрачиваются народные традиции: любовь к Родине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,.</w:t>
      </w:r>
      <w:proofErr w:type="gramEnd"/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«Как воспитывать ребёнка без криков и наказаний» Муниципальное дошкольное образовательное учреждение детский сад «Солнышко» КОНСУЛЬТАЦИЯ ДЛЯ РОДИТЕЛЕЙ «КАК ВОСПИТЫВАТЬ РЕБЁНКА.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«Как воспитывать ребенка без криков и наказания» Вам что-то надо от ребенка. Кому понравится каждый день слышать сотни приказов! Первым делом забудьте про командный гон и просите, просите.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Консультация для родителей «Дорога не терпит шалости — наказывает без жалости» ПОМНИТЕ! </w:t>
      </w:r>
      <w:proofErr w:type="gram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Воспитатели – не доучили, Родители – не досмотрели, ГИБДД – не </w:t>
      </w:r>
      <w:proofErr w:type="spellStart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доорганизовало</w:t>
      </w:r>
      <w:proofErr w:type="spellEnd"/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Водитель – не среагировал, а в результате – ребенок.</w:t>
      </w:r>
      <w:proofErr w:type="gramEnd"/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«ЕГЭ без стресса» Психологическая поддержка — это один из важнейших факторов, определяющих успешность Вашего ребенка в сдаче единого государственного экзамена.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«Воспитание без криков и шлепков» Как воспитать ребенка личностью независимой, незаурядной, целеустремленной и просто целостной? Воспитание ребенка – труд непрерывный и весьма.</w:t>
      </w:r>
    </w:p>
    <w:p w:rsidR="00A528B0" w:rsidRPr="00A528B0" w:rsidRDefault="00A528B0" w:rsidP="00A528B0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>Консультация для родителей «Эффективное воспитание без наказания» Консультация для родителей «Эффективное воспитание без наказаний» Наказание детей практикуется во многих семьях. Угрозы и упреки, пощечины.</w:t>
      </w:r>
    </w:p>
    <w:p w:rsidR="00A528B0" w:rsidRPr="000C0644" w:rsidRDefault="00A528B0" w:rsidP="000C06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sectPr w:rsidR="00A528B0" w:rsidRPr="000C0644" w:rsidSect="00E4554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2E8"/>
    <w:multiLevelType w:val="multilevel"/>
    <w:tmpl w:val="5A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9302F"/>
    <w:multiLevelType w:val="multilevel"/>
    <w:tmpl w:val="7880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45A8E"/>
    <w:multiLevelType w:val="multilevel"/>
    <w:tmpl w:val="7CE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16478"/>
    <w:multiLevelType w:val="multilevel"/>
    <w:tmpl w:val="261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0E"/>
    <w:rsid w:val="000C0644"/>
    <w:rsid w:val="0083273F"/>
    <w:rsid w:val="00A528B0"/>
    <w:rsid w:val="00B57FAF"/>
    <w:rsid w:val="00C2190E"/>
    <w:rsid w:val="00E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0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8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1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95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Наталья</cp:lastModifiedBy>
  <cp:revision>8</cp:revision>
  <dcterms:created xsi:type="dcterms:W3CDTF">2022-11-20T13:57:00Z</dcterms:created>
  <dcterms:modified xsi:type="dcterms:W3CDTF">2025-09-07T09:57:00Z</dcterms:modified>
</cp:coreProperties>
</file>