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D9" w:rsidRDefault="00D44CD9" w:rsidP="00D44CD9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Типовые ситуации конфликта интересов</w:t>
      </w:r>
    </w:p>
    <w:p w:rsidR="00D44CD9" w:rsidRPr="00B05A20" w:rsidRDefault="00D44CD9" w:rsidP="00D44CD9">
      <w:pPr>
        <w:spacing w:after="0" w:line="240" w:lineRule="auto"/>
        <w:ind w:left="0" w:firstLine="0"/>
        <w:jc w:val="center"/>
        <w:rPr>
          <w:b/>
          <w:bCs/>
          <w:sz w:val="8"/>
          <w:szCs w:val="16"/>
        </w:rPr>
      </w:pP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того решения, которое является предметом конфликта интересов.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участвует в принятии кадровых решений                          в отношении лиц, являющихся его родственниками, друзьями или иными лицами, с которым связана его личная заинтересованность.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руководитель принимает решение об увеличении заработной платы (выплаты премии) в отношении своего подчинённого, который одновременно связан с ним родственными отношениями. </w:t>
      </w:r>
    </w:p>
    <w:p w:rsidR="00D44CD9" w:rsidRDefault="00D44CD9" w:rsidP="00D44CD9">
      <w:pPr>
        <w:spacing w:after="0" w:line="240" w:lineRule="auto"/>
        <w:ind w:left="0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                                      с организацией А, намеревающейся установить такие отношения или являющейся её конкурентом.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работнику организации, обладающему конфиденциальной информацией о деятельности организации, поступает предложение о работе                    от организации, являющейся конкурентом его непосредственного работодателя.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 выполняет по совместительству иную работу в организации Б, являющейся дочерним предприятием организации                         </w:t>
      </w:r>
      <w:r>
        <w:lastRenderedPageBreak/>
        <w:t xml:space="preserve">А. При этом трудовые обязанности работника в организации А связаны                                  с осуществлением контрольных полномочий в отношении организации Б.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 xml:space="preserve">Возможные способы урегулирования: </w:t>
      </w:r>
      <w:r>
        <w:t xml:space="preserve">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владеет ценными бумагами организации                             Б, которая имеет деловые отношения с организацией А, намеревается установить такие отношения или является её конкурентом.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                                с организацией А, намеревается установить такие отношения или является                                её конкурентом.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путём предоставления ссуды организацией-работодателем.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принимает решения об установлении (сохранении) деловых отношений организации А с организацией Б, которая </w:t>
      </w:r>
      <w:r>
        <w:lastRenderedPageBreak/>
        <w:t xml:space="preserve">имеет перед работником или иным лицом, с которым связана личная заинтересованность работника, финансовые или имущественные обязательства.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организация Б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</w:t>
      </w:r>
      <w:proofErr w:type="gramStart"/>
      <w:r>
        <w:t xml:space="preserve">лицо,   </w:t>
      </w:r>
      <w:proofErr w:type="gramEnd"/>
      <w:r>
        <w:t xml:space="preserve">                                  с которым связана личная заинтересованность работника, обладает исключительными правами. При этом в полномочия работника организации                   </w:t>
      </w:r>
      <w:proofErr w:type="gramStart"/>
      <w:r>
        <w:t>А</w:t>
      </w:r>
      <w:proofErr w:type="gramEnd"/>
      <w:r>
        <w:t xml:space="preserve"> входит принятие решений о сохранении или прекращении деловых отношений организации А с организацией Б, в которых организация Б очень заинтересована.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получает материальные блага или услуги                          от организации Б, которая имеет деловые отношения с организацией                                    А, намеревается установить такие отношения или является её конкурентом.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 xml:space="preserve">Пример: </w:t>
      </w:r>
      <w:r>
        <w:t xml:space="preserve">работник организации А, в чьи трудовые обязанности входит контроль за качеством товаров и услуг, предоставляемых организации                                    </w:t>
      </w:r>
      <w:proofErr w:type="gramStart"/>
      <w:r>
        <w:t>А</w:t>
      </w:r>
      <w:proofErr w:type="gramEnd"/>
      <w:r>
        <w:t xml:space="preserve"> контрагентами, получает значительную скидку на товары организации                           Б, которая является поставщиком компании А.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рекомендация работнику отказаться от предоставляемых благ или услуг; отстранение работника                                 от принятия решения, которое является предметом конфликта интересов; изменение трудовых обязанностей работника.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получает дорогостоящие подарки от своего подчинённого или иного работника организации А, в отношении которого работник выполняет контрольные функции.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получает в связи с днём рождения дорогостоящий подарок от своего подчинённого,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                                  в организации.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 xml:space="preserve">Возможные способы урегулирования: </w:t>
      </w:r>
      <w:r>
        <w:t xml:space="preserve">рекомендация работнику </w:t>
      </w:r>
      <w:proofErr w:type="gramStart"/>
      <w:r>
        <w:t>вернуть  дорогостоящий</w:t>
      </w:r>
      <w:proofErr w:type="gramEnd"/>
      <w:r>
        <w:t xml:space="preserve">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уполномочен принимать решения                                об установлении, сохранении или прекращении деловых отношений организации А с организацией Б, от которой ему поступает предложение трудоустройства.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lastRenderedPageBreak/>
        <w:t>Пример:</w:t>
      </w:r>
      <w:r>
        <w:t xml:space="preserve"> организация Б заинтересована в заключении долгосрочного договора аренды производственных и торговых площадей с организацией                              А. Организация Б делает предложение трудоустройства работнику организации                    А, уполномоченному принять решение о заключении договора аренды, или иному лицу, с которым связана личная заинтересованность работника организации А.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интересов. </w:t>
      </w:r>
    </w:p>
    <w:p w:rsidR="00D44CD9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А, занимающейся разведкой и добычей полезных ископаемых, сообщает о заинтересованности организации                                     </w:t>
      </w:r>
      <w:proofErr w:type="gramStart"/>
      <w:r>
        <w:t>А</w:t>
      </w:r>
      <w:proofErr w:type="gramEnd"/>
      <w:r>
        <w:t xml:space="preserve"> в приобретении земельных участков владельцу этих участков, который является его другом. </w:t>
      </w:r>
    </w:p>
    <w:p w:rsidR="00D44CD9" w:rsidRDefault="00D44CD9" w:rsidP="00D44CD9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                       с выполнением трудовых обязанностей. </w:t>
      </w:r>
    </w:p>
    <w:p w:rsidR="00D44CD9" w:rsidRPr="00AE7C77" w:rsidRDefault="00D44CD9" w:rsidP="00D44CD9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Иные ситуации конфликта интересов, отражающие специфику деятельности </w:t>
      </w:r>
      <w:r>
        <w:rPr>
          <w:szCs w:val="28"/>
        </w:rPr>
        <w:t>МБОУ «Вожгорская средняя общеобразовательная школа».</w:t>
      </w:r>
    </w:p>
    <w:p w:rsidR="00BC305C" w:rsidRPr="00D44CD9" w:rsidRDefault="00BC305C" w:rsidP="00D44CD9">
      <w:bookmarkStart w:id="0" w:name="_GoBack"/>
      <w:bookmarkEnd w:id="0"/>
    </w:p>
    <w:sectPr w:rsidR="00BC305C" w:rsidRPr="00D4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043"/>
    <w:multiLevelType w:val="hybridMultilevel"/>
    <w:tmpl w:val="37202502"/>
    <w:lvl w:ilvl="0" w:tplc="3AF4EE4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4C70BF46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8A066D96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5CEBAD6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19AE743A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62688AFA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2A30D28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DA85BE4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8C340D40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2E"/>
    <w:rsid w:val="00A20A52"/>
    <w:rsid w:val="00BC305C"/>
    <w:rsid w:val="00CA322E"/>
    <w:rsid w:val="00D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0940B-F0A2-44D0-84DE-B6A20FFD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52"/>
    <w:pPr>
      <w:spacing w:after="14" w:line="269" w:lineRule="auto"/>
      <w:ind w:left="2205" w:firstLine="698"/>
      <w:jc w:val="both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20A52"/>
    <w:pPr>
      <w:spacing w:after="160" w:line="240" w:lineRule="exact"/>
      <w:ind w:left="0" w:firstLine="0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1449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К8</dc:creator>
  <cp:keywords/>
  <dc:description/>
  <cp:lastModifiedBy>К8</cp:lastModifiedBy>
  <cp:revision>3</cp:revision>
  <dcterms:created xsi:type="dcterms:W3CDTF">2025-11-18T07:50:00Z</dcterms:created>
  <dcterms:modified xsi:type="dcterms:W3CDTF">2025-11-18T07:53:00Z</dcterms:modified>
</cp:coreProperties>
</file>