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377FB7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895305">
        <w:rPr>
          <w:rFonts w:ascii="Times New Roman" w:hAnsi="Times New Roman" w:cs="Times New Roman"/>
          <w:sz w:val="28"/>
        </w:rPr>
        <w:t>и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proofErr w:type="gramStart"/>
      <w:r w:rsidRPr="00377FB7">
        <w:rPr>
          <w:rFonts w:ascii="Times New Roman" w:hAnsi="Times New Roman" w:cs="Times New Roman"/>
          <w:sz w:val="28"/>
        </w:rPr>
        <w:t>–и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  <w:proofErr w:type="gramEnd"/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0E4954">
        <w:rPr>
          <w:rFonts w:ascii="Times New Roman" w:hAnsi="Times New Roman" w:cs="Times New Roman"/>
          <w:sz w:val="28"/>
        </w:rPr>
        <w:t>55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–р</w:t>
      </w:r>
      <w:proofErr w:type="gramEnd"/>
      <w:r>
        <w:rPr>
          <w:rFonts w:ascii="Times New Roman" w:hAnsi="Times New Roman" w:cs="Times New Roman"/>
          <w:sz w:val="28"/>
        </w:rPr>
        <w:t>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Pr="00FC780A">
        <w:rPr>
          <w:rFonts w:ascii="Times New Roman" w:hAnsi="Times New Roman" w:cs="Times New Roman"/>
          <w:sz w:val="28"/>
        </w:rPr>
        <w:t>Е</w:t>
      </w:r>
      <w:proofErr w:type="gramEnd"/>
      <w:r w:rsidRPr="00FC780A">
        <w:rPr>
          <w:rFonts w:ascii="Times New Roman" w:hAnsi="Times New Roman" w:cs="Times New Roman"/>
          <w:sz w:val="28"/>
        </w:rPr>
        <w:t xml:space="preserve">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  <w:proofErr w:type="gramEnd"/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  <w:proofErr w:type="gramEnd"/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–р</w:t>
      </w:r>
      <w:proofErr w:type="gramEnd"/>
      <w:r>
        <w:rPr>
          <w:rFonts w:ascii="Times New Roman" w:hAnsi="Times New Roman" w:cs="Times New Roman"/>
          <w:sz w:val="28"/>
        </w:rPr>
        <w:t>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–г</w:t>
      </w:r>
      <w:proofErr w:type="gramEnd"/>
      <w:r>
        <w:rPr>
          <w:rFonts w:ascii="Times New Roman" w:hAnsi="Times New Roman" w:cs="Times New Roman"/>
          <w:sz w:val="28"/>
        </w:rPr>
        <w:t>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="007B742E">
        <w:rPr>
          <w:rFonts w:ascii="Times New Roman" w:hAnsi="Times New Roman" w:cs="Times New Roman"/>
          <w:sz w:val="28"/>
        </w:rPr>
        <w:t>и</w:t>
      </w:r>
      <w:proofErr w:type="gramEnd"/>
      <w:r w:rsidR="007B742E">
        <w:rPr>
          <w:rFonts w:ascii="Times New Roman" w:hAnsi="Times New Roman" w:cs="Times New Roman"/>
          <w:sz w:val="28"/>
        </w:rPr>
        <w:t xml:space="preserve">нформатика, обществознание, химия; 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="007B742E" w:rsidRPr="00FC780A">
        <w:rPr>
          <w:rFonts w:ascii="Times New Roman" w:hAnsi="Times New Roman" w:cs="Times New Roman"/>
          <w:sz w:val="28"/>
        </w:rPr>
        <w:t>и</w:t>
      </w:r>
      <w:proofErr w:type="gramEnd"/>
      <w:r w:rsidR="007B742E" w:rsidRPr="00FC780A">
        <w:rPr>
          <w:rFonts w:ascii="Times New Roman" w:hAnsi="Times New Roman" w:cs="Times New Roman"/>
          <w:sz w:val="28"/>
        </w:rPr>
        <w:t>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–б</w:t>
      </w:r>
      <w:proofErr w:type="gramEnd"/>
      <w:r>
        <w:rPr>
          <w:rFonts w:ascii="Times New Roman" w:hAnsi="Times New Roman" w:cs="Times New Roman"/>
          <w:sz w:val="28"/>
        </w:rPr>
        <w:t xml:space="preserve">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 xml:space="preserve">ЕГЭ по математике базового </w:t>
      </w:r>
      <w:proofErr w:type="spellStart"/>
      <w:r w:rsidR="007B742E" w:rsidRPr="00E96740">
        <w:rPr>
          <w:rFonts w:ascii="Times New Roman" w:hAnsi="Times New Roman" w:cs="Times New Roman"/>
          <w:sz w:val="28"/>
        </w:rPr>
        <w:t>уровня</w:t>
      </w:r>
      <w:proofErr w:type="gramStart"/>
      <w:r w:rsidR="007B742E">
        <w:rPr>
          <w:rFonts w:ascii="Times New Roman" w:hAnsi="Times New Roman" w:cs="Times New Roman"/>
          <w:sz w:val="28"/>
        </w:rPr>
        <w:t>,</w:t>
      </w:r>
      <w:r w:rsidRPr="00E96740">
        <w:rPr>
          <w:rFonts w:ascii="Times New Roman" w:hAnsi="Times New Roman" w:cs="Times New Roman"/>
          <w:sz w:val="28"/>
        </w:rPr>
        <w:t>р</w:t>
      </w:r>
      <w:proofErr w:type="gramEnd"/>
      <w:r w:rsidRPr="00E96740">
        <w:rPr>
          <w:rFonts w:ascii="Times New Roman" w:hAnsi="Times New Roman" w:cs="Times New Roman"/>
          <w:sz w:val="28"/>
        </w:rPr>
        <w:t>усский</w:t>
      </w:r>
      <w:proofErr w:type="spellEnd"/>
      <w:r w:rsidRPr="00E96740">
        <w:rPr>
          <w:rFonts w:ascii="Times New Roman" w:hAnsi="Times New Roman" w:cs="Times New Roman"/>
          <w:sz w:val="28"/>
        </w:rPr>
        <w:t xml:space="preserve"> язык.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 w:rsidR="00873450">
        <w:rPr>
          <w:rFonts w:ascii="Times New Roman" w:hAnsi="Times New Roman" w:cs="Times New Roman"/>
          <w:sz w:val="28"/>
        </w:rPr>
        <w:t>б</w:t>
      </w:r>
      <w:proofErr w:type="gramEnd"/>
      <w:r w:rsidR="00873450">
        <w:rPr>
          <w:rFonts w:ascii="Times New Roman" w:hAnsi="Times New Roman" w:cs="Times New Roman"/>
          <w:sz w:val="28"/>
        </w:rPr>
        <w:t>иология,</w:t>
      </w:r>
      <w:r w:rsidRPr="00377FB7">
        <w:rPr>
          <w:rFonts w:ascii="Times New Roman" w:hAnsi="Times New Roman" w:cs="Times New Roman"/>
          <w:sz w:val="28"/>
        </w:rPr>
        <w:t>иностранные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языки (английский, </w:t>
      </w:r>
      <w:r w:rsidR="00873450" w:rsidRPr="00873450">
        <w:rPr>
          <w:rFonts w:ascii="Times New Roman" w:hAnsi="Times New Roman" w:cs="Times New Roman"/>
          <w:sz w:val="28"/>
        </w:rPr>
        <w:t xml:space="preserve">испанский, китайский, </w:t>
      </w:r>
      <w:proofErr w:type="spellStart"/>
      <w:r w:rsidR="00873450" w:rsidRPr="00873450">
        <w:rPr>
          <w:rFonts w:ascii="Times New Roman" w:hAnsi="Times New Roman" w:cs="Times New Roman"/>
          <w:sz w:val="28"/>
        </w:rPr>
        <w:t>немецкий,</w:t>
      </w:r>
      <w:r w:rsidRPr="00377FB7">
        <w:rPr>
          <w:rFonts w:ascii="Times New Roman" w:hAnsi="Times New Roman" w:cs="Times New Roman"/>
          <w:sz w:val="28"/>
        </w:rPr>
        <w:t>французский</w:t>
      </w:r>
      <w:proofErr w:type="spellEnd"/>
      <w:r w:rsidRPr="00377FB7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 xml:space="preserve">испанский, китайский, </w:t>
      </w:r>
      <w:proofErr w:type="spellStart"/>
      <w:r w:rsidR="00873450" w:rsidRPr="00873450">
        <w:rPr>
          <w:rFonts w:ascii="Times New Roman" w:hAnsi="Times New Roman" w:cs="Times New Roman"/>
          <w:sz w:val="28"/>
        </w:rPr>
        <w:t>немецкий</w:t>
      </w:r>
      <w:proofErr w:type="gramStart"/>
      <w:r w:rsidR="00873450" w:rsidRPr="00873450">
        <w:rPr>
          <w:rFonts w:ascii="Times New Roman" w:hAnsi="Times New Roman" w:cs="Times New Roman"/>
          <w:sz w:val="28"/>
        </w:rPr>
        <w:t>,</w:t>
      </w:r>
      <w:r w:rsidRPr="00377FB7">
        <w:rPr>
          <w:rFonts w:ascii="Times New Roman" w:hAnsi="Times New Roman" w:cs="Times New Roman"/>
          <w:sz w:val="28"/>
        </w:rPr>
        <w:t>ф</w:t>
      </w:r>
      <w:proofErr w:type="gramEnd"/>
      <w:r w:rsidRPr="00377FB7">
        <w:rPr>
          <w:rFonts w:ascii="Times New Roman" w:hAnsi="Times New Roman" w:cs="Times New Roman"/>
          <w:sz w:val="28"/>
        </w:rPr>
        <w:t>ранцузский</w:t>
      </w:r>
      <w:proofErr w:type="spellEnd"/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="00BE4AAE">
        <w:rPr>
          <w:rFonts w:ascii="Times New Roman" w:hAnsi="Times New Roman" w:cs="Times New Roman"/>
          <w:sz w:val="28"/>
        </w:rPr>
        <w:t>и</w:t>
      </w:r>
      <w:proofErr w:type="gramEnd"/>
      <w:r w:rsidR="00BE4AAE">
        <w:rPr>
          <w:rFonts w:ascii="Times New Roman" w:hAnsi="Times New Roman" w:cs="Times New Roman"/>
          <w:sz w:val="28"/>
        </w:rPr>
        <w:t xml:space="preserve">нформатика, обществознание; 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–и</w:t>
      </w:r>
      <w:proofErr w:type="gramEnd"/>
      <w:r>
        <w:rPr>
          <w:rFonts w:ascii="Times New Roman" w:hAnsi="Times New Roman" w:cs="Times New Roman"/>
          <w:sz w:val="28"/>
        </w:rPr>
        <w:t xml:space="preserve">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–р</w:t>
      </w:r>
      <w:proofErr w:type="gramEnd"/>
      <w:r>
        <w:rPr>
          <w:rFonts w:ascii="Times New Roman" w:hAnsi="Times New Roman" w:cs="Times New Roman"/>
          <w:sz w:val="28"/>
        </w:rPr>
        <w:t>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–г</w:t>
      </w:r>
      <w:proofErr w:type="gramEnd"/>
      <w:r>
        <w:rPr>
          <w:rFonts w:ascii="Times New Roman" w:hAnsi="Times New Roman" w:cs="Times New Roman"/>
          <w:sz w:val="28"/>
        </w:rPr>
        <w:t>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>Е</w:t>
      </w:r>
      <w:proofErr w:type="gramEnd"/>
      <w:r w:rsidRPr="00377FB7">
        <w:rPr>
          <w:rFonts w:ascii="Times New Roman" w:hAnsi="Times New Roman" w:cs="Times New Roman"/>
          <w:sz w:val="28"/>
        </w:rPr>
        <w:t>ГЭ по математике профильного уровня;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="005A3558">
        <w:rPr>
          <w:rFonts w:ascii="Times New Roman" w:hAnsi="Times New Roman" w:cs="Times New Roman"/>
          <w:sz w:val="28"/>
        </w:rPr>
        <w:t>и</w:t>
      </w:r>
      <w:proofErr w:type="gramEnd"/>
      <w:r w:rsidR="005A3558">
        <w:rPr>
          <w:rFonts w:ascii="Times New Roman" w:hAnsi="Times New Roman" w:cs="Times New Roman"/>
          <w:sz w:val="28"/>
        </w:rPr>
        <w:t xml:space="preserve">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="005A3558" w:rsidRPr="00377FB7">
        <w:rPr>
          <w:rFonts w:ascii="Times New Roman" w:hAnsi="Times New Roman" w:cs="Times New Roman"/>
          <w:sz w:val="28"/>
        </w:rPr>
        <w:t>и</w:t>
      </w:r>
      <w:proofErr w:type="gramEnd"/>
      <w:r w:rsidR="005A3558" w:rsidRPr="00377FB7">
        <w:rPr>
          <w:rFonts w:ascii="Times New Roman" w:hAnsi="Times New Roman" w:cs="Times New Roman"/>
          <w:sz w:val="28"/>
        </w:rPr>
        <w:t>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</w:rPr>
        <w:t>–б</w:t>
      </w:r>
      <w:proofErr w:type="gramEnd"/>
      <w:r>
        <w:rPr>
          <w:rFonts w:ascii="Times New Roman" w:hAnsi="Times New Roman" w:cs="Times New Roman"/>
          <w:sz w:val="28"/>
        </w:rPr>
        <w:t xml:space="preserve">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 xml:space="preserve">испанский, китайский, </w:t>
      </w:r>
      <w:proofErr w:type="spellStart"/>
      <w:r w:rsidR="000428F7" w:rsidRPr="000428F7">
        <w:rPr>
          <w:rFonts w:ascii="Times New Roman" w:hAnsi="Times New Roman" w:cs="Times New Roman"/>
          <w:sz w:val="28"/>
        </w:rPr>
        <w:t>немецкий,</w:t>
      </w:r>
      <w:r w:rsidRPr="00377FB7">
        <w:rPr>
          <w:rFonts w:ascii="Times New Roman" w:hAnsi="Times New Roman" w:cs="Times New Roman"/>
          <w:sz w:val="28"/>
        </w:rPr>
        <w:t>французский</w:t>
      </w:r>
      <w:proofErr w:type="spellEnd"/>
      <w:r w:rsidRPr="00377FB7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proofErr w:type="spellStart"/>
      <w:r w:rsidR="007F3E9E">
        <w:rPr>
          <w:rFonts w:ascii="Times New Roman" w:hAnsi="Times New Roman" w:cs="Times New Roman"/>
          <w:sz w:val="28"/>
        </w:rPr>
        <w:t>физике</w:t>
      </w:r>
      <w:r w:rsidR="009B6AEA" w:rsidRPr="00BE229C">
        <w:rPr>
          <w:rFonts w:ascii="Times New Roman" w:hAnsi="Times New Roman" w:cs="Times New Roman"/>
          <w:sz w:val="28"/>
        </w:rPr>
        <w:t>составляет</w:t>
      </w:r>
      <w:proofErr w:type="spellEnd"/>
      <w:r w:rsidR="009B6AEA" w:rsidRPr="00BE229C">
        <w:rPr>
          <w:rFonts w:ascii="Times New Roman" w:hAnsi="Times New Roman" w:cs="Times New Roman"/>
          <w:sz w:val="28"/>
        </w:rPr>
        <w:t xml:space="preserve">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3E9E" w:rsidRPr="00BE229C">
        <w:rPr>
          <w:rFonts w:ascii="Times New Roman" w:hAnsi="Times New Roman" w:cs="Times New Roman"/>
          <w:sz w:val="28"/>
        </w:rPr>
        <w:t>немецкий</w:t>
      </w:r>
      <w:proofErr w:type="gramStart"/>
      <w:r w:rsidR="007F3E9E" w:rsidRPr="00BE229C">
        <w:rPr>
          <w:rFonts w:ascii="Times New Roman" w:hAnsi="Times New Roman" w:cs="Times New Roman"/>
          <w:sz w:val="28"/>
        </w:rPr>
        <w:t>,</w:t>
      </w:r>
      <w:r w:rsidR="00E716E4">
        <w:rPr>
          <w:rFonts w:ascii="Times New Roman" w:hAnsi="Times New Roman" w:cs="Times New Roman"/>
          <w:sz w:val="28"/>
        </w:rPr>
        <w:t>ф</w:t>
      </w:r>
      <w:proofErr w:type="gramEnd"/>
      <w:r w:rsidR="00E716E4">
        <w:rPr>
          <w:rFonts w:ascii="Times New Roman" w:hAnsi="Times New Roman" w:cs="Times New Roman"/>
          <w:sz w:val="28"/>
        </w:rPr>
        <w:t>ранцузский</w:t>
      </w:r>
      <w:proofErr w:type="spellEnd"/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>(180 минут)</w:t>
      </w:r>
      <w:proofErr w:type="gramStart"/>
      <w:r w:rsidR="009B6AEA" w:rsidRPr="00E96740">
        <w:rPr>
          <w:rFonts w:ascii="Times New Roman" w:hAnsi="Times New Roman" w:cs="Times New Roman"/>
          <w:sz w:val="28"/>
        </w:rPr>
        <w:t>;п</w:t>
      </w:r>
      <w:proofErr w:type="gramEnd"/>
      <w:r w:rsidR="009B6AEA" w:rsidRPr="00E96740">
        <w:rPr>
          <w:rFonts w:ascii="Times New Roman" w:hAnsi="Times New Roman" w:cs="Times New Roman"/>
          <w:sz w:val="28"/>
        </w:rPr>
        <w:t xml:space="preserve">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3E9E" w:rsidRPr="00E96740">
        <w:rPr>
          <w:rFonts w:ascii="Times New Roman" w:hAnsi="Times New Roman" w:cs="Times New Roman"/>
          <w:sz w:val="28"/>
        </w:rPr>
        <w:t>немецкий,</w:t>
      </w:r>
      <w:r w:rsidR="00E716E4">
        <w:rPr>
          <w:rFonts w:ascii="Times New Roman" w:hAnsi="Times New Roman" w:cs="Times New Roman"/>
          <w:sz w:val="28"/>
        </w:rPr>
        <w:t>французский</w:t>
      </w:r>
      <w:proofErr w:type="spellEnd"/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географии </w:t>
      </w:r>
      <w:proofErr w:type="gramStart"/>
      <w:r w:rsidRPr="000D6777">
        <w:rPr>
          <w:rFonts w:ascii="Times New Roman" w:hAnsi="Times New Roman" w:cs="Times New Roman"/>
          <w:sz w:val="28"/>
        </w:rPr>
        <w:t>–н</w:t>
      </w:r>
      <w:proofErr w:type="gramEnd"/>
      <w:r w:rsidRPr="000D6777">
        <w:rPr>
          <w:rFonts w:ascii="Times New Roman" w:hAnsi="Times New Roman" w:cs="Times New Roman"/>
          <w:sz w:val="28"/>
        </w:rPr>
        <w:t>епрограммируемый калькулятор;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  <w:proofErr w:type="gramEnd"/>
    </w:p>
    <w:p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</w:t>
      </w:r>
      <w:proofErr w:type="gramStart"/>
      <w:r w:rsidR="00F074A3" w:rsidRPr="00F074A3">
        <w:rPr>
          <w:rFonts w:ascii="Times New Roman" w:hAnsi="Times New Roman" w:cs="Times New Roman"/>
          <w:sz w:val="28"/>
        </w:rPr>
        <w:t>,</w:t>
      </w:r>
      <w:r w:rsidR="009B6AEA" w:rsidRPr="00BE229C">
        <w:rPr>
          <w:rFonts w:ascii="Times New Roman" w:hAnsi="Times New Roman" w:cs="Times New Roman"/>
          <w:sz w:val="28"/>
        </w:rPr>
        <w:t>д</w:t>
      </w:r>
      <w:proofErr w:type="gramEnd"/>
      <w:r w:rsidR="009B6AEA" w:rsidRPr="00BE229C">
        <w:rPr>
          <w:rFonts w:ascii="Times New Roman" w:hAnsi="Times New Roman" w:cs="Times New Roman"/>
          <w:sz w:val="28"/>
        </w:rPr>
        <w:t>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bookmarkStart w:id="0" w:name="_GoBack"/>
      <w:bookmarkEnd w:id="0"/>
      <w:r w:rsidRPr="00BE229C">
        <w:rPr>
          <w:rFonts w:ascii="Times New Roman" w:hAnsi="Times New Roman" w:cs="Times New Roman"/>
          <w:sz w:val="28"/>
        </w:rPr>
        <w:t>;</w:t>
      </w:r>
    </w:p>
    <w:p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</w:p>
    <w:p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</w:t>
      </w:r>
      <w:proofErr w:type="spellStart"/>
      <w:r w:rsidR="00377FB7" w:rsidRPr="00377FB7">
        <w:rPr>
          <w:rFonts w:ascii="Times New Roman" w:hAnsi="Times New Roman" w:cs="Times New Roman"/>
          <w:sz w:val="28"/>
        </w:rPr>
        <w:t>науки</w:t>
      </w:r>
      <w:r w:rsidRPr="00412FD2">
        <w:rPr>
          <w:rFonts w:ascii="Times New Roman" w:hAnsi="Times New Roman" w:cs="Times New Roman"/>
          <w:sz w:val="28"/>
        </w:rPr>
        <w:t>от</w:t>
      </w:r>
      <w:proofErr w:type="spellEnd"/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16</w:t>
      </w:r>
      <w:r w:rsidR="009B6AEA">
        <w:rPr>
          <w:rFonts w:ascii="Times New Roman" w:hAnsi="Times New Roman" w:cs="Times New Roman"/>
          <w:sz w:val="28"/>
        </w:rPr>
        <w:t>ноября</w:t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9B6AEA">
        <w:rPr>
          <w:rFonts w:ascii="Times New Roman" w:hAnsi="Times New Roman" w:cs="Times New Roman"/>
          <w:sz w:val="28"/>
        </w:rPr>
        <w:t>декабря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  <w:proofErr w:type="gramEnd"/>
    </w:p>
    <w:p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единого</w:t>
      </w:r>
      <w:proofErr w:type="gramEnd"/>
      <w:r w:rsidRPr="009B004D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</w:t>
      </w:r>
      <w:proofErr w:type="gramStart"/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>(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пункт 1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</w:t>
      </w:r>
      <w:proofErr w:type="spellStart"/>
      <w:r>
        <w:rPr>
          <w:rFonts w:ascii="Times New Roman" w:hAnsi="Times New Roman" w:cs="Times New Roman"/>
          <w:sz w:val="28"/>
        </w:rPr>
        <w:t>проведениив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>от 16 ноября 2022 г. № 990/1144</w:t>
      </w:r>
      <w:proofErr w:type="gramEnd"/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«</w:t>
      </w:r>
      <w:proofErr w:type="gramStart"/>
      <w:r w:rsidRPr="00E13465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образовательным программам основного общего и среднего общего образования по каждому учебному предмету, требований к</w:t>
      </w:r>
      <w:proofErr w:type="gramEnd"/>
      <w:r>
        <w:rPr>
          <w:rFonts w:ascii="Times New Roman" w:hAnsi="Times New Roman" w:cs="Times New Roman"/>
          <w:sz w:val="28"/>
        </w:rPr>
        <w:t xml:space="preserve">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</w:t>
      </w:r>
      <w:proofErr w:type="spellStart"/>
      <w:r>
        <w:rPr>
          <w:rFonts w:ascii="Times New Roman" w:hAnsi="Times New Roman" w:cs="Times New Roman"/>
          <w:sz w:val="28"/>
        </w:rPr>
        <w:t>проведениив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</w:t>
            </w:r>
            <w:proofErr w:type="spellEnd"/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 xml:space="preserve">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DB473C" w:rsidRDefault="00DB473C" w:rsidP="009B6AEA">
      <w:pPr>
        <w:tabs>
          <w:tab w:val="left" w:pos="1478"/>
        </w:tabs>
      </w:pPr>
    </w:p>
    <w:p w:rsidR="00DB473C" w:rsidRPr="00DB473C" w:rsidRDefault="00DB473C" w:rsidP="00DB473C"/>
    <w:p w:rsidR="00DB473C" w:rsidRPr="00DB473C" w:rsidRDefault="00DB473C" w:rsidP="00DB473C"/>
    <w:p w:rsidR="00045005" w:rsidRDefault="00DB473C" w:rsidP="00DB473C">
      <w:pPr>
        <w:tabs>
          <w:tab w:val="left" w:pos="4621"/>
        </w:tabs>
      </w:pPr>
      <w:r>
        <w:tab/>
      </w:r>
    </w:p>
    <w:p w:rsidR="00DB473C" w:rsidRDefault="00DB473C" w:rsidP="00DB473C">
      <w:pPr>
        <w:tabs>
          <w:tab w:val="left" w:pos="4621"/>
        </w:tabs>
      </w:pPr>
    </w:p>
    <w:p w:rsidR="00DB473C" w:rsidRDefault="00DB473C" w:rsidP="00DB473C">
      <w:pPr>
        <w:tabs>
          <w:tab w:val="left" w:pos="4621"/>
        </w:tabs>
      </w:pPr>
    </w:p>
    <w:p w:rsidR="00DB473C" w:rsidRPr="00DB473C" w:rsidRDefault="00DB473C" w:rsidP="00DB473C">
      <w:pPr>
        <w:pStyle w:val="1"/>
        <w:jc w:val="center"/>
        <w:rPr>
          <w:color w:val="auto"/>
          <w:sz w:val="48"/>
          <w:u w:val="single"/>
        </w:rPr>
      </w:pPr>
      <w:r w:rsidRPr="00DB473C">
        <w:rPr>
          <w:color w:val="auto"/>
          <w:sz w:val="48"/>
          <w:u w:val="single"/>
        </w:rPr>
        <w:lastRenderedPageBreak/>
        <w:t>Расписание ГИА-2024 (ЕГЭ)</w:t>
      </w:r>
    </w:p>
    <w:p w:rsidR="00DB473C" w:rsidRPr="00DB473C" w:rsidRDefault="00DB473C" w:rsidP="00DB473C">
      <w:pPr>
        <w:pStyle w:val="1"/>
        <w:rPr>
          <w:color w:val="auto"/>
          <w:sz w:val="36"/>
        </w:rPr>
      </w:pPr>
      <w:r w:rsidRPr="00DB473C">
        <w:rPr>
          <w:color w:val="auto"/>
          <w:sz w:val="44"/>
          <w:u w:val="single"/>
        </w:rPr>
        <w:t>23 мая</w:t>
      </w:r>
      <w:r w:rsidRPr="00DB473C">
        <w:rPr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>(четверг)</w:t>
      </w:r>
      <w:r w:rsidRPr="00DB473C">
        <w:rPr>
          <w:color w:val="auto"/>
          <w:sz w:val="36"/>
        </w:rPr>
        <w:t xml:space="preserve"> – география, литература, химия;</w:t>
      </w:r>
    </w:p>
    <w:p w:rsidR="00DB473C" w:rsidRPr="00DB473C" w:rsidRDefault="00DB473C" w:rsidP="00DB473C">
      <w:pPr>
        <w:pStyle w:val="1"/>
        <w:rPr>
          <w:color w:val="auto"/>
          <w:sz w:val="36"/>
        </w:rPr>
      </w:pPr>
      <w:r w:rsidRPr="00DB473C">
        <w:rPr>
          <w:color w:val="auto"/>
          <w:sz w:val="48"/>
          <w:u w:val="single"/>
        </w:rPr>
        <w:t>28 мая</w:t>
      </w:r>
      <w:r w:rsidRPr="00DB473C">
        <w:rPr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>(вторник)</w:t>
      </w:r>
      <w:r w:rsidRPr="00DB473C">
        <w:rPr>
          <w:color w:val="auto"/>
          <w:sz w:val="36"/>
        </w:rPr>
        <w:t xml:space="preserve"> – русский язык;</w:t>
      </w:r>
    </w:p>
    <w:p w:rsidR="00DB473C" w:rsidRPr="00DB473C" w:rsidRDefault="00DB473C" w:rsidP="00DB473C">
      <w:pPr>
        <w:pStyle w:val="1"/>
        <w:rPr>
          <w:color w:val="auto"/>
          <w:sz w:val="36"/>
        </w:rPr>
      </w:pPr>
      <w:r w:rsidRPr="00DB473C">
        <w:rPr>
          <w:color w:val="auto"/>
          <w:sz w:val="48"/>
          <w:u w:val="single"/>
        </w:rPr>
        <w:t>31 мая</w:t>
      </w:r>
      <w:r w:rsidRPr="00DB473C">
        <w:rPr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>(пятница)</w:t>
      </w:r>
      <w:r w:rsidRPr="00DB473C">
        <w:rPr>
          <w:color w:val="auto"/>
          <w:sz w:val="36"/>
        </w:rPr>
        <w:t xml:space="preserve"> – ЕГЭ по математике базового уровня, ЕГЭ по математике профильного уровня;</w:t>
      </w:r>
    </w:p>
    <w:p w:rsidR="00DB473C" w:rsidRPr="00DB473C" w:rsidRDefault="00DB473C" w:rsidP="00DB473C">
      <w:pPr>
        <w:pStyle w:val="1"/>
        <w:rPr>
          <w:color w:val="auto"/>
          <w:sz w:val="36"/>
        </w:rPr>
      </w:pPr>
      <w:r w:rsidRPr="00DB473C">
        <w:rPr>
          <w:color w:val="auto"/>
          <w:sz w:val="48"/>
          <w:u w:val="single"/>
        </w:rPr>
        <w:t>4 июня</w:t>
      </w:r>
      <w:r w:rsidRPr="00DB473C">
        <w:rPr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 xml:space="preserve">(вторник) </w:t>
      </w:r>
      <w:r w:rsidRPr="00DB473C">
        <w:rPr>
          <w:color w:val="auto"/>
          <w:sz w:val="36"/>
        </w:rPr>
        <w:t>– обществознание;</w:t>
      </w:r>
    </w:p>
    <w:p w:rsidR="00DB473C" w:rsidRPr="00DB473C" w:rsidRDefault="00DB473C" w:rsidP="00DB473C">
      <w:pPr>
        <w:pStyle w:val="1"/>
        <w:rPr>
          <w:color w:val="auto"/>
          <w:sz w:val="36"/>
        </w:rPr>
      </w:pPr>
      <w:r w:rsidRPr="00DB473C">
        <w:rPr>
          <w:color w:val="auto"/>
          <w:sz w:val="48"/>
          <w:u w:val="single"/>
        </w:rPr>
        <w:t>7 июня</w:t>
      </w:r>
      <w:r w:rsidRPr="00DB473C">
        <w:rPr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>(пятница)</w:t>
      </w:r>
      <w:r w:rsidRPr="00DB473C">
        <w:rPr>
          <w:color w:val="auto"/>
          <w:sz w:val="36"/>
        </w:rPr>
        <w:t xml:space="preserve"> – информатика;</w:t>
      </w:r>
    </w:p>
    <w:p w:rsidR="00DB473C" w:rsidRPr="00DB473C" w:rsidRDefault="00DB473C" w:rsidP="00DB473C">
      <w:pPr>
        <w:pStyle w:val="1"/>
        <w:rPr>
          <w:color w:val="auto"/>
          <w:sz w:val="36"/>
        </w:rPr>
      </w:pPr>
      <w:r w:rsidRPr="00DB473C">
        <w:rPr>
          <w:color w:val="auto"/>
          <w:sz w:val="48"/>
          <w:u w:val="single"/>
        </w:rPr>
        <w:t>8 июня</w:t>
      </w:r>
      <w:r w:rsidRPr="00DB473C">
        <w:rPr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>(суббота)</w:t>
      </w:r>
      <w:r w:rsidRPr="00DB473C">
        <w:rPr>
          <w:color w:val="auto"/>
          <w:sz w:val="36"/>
        </w:rPr>
        <w:t xml:space="preserve"> – информатика;</w:t>
      </w:r>
    </w:p>
    <w:p w:rsidR="00DB473C" w:rsidRPr="00DB473C" w:rsidRDefault="00DB473C" w:rsidP="00DB473C">
      <w:pPr>
        <w:pStyle w:val="1"/>
        <w:rPr>
          <w:color w:val="auto"/>
          <w:sz w:val="36"/>
        </w:rPr>
      </w:pPr>
      <w:r w:rsidRPr="00DB473C">
        <w:rPr>
          <w:color w:val="auto"/>
          <w:sz w:val="48"/>
          <w:u w:val="single"/>
        </w:rPr>
        <w:t>10 июня</w:t>
      </w:r>
      <w:r w:rsidRPr="00DB473C">
        <w:rPr>
          <w:b w:val="0"/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 xml:space="preserve">(понедельник) </w:t>
      </w:r>
      <w:r w:rsidRPr="00DB473C">
        <w:rPr>
          <w:color w:val="auto"/>
          <w:sz w:val="36"/>
        </w:rPr>
        <w:t>– история, физика;</w:t>
      </w:r>
    </w:p>
    <w:p w:rsidR="00DB473C" w:rsidRPr="00DB473C" w:rsidRDefault="00DB473C" w:rsidP="00DB473C">
      <w:pPr>
        <w:pStyle w:val="1"/>
        <w:rPr>
          <w:color w:val="auto"/>
          <w:sz w:val="36"/>
        </w:rPr>
      </w:pPr>
      <w:proofErr w:type="gramStart"/>
      <w:r w:rsidRPr="00DB473C">
        <w:rPr>
          <w:color w:val="auto"/>
          <w:sz w:val="48"/>
          <w:u w:val="single"/>
        </w:rPr>
        <w:t>13 июня</w:t>
      </w:r>
      <w:r w:rsidRPr="00DB473C">
        <w:rPr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>(четверг)</w:t>
      </w:r>
      <w:r w:rsidRPr="00DB473C">
        <w:rPr>
          <w:color w:val="auto"/>
          <w:sz w:val="36"/>
        </w:rPr>
        <w:t xml:space="preserve"> – биология, иностранные языки (англ., </w:t>
      </w:r>
      <w:proofErr w:type="spellStart"/>
      <w:r w:rsidRPr="00DB473C">
        <w:rPr>
          <w:color w:val="auto"/>
          <w:sz w:val="36"/>
        </w:rPr>
        <w:t>испан</w:t>
      </w:r>
      <w:proofErr w:type="spellEnd"/>
      <w:r w:rsidRPr="00DB473C">
        <w:rPr>
          <w:color w:val="auto"/>
          <w:sz w:val="36"/>
        </w:rPr>
        <w:t>., кит., нем., франц.) (письменная часть);</w:t>
      </w:r>
      <w:proofErr w:type="gramEnd"/>
    </w:p>
    <w:p w:rsidR="00DB473C" w:rsidRPr="00DB473C" w:rsidRDefault="00DB473C" w:rsidP="00DB473C">
      <w:pPr>
        <w:pStyle w:val="1"/>
        <w:rPr>
          <w:color w:val="auto"/>
          <w:sz w:val="36"/>
        </w:rPr>
      </w:pPr>
      <w:r w:rsidRPr="00DB473C">
        <w:rPr>
          <w:color w:val="auto"/>
          <w:sz w:val="48"/>
          <w:u w:val="single"/>
        </w:rPr>
        <w:t>17 июня</w:t>
      </w:r>
      <w:r w:rsidRPr="00DB473C">
        <w:rPr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>(понедельник)</w:t>
      </w:r>
      <w:r w:rsidRPr="00DB473C">
        <w:rPr>
          <w:color w:val="auto"/>
          <w:sz w:val="36"/>
        </w:rPr>
        <w:t xml:space="preserve"> </w:t>
      </w:r>
      <w:proofErr w:type="gramStart"/>
      <w:r w:rsidRPr="00DB473C">
        <w:rPr>
          <w:color w:val="auto"/>
          <w:sz w:val="36"/>
        </w:rPr>
        <w:t>–и</w:t>
      </w:r>
      <w:proofErr w:type="gramEnd"/>
      <w:r w:rsidRPr="00DB473C">
        <w:rPr>
          <w:color w:val="auto"/>
          <w:sz w:val="36"/>
        </w:rPr>
        <w:t>ностранные языки (англ., исп., кит., нем., франц.) (устная часть);</w:t>
      </w:r>
    </w:p>
    <w:p w:rsidR="00DB473C" w:rsidRPr="00DB473C" w:rsidRDefault="00DB473C" w:rsidP="00DB473C">
      <w:pPr>
        <w:pStyle w:val="1"/>
        <w:rPr>
          <w:color w:val="auto"/>
          <w:sz w:val="36"/>
        </w:rPr>
      </w:pPr>
      <w:proofErr w:type="gramStart"/>
      <w:r w:rsidRPr="00DB473C">
        <w:rPr>
          <w:color w:val="auto"/>
          <w:sz w:val="48"/>
          <w:u w:val="single"/>
        </w:rPr>
        <w:t>18 июня</w:t>
      </w:r>
      <w:r w:rsidRPr="00DB473C">
        <w:rPr>
          <w:color w:val="auto"/>
          <w:sz w:val="48"/>
        </w:rPr>
        <w:t xml:space="preserve"> </w:t>
      </w:r>
      <w:r w:rsidRPr="00DB473C">
        <w:rPr>
          <w:b w:val="0"/>
          <w:color w:val="auto"/>
          <w:sz w:val="36"/>
        </w:rPr>
        <w:t>(вторник)</w:t>
      </w:r>
      <w:r w:rsidRPr="00DB473C">
        <w:rPr>
          <w:color w:val="auto"/>
          <w:sz w:val="36"/>
        </w:rPr>
        <w:t xml:space="preserve"> – иностранные языки (англ., исп., кит., нем., франц.) (устная часть).</w:t>
      </w:r>
      <w:proofErr w:type="gramEnd"/>
    </w:p>
    <w:p w:rsidR="00DB473C" w:rsidRPr="00DB473C" w:rsidRDefault="00DB473C" w:rsidP="00DB473C">
      <w:pPr>
        <w:tabs>
          <w:tab w:val="left" w:pos="4621"/>
        </w:tabs>
        <w:rPr>
          <w:sz w:val="20"/>
        </w:rPr>
      </w:pPr>
    </w:p>
    <w:sectPr w:rsidR="00DB473C" w:rsidRPr="00DB473C" w:rsidSect="00DB47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42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BC" w:rsidRDefault="009738BC" w:rsidP="00377FB7">
      <w:pPr>
        <w:spacing w:after="0" w:line="240" w:lineRule="auto"/>
      </w:pPr>
      <w:r>
        <w:separator/>
      </w:r>
    </w:p>
  </w:endnote>
  <w:endnote w:type="continuationSeparator" w:id="1">
    <w:p w:rsidR="009738BC" w:rsidRDefault="009738B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87" w:rsidRDefault="003455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345587" w:rsidRDefault="001122C7" w:rsidP="00345587">
    <w:pPr>
      <w:pStyle w:val="a6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345587" w:rsidRDefault="001122C7" w:rsidP="00345587">
    <w:pPr>
      <w:pStyle w:val="a6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BC" w:rsidRDefault="009738BC" w:rsidP="00377FB7">
      <w:pPr>
        <w:spacing w:after="0" w:line="240" w:lineRule="auto"/>
      </w:pPr>
      <w:r>
        <w:separator/>
      </w:r>
    </w:p>
  </w:footnote>
  <w:footnote w:type="continuationSeparator" w:id="1">
    <w:p w:rsidR="009738BC" w:rsidRDefault="009738B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Pr="00345587" w:rsidRDefault="00DB473C" w:rsidP="003455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Pr="00345587" w:rsidRDefault="00DB473C" w:rsidP="003455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87" w:rsidRDefault="0034558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movePersonalInformation/>
  <w:removeDateAndTime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45587"/>
    <w:rsid w:val="0035409D"/>
    <w:rsid w:val="00361DD9"/>
    <w:rsid w:val="0037275F"/>
    <w:rsid w:val="00377410"/>
    <w:rsid w:val="00377FB7"/>
    <w:rsid w:val="003C264D"/>
    <w:rsid w:val="003E58B2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A1080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38BC"/>
    <w:rsid w:val="00974740"/>
    <w:rsid w:val="009763D2"/>
    <w:rsid w:val="00976E64"/>
    <w:rsid w:val="00981B27"/>
    <w:rsid w:val="00986E56"/>
    <w:rsid w:val="009B004D"/>
    <w:rsid w:val="009B49D1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B473C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D1"/>
  </w:style>
  <w:style w:type="paragraph" w:styleId="1">
    <w:name w:val="heading 1"/>
    <w:basedOn w:val="a"/>
    <w:next w:val="a"/>
    <w:link w:val="10"/>
    <w:uiPriority w:val="9"/>
    <w:qFormat/>
    <w:rsid w:val="00DB4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4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2023-11-18T20:54:00Z</dcterms:created>
  <dcterms:modified xsi:type="dcterms:W3CDTF">2023-11-20T10:51:00Z</dcterms:modified>
</cp:coreProperties>
</file>