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BA" w:rsidRPr="00A439A9" w:rsidRDefault="000E69BA" w:rsidP="000E69BA">
      <w:pPr>
        <w:pStyle w:val="titl2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439A9">
        <w:rPr>
          <w:rStyle w:val="a3"/>
          <w:rFonts w:ascii="Times New Roman" w:hAnsi="Times New Roman" w:cs="Times New Roman"/>
          <w:b/>
          <w:bCs/>
          <w:sz w:val="28"/>
          <w:szCs w:val="28"/>
        </w:rPr>
        <w:t>Уважаемые учителя</w:t>
      </w:r>
      <w:proofErr w:type="gramStart"/>
      <w:r w:rsidRPr="00A439A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!</w:t>
      </w:r>
      <w:proofErr w:type="gramEnd"/>
      <w:r w:rsidRPr="00A439A9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69BA" w:rsidRPr="00CE5117" w:rsidRDefault="000E69BA" w:rsidP="000E69B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E69BA" w:rsidRPr="008B137C" w:rsidRDefault="000E69BA" w:rsidP="000E69BA">
      <w:pPr>
        <w:spacing w:line="240" w:lineRule="atLeast"/>
        <w:ind w:left="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137C">
        <w:rPr>
          <w:rFonts w:ascii="Times New Roman" w:hAnsi="Times New Roman"/>
          <w:sz w:val="28"/>
          <w:szCs w:val="28"/>
        </w:rPr>
        <w:t xml:space="preserve">Помня о том, что </w:t>
      </w:r>
      <w:r w:rsidRPr="008B137C">
        <w:rPr>
          <w:rFonts w:ascii="Times New Roman" w:hAnsi="Times New Roman"/>
          <w:b/>
          <w:sz w:val="28"/>
          <w:szCs w:val="28"/>
        </w:rPr>
        <w:t>«нельзя научиться плавать, стоя на бере</w:t>
      </w:r>
      <w:r w:rsidRPr="008B137C">
        <w:rPr>
          <w:rFonts w:ascii="Times New Roman" w:hAnsi="Times New Roman"/>
          <w:b/>
          <w:sz w:val="28"/>
          <w:szCs w:val="28"/>
        </w:rPr>
        <w:softHyphen/>
        <w:t>гу»</w:t>
      </w:r>
      <w:r w:rsidRPr="008B137C">
        <w:rPr>
          <w:rFonts w:ascii="Times New Roman" w:hAnsi="Times New Roman"/>
          <w:sz w:val="28"/>
          <w:szCs w:val="28"/>
        </w:rPr>
        <w:t>, следует активнее вводить тестовые технологии в систему обучения. В последние годы Центром тестирования РФ выпущены сборники тематиче</w:t>
      </w:r>
      <w:r w:rsidRPr="008B137C">
        <w:rPr>
          <w:rFonts w:ascii="Times New Roman" w:hAnsi="Times New Roman"/>
          <w:sz w:val="28"/>
          <w:szCs w:val="28"/>
        </w:rPr>
        <w:softHyphen/>
        <w:t xml:space="preserve">ских тестов. Эти тесты разработаны для учащихся с 5-го по 11-й классы практически по </w:t>
      </w:r>
      <w:r>
        <w:rPr>
          <w:rFonts w:ascii="Times New Roman" w:hAnsi="Times New Roman"/>
          <w:sz w:val="28"/>
          <w:szCs w:val="28"/>
        </w:rPr>
        <w:t>всем предметам, выносимым на ГИА</w:t>
      </w:r>
      <w:r w:rsidRPr="008B137C">
        <w:rPr>
          <w:rFonts w:ascii="Times New Roman" w:hAnsi="Times New Roman"/>
          <w:sz w:val="28"/>
          <w:szCs w:val="28"/>
        </w:rPr>
        <w:t>. С их помощью мож</w:t>
      </w:r>
      <w:r w:rsidRPr="008B137C">
        <w:rPr>
          <w:rFonts w:ascii="Times New Roman" w:hAnsi="Times New Roman"/>
          <w:sz w:val="28"/>
          <w:szCs w:val="28"/>
        </w:rPr>
        <w:softHyphen/>
        <w:t>но оценивать уровень усвоения материала учениками и отработать у них навык работы с тестовыми заданиями.</w:t>
      </w:r>
      <w:r w:rsidRPr="008B137C">
        <w:rPr>
          <w:rFonts w:ascii="Times New Roman" w:hAnsi="Times New Roman"/>
          <w:sz w:val="28"/>
          <w:szCs w:val="28"/>
        </w:rPr>
        <w:br/>
        <w:t>Такие тренировки в выполнении тестовых заданий по</w:t>
      </w:r>
      <w:r>
        <w:rPr>
          <w:rFonts w:ascii="Times New Roman" w:hAnsi="Times New Roman"/>
          <w:sz w:val="28"/>
          <w:szCs w:val="28"/>
        </w:rPr>
        <w:t>зволят уча</w:t>
      </w:r>
      <w:r>
        <w:rPr>
          <w:rFonts w:ascii="Times New Roman" w:hAnsi="Times New Roman"/>
          <w:sz w:val="28"/>
          <w:szCs w:val="28"/>
        </w:rPr>
        <w:softHyphen/>
        <w:t>щимся в ходе сдачи ГИА</w:t>
      </w:r>
      <w:r w:rsidRPr="008B137C">
        <w:rPr>
          <w:rFonts w:ascii="Times New Roman" w:hAnsi="Times New Roman"/>
          <w:sz w:val="28"/>
          <w:szCs w:val="28"/>
        </w:rPr>
        <w:t xml:space="preserve"> реально повысить балл. Зная типовые конструк</w:t>
      </w:r>
      <w:r w:rsidRPr="008B137C">
        <w:rPr>
          <w:rFonts w:ascii="Times New Roman" w:hAnsi="Times New Roman"/>
          <w:sz w:val="28"/>
          <w:szCs w:val="28"/>
        </w:rPr>
        <w:softHyphen/>
        <w:t>ции тестовых заданий, ученик практически не будет тратить время на по</w:t>
      </w:r>
      <w:r w:rsidRPr="008B137C">
        <w:rPr>
          <w:rFonts w:ascii="Times New Roman" w:hAnsi="Times New Roman"/>
          <w:sz w:val="28"/>
          <w:szCs w:val="28"/>
        </w:rPr>
        <w:softHyphen/>
        <w:t>нимание инструкции. Во время таких тренировок формируются соответст</w:t>
      </w:r>
      <w:r w:rsidRPr="008B137C">
        <w:rPr>
          <w:rFonts w:ascii="Times New Roman" w:hAnsi="Times New Roman"/>
          <w:sz w:val="28"/>
          <w:szCs w:val="28"/>
        </w:rPr>
        <w:softHyphen/>
        <w:t xml:space="preserve">вующие психотехнические навыки </w:t>
      </w:r>
      <w:proofErr w:type="spellStart"/>
      <w:r w:rsidRPr="008B137C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8B137C">
        <w:rPr>
          <w:rFonts w:ascii="Times New Roman" w:hAnsi="Times New Roman"/>
          <w:sz w:val="28"/>
          <w:szCs w:val="28"/>
        </w:rPr>
        <w:t xml:space="preserve"> и самоконтроля.</w:t>
      </w:r>
      <w:r w:rsidRPr="008B137C">
        <w:rPr>
          <w:rFonts w:ascii="Times New Roman" w:hAnsi="Times New Roman"/>
          <w:sz w:val="28"/>
          <w:szCs w:val="28"/>
        </w:rPr>
        <w:br/>
        <w:t>При этом основную часть работы желательно проводить не перед самим экзаменом, а заранее, отрабатывая отдельные детали при сдаче за</w:t>
      </w:r>
      <w:r w:rsidRPr="008B137C">
        <w:rPr>
          <w:rFonts w:ascii="Times New Roman" w:hAnsi="Times New Roman"/>
          <w:sz w:val="28"/>
          <w:szCs w:val="28"/>
        </w:rPr>
        <w:softHyphen/>
        <w:t>четов по пройденным темам, т.е. в случаях не столь эмоцион</w:t>
      </w:r>
      <w:r>
        <w:rPr>
          <w:rFonts w:ascii="Times New Roman" w:hAnsi="Times New Roman"/>
          <w:sz w:val="28"/>
          <w:szCs w:val="28"/>
        </w:rPr>
        <w:t>ально напря</w:t>
      </w:r>
      <w:r>
        <w:rPr>
          <w:rFonts w:ascii="Times New Roman" w:hAnsi="Times New Roman"/>
          <w:sz w:val="28"/>
          <w:szCs w:val="28"/>
        </w:rPr>
        <w:softHyphen/>
        <w:t>женных, как сдача ГИА</w:t>
      </w:r>
      <w:r w:rsidRPr="008B137C">
        <w:rPr>
          <w:rFonts w:ascii="Times New Roman" w:hAnsi="Times New Roman"/>
          <w:sz w:val="28"/>
          <w:szCs w:val="28"/>
        </w:rPr>
        <w:t>.</w:t>
      </w:r>
      <w:r w:rsidRPr="008B137C">
        <w:rPr>
          <w:rFonts w:ascii="Times New Roman" w:hAnsi="Times New Roman"/>
          <w:sz w:val="28"/>
          <w:szCs w:val="28"/>
        </w:rPr>
        <w:br/>
        <w:t>Психотехнические навыки, полученные учащимися в процессе обу</w:t>
      </w:r>
      <w:r w:rsidRPr="008B137C">
        <w:rPr>
          <w:rFonts w:ascii="Times New Roman" w:hAnsi="Times New Roman"/>
          <w:sz w:val="28"/>
          <w:szCs w:val="28"/>
        </w:rPr>
        <w:softHyphen/>
        <w:t>чения, не только повышают эфф</w:t>
      </w:r>
      <w:r>
        <w:rPr>
          <w:rFonts w:ascii="Times New Roman" w:hAnsi="Times New Roman"/>
          <w:sz w:val="28"/>
          <w:szCs w:val="28"/>
        </w:rPr>
        <w:t>ективность подготовки к сдаче ГИА</w:t>
      </w:r>
      <w:r w:rsidRPr="008B137C">
        <w:rPr>
          <w:rFonts w:ascii="Times New Roman" w:hAnsi="Times New Roman"/>
          <w:sz w:val="28"/>
          <w:szCs w:val="28"/>
        </w:rPr>
        <w:t xml:space="preserve">, но и позволяют учащимся более успешно вести себя во время экзамена, способствуют развитию навыков мыслительной работы, умению мобилизовав себя в </w:t>
      </w:r>
      <w:r w:rsidRPr="008B137C">
        <w:rPr>
          <w:rFonts w:ascii="Times New Roman" w:hAnsi="Times New Roman"/>
          <w:sz w:val="28"/>
          <w:szCs w:val="28"/>
        </w:rPr>
        <w:lastRenderedPageBreak/>
        <w:t>решающей ситуации, овладевать собственными эмоциями</w:t>
      </w:r>
    </w:p>
    <w:p w:rsidR="000E69BA" w:rsidRPr="008B137C" w:rsidRDefault="000E69BA" w:rsidP="000E69B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E69BA" w:rsidRPr="00A439A9" w:rsidRDefault="000E69BA" w:rsidP="000E69B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439A9">
        <w:rPr>
          <w:rFonts w:ascii="Times New Roman" w:hAnsi="Times New Roman" w:cs="Times New Roman"/>
          <w:sz w:val="28"/>
          <w:szCs w:val="28"/>
        </w:rPr>
        <w:t xml:space="preserve">•  Сосредоточивайтесь на позитивных сторонах и преимуществах учащегося с целью укрепления его самооценки. </w:t>
      </w:r>
    </w:p>
    <w:p w:rsidR="000E69BA" w:rsidRPr="00A439A9" w:rsidRDefault="000E69BA" w:rsidP="000E69B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439A9">
        <w:rPr>
          <w:rFonts w:ascii="Times New Roman" w:hAnsi="Times New Roman" w:cs="Times New Roman"/>
          <w:sz w:val="28"/>
          <w:szCs w:val="28"/>
        </w:rPr>
        <w:t xml:space="preserve">•  Помогайте подростку поверить в себя и свои способности. </w:t>
      </w:r>
    </w:p>
    <w:p w:rsidR="000E69BA" w:rsidRPr="00A439A9" w:rsidRDefault="000E69BA" w:rsidP="000E69B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439A9">
        <w:rPr>
          <w:rFonts w:ascii="Times New Roman" w:hAnsi="Times New Roman" w:cs="Times New Roman"/>
          <w:sz w:val="28"/>
          <w:szCs w:val="28"/>
        </w:rPr>
        <w:t xml:space="preserve">•  Помогайте избежать ошибок. </w:t>
      </w:r>
    </w:p>
    <w:p w:rsidR="000E69BA" w:rsidRPr="00A439A9" w:rsidRDefault="000E69BA" w:rsidP="000E69B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439A9">
        <w:rPr>
          <w:rFonts w:ascii="Times New Roman" w:hAnsi="Times New Roman" w:cs="Times New Roman"/>
          <w:sz w:val="28"/>
          <w:szCs w:val="28"/>
        </w:rPr>
        <w:t xml:space="preserve">•  Поддерживайте выпускника при неудачах. </w:t>
      </w:r>
    </w:p>
    <w:p w:rsidR="000E69BA" w:rsidRPr="00A439A9" w:rsidRDefault="000E69BA" w:rsidP="000E69B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439A9">
        <w:rPr>
          <w:rFonts w:ascii="Times New Roman" w:hAnsi="Times New Roman" w:cs="Times New Roman"/>
          <w:sz w:val="28"/>
          <w:szCs w:val="28"/>
        </w:rPr>
        <w:t xml:space="preserve">•  Подробно расскажите выпускникам, как будет проходить единый государственный экзамен, чтобы </w:t>
      </w:r>
      <w:r w:rsidRPr="00A439A9">
        <w:rPr>
          <w:rStyle w:val="a4"/>
          <w:rFonts w:ascii="Times New Roman" w:hAnsi="Times New Roman" w:cs="Times New Roman"/>
          <w:sz w:val="28"/>
          <w:szCs w:val="28"/>
        </w:rPr>
        <w:t xml:space="preserve">каждый </w:t>
      </w:r>
      <w:r w:rsidRPr="00A439A9">
        <w:rPr>
          <w:rFonts w:ascii="Times New Roman" w:hAnsi="Times New Roman" w:cs="Times New Roman"/>
          <w:sz w:val="28"/>
          <w:szCs w:val="28"/>
        </w:rPr>
        <w:t xml:space="preserve">из них последовательно представлял всю процедуру экзамена. </w:t>
      </w:r>
    </w:p>
    <w:p w:rsidR="000E69BA" w:rsidRPr="00A439A9" w:rsidRDefault="000E69BA" w:rsidP="000E69BA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439A9">
        <w:rPr>
          <w:rFonts w:ascii="Times New Roman" w:hAnsi="Times New Roman" w:cs="Times New Roman"/>
          <w:sz w:val="28"/>
          <w:szCs w:val="28"/>
        </w:rPr>
        <w:t xml:space="preserve">• 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 </w:t>
      </w:r>
    </w:p>
    <w:p w:rsidR="00227ACF" w:rsidRDefault="000E69BA" w:rsidP="000E69BA">
      <w:pPr>
        <w:pStyle w:val="text"/>
        <w:spacing w:before="0" w:beforeAutospacing="0" w:after="0" w:afterAutospacing="0"/>
      </w:pPr>
      <w:r w:rsidRPr="00A439A9">
        <w:rPr>
          <w:rFonts w:ascii="Times New Roman" w:hAnsi="Times New Roman" w:cs="Times New Roman"/>
          <w:sz w:val="28"/>
          <w:szCs w:val="28"/>
        </w:rPr>
        <w:t>• 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</w:t>
      </w:r>
      <w:r>
        <w:rPr>
          <w:rFonts w:ascii="Times New Roman" w:hAnsi="Times New Roman" w:cs="Times New Roman"/>
          <w:sz w:val="28"/>
          <w:szCs w:val="28"/>
        </w:rPr>
        <w:t>вности умственной деятельности</w:t>
      </w:r>
    </w:p>
    <w:sectPr w:rsidR="00227ACF" w:rsidSect="000E69B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9BA"/>
    <w:rsid w:val="000E69BA"/>
    <w:rsid w:val="0022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69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titl2">
    <w:name w:val="titl2"/>
    <w:basedOn w:val="a"/>
    <w:rsid w:val="000E69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00"/>
      <w:sz w:val="18"/>
      <w:szCs w:val="18"/>
    </w:rPr>
  </w:style>
  <w:style w:type="character" w:styleId="a3">
    <w:name w:val="Strong"/>
    <w:basedOn w:val="a0"/>
    <w:uiPriority w:val="22"/>
    <w:qFormat/>
    <w:rsid w:val="000E69BA"/>
    <w:rPr>
      <w:b/>
      <w:bCs/>
    </w:rPr>
  </w:style>
  <w:style w:type="character" w:styleId="a4">
    <w:name w:val="Emphasis"/>
    <w:basedOn w:val="a0"/>
    <w:uiPriority w:val="20"/>
    <w:qFormat/>
    <w:rsid w:val="000E69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2014-03-10T08:11:00Z</dcterms:created>
  <dcterms:modified xsi:type="dcterms:W3CDTF">2014-03-10T08:12:00Z</dcterms:modified>
</cp:coreProperties>
</file>