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0B" w:rsidRDefault="00445FC3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30B">
        <w:rPr>
          <w:rFonts w:ascii="Times New Roman" w:hAnsi="Times New Roman" w:cs="Times New Roman"/>
          <w:sz w:val="28"/>
          <w:szCs w:val="28"/>
        </w:rPr>
        <w:t>Мостовский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станица Губская</w:t>
      </w:r>
    </w:p>
    <w:p w:rsidR="0048130B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48130B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 № 10 </w:t>
      </w:r>
    </w:p>
    <w:p w:rsidR="008F0CE2" w:rsidRPr="0048130B" w:rsidRDefault="008F0CE2" w:rsidP="008F0CE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sz w:val="28"/>
          <w:szCs w:val="28"/>
        </w:rPr>
        <w:t>имени Веры Гавриловны Кирьяновой станицы Губской</w:t>
      </w:r>
    </w:p>
    <w:p w:rsidR="008F0CE2" w:rsidRDefault="008F0CE2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130B">
        <w:rPr>
          <w:rFonts w:ascii="Times New Roman" w:hAnsi="Times New Roman" w:cs="Times New Roman"/>
          <w:sz w:val="28"/>
          <w:szCs w:val="28"/>
        </w:rPr>
        <w:t>муниципального образования Мостовский район</w:t>
      </w:r>
    </w:p>
    <w:p w:rsidR="008F0CE2" w:rsidRDefault="008F0CE2" w:rsidP="008F0C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5671" w:rsidRDefault="003F5671" w:rsidP="008F0CE2">
      <w:pPr>
        <w:tabs>
          <w:tab w:val="left" w:pos="5643"/>
        </w:tabs>
        <w:rPr>
          <w:rFonts w:ascii="Times New Roman" w:hAnsi="Times New Roman" w:cs="Times New Roman"/>
          <w:sz w:val="24"/>
          <w:szCs w:val="24"/>
        </w:rPr>
      </w:pPr>
    </w:p>
    <w:p w:rsidR="0048130B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УТВЕРЖДЕНО</w:t>
      </w:r>
    </w:p>
    <w:p w:rsidR="008F0CE2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решением педагогического совета</w:t>
      </w:r>
    </w:p>
    <w:p w:rsidR="008F0CE2" w:rsidRPr="006E5FDA" w:rsidRDefault="008F0CE2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 xml:space="preserve">от </w:t>
      </w:r>
      <w:r w:rsidR="00D464D7">
        <w:rPr>
          <w:rFonts w:ascii="Times New Roman" w:hAnsi="Times New Roman" w:cs="Times New Roman"/>
          <w:sz w:val="28"/>
          <w:szCs w:val="28"/>
        </w:rPr>
        <w:t xml:space="preserve"> 30.08.</w:t>
      </w:r>
      <w:r w:rsidR="00445FC3">
        <w:rPr>
          <w:rFonts w:ascii="Times New Roman" w:hAnsi="Times New Roman" w:cs="Times New Roman"/>
          <w:sz w:val="28"/>
          <w:szCs w:val="28"/>
        </w:rPr>
        <w:t xml:space="preserve"> 2021</w:t>
      </w:r>
      <w:r w:rsidR="00B00EB6" w:rsidRPr="006E5FDA">
        <w:rPr>
          <w:rFonts w:ascii="Times New Roman" w:hAnsi="Times New Roman" w:cs="Times New Roman"/>
          <w:sz w:val="28"/>
          <w:szCs w:val="28"/>
        </w:rPr>
        <w:t xml:space="preserve"> года протокол № 1</w:t>
      </w:r>
    </w:p>
    <w:p w:rsidR="00B00EB6" w:rsidRDefault="00B00EB6" w:rsidP="00445FC3">
      <w:pPr>
        <w:tabs>
          <w:tab w:val="left" w:pos="564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E5FDA">
        <w:rPr>
          <w:rFonts w:ascii="Times New Roman" w:hAnsi="Times New Roman" w:cs="Times New Roman"/>
          <w:sz w:val="28"/>
          <w:szCs w:val="28"/>
        </w:rPr>
        <w:t>Председатель ________ Е.Н. Демченко</w:t>
      </w:r>
    </w:p>
    <w:p w:rsid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00EB6" w:rsidRPr="00B00EB6" w:rsidRDefault="00B00EB6" w:rsidP="008F0CE2">
      <w:pPr>
        <w:tabs>
          <w:tab w:val="left" w:pos="5643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00EB6" w:rsidRPr="0048130B" w:rsidRDefault="00B00EB6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48130B">
        <w:rPr>
          <w:rFonts w:ascii="Times New Roman" w:hAnsi="Times New Roman" w:cs="Times New Roman"/>
          <w:b/>
          <w:sz w:val="36"/>
          <w:szCs w:val="36"/>
        </w:rPr>
        <w:t>Р А Б О Ч А Я   П Р О Г Р А М М А</w:t>
      </w:r>
      <w:r w:rsidRPr="0048130B">
        <w:rPr>
          <w:rFonts w:ascii="Times New Roman" w:hAnsi="Times New Roman" w:cs="Times New Roman"/>
          <w:b/>
          <w:sz w:val="36"/>
          <w:szCs w:val="36"/>
        </w:rPr>
        <w:tab/>
      </w:r>
    </w:p>
    <w:p w:rsidR="0048130B" w:rsidRDefault="0048130B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EB6" w:rsidRPr="0048130B" w:rsidRDefault="0048130B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БИОЛОГИИ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Уровень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(класс): среднее общее образование</w:t>
      </w:r>
      <w:r w:rsidRPr="00E91154">
        <w:rPr>
          <w:rFonts w:ascii="Times New Roman" w:hAnsi="Times New Roman" w:cs="Times New Roman"/>
          <w:b/>
          <w:sz w:val="28"/>
          <w:szCs w:val="28"/>
        </w:rPr>
        <w:t>, 10-11 классы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Количество часов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91154">
        <w:rPr>
          <w:rFonts w:ascii="Times New Roman" w:hAnsi="Times New Roman" w:cs="Times New Roman"/>
          <w:b/>
          <w:sz w:val="28"/>
          <w:szCs w:val="28"/>
        </w:rPr>
        <w:t>136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91154">
        <w:rPr>
          <w:rFonts w:ascii="Times New Roman" w:hAnsi="Times New Roman" w:cs="Times New Roman"/>
          <w:b/>
          <w:sz w:val="28"/>
          <w:szCs w:val="28"/>
        </w:rPr>
        <w:t>Учитель: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5FC3">
        <w:rPr>
          <w:rFonts w:ascii="Times New Roman" w:hAnsi="Times New Roman" w:cs="Times New Roman"/>
          <w:sz w:val="28"/>
          <w:szCs w:val="28"/>
        </w:rPr>
        <w:t>Кобцева Анна Сергеевна</w:t>
      </w: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48130B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1108" w:rsidRDefault="003D1108" w:rsidP="00B00EB6">
      <w:pPr>
        <w:tabs>
          <w:tab w:val="center" w:pos="4677"/>
          <w:tab w:val="left" w:pos="5643"/>
          <w:tab w:val="left" w:pos="7468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88115F" w:rsidRDefault="0048130B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разработана на основ</w:t>
      </w:r>
      <w:r w:rsidR="001F739F">
        <w:rPr>
          <w:rFonts w:ascii="Times New Roman" w:hAnsi="Times New Roman" w:cs="Times New Roman"/>
          <w:sz w:val="28"/>
          <w:szCs w:val="28"/>
        </w:rPr>
        <w:t xml:space="preserve">е примерной программы среднего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общего образования по биологии, одобрена Федеральным учебным методическим объединением по общему образованию. Протокол № 5 1/5от 08.04.2015 </w:t>
      </w:r>
      <w:r w:rsidR="006E5FDA">
        <w:rPr>
          <w:rFonts w:ascii="Times New Roman" w:hAnsi="Times New Roman" w:cs="Times New Roman"/>
          <w:sz w:val="28"/>
          <w:szCs w:val="28"/>
        </w:rPr>
        <w:t xml:space="preserve">года и на основе </w:t>
      </w:r>
      <w:r w:rsidR="006E5FDA" w:rsidRPr="00E644D6">
        <w:rPr>
          <w:rFonts w:ascii="Times New Roman" w:hAnsi="Times New Roman" w:cs="Times New Roman"/>
          <w:color w:val="000000"/>
          <w:sz w:val="28"/>
          <w:szCs w:val="28"/>
        </w:rPr>
        <w:t>авторской рабочей программы</w:t>
      </w:r>
      <w:r w:rsidR="006E5FDA" w:rsidRPr="00E644D6">
        <w:rPr>
          <w:rFonts w:ascii="Times New Roman" w:hAnsi="Times New Roman" w:cs="Times New Roman"/>
          <w:sz w:val="28"/>
          <w:szCs w:val="28"/>
        </w:rPr>
        <w:t xml:space="preserve"> Г.Д. Дымшица, О.В. Саблиной Биология. Рабочие программы. 10-11 классы: уч. пособие для общеобразовательных организаций: базовый уровень / Г.Д. Дымшиц, О.В. Саблина. – М.: Просвещение, 2018</w:t>
      </w:r>
      <w:r w:rsidR="006E5FDA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</w:p>
    <w:p w:rsidR="005D199C" w:rsidRDefault="005D199C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D199C" w:rsidRDefault="005D199C" w:rsidP="003D1108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1</w:t>
      </w:r>
      <w:r w:rsidR="00B32BB1" w:rsidRPr="00E644D6">
        <w:rPr>
          <w:rFonts w:ascii="Times New Roman" w:hAnsi="Times New Roman" w:cs="Times New Roman"/>
          <w:sz w:val="28"/>
          <w:szCs w:val="28"/>
        </w:rPr>
        <w:t>0</w:t>
      </w:r>
      <w:r w:rsidRPr="00E644D6">
        <w:rPr>
          <w:rFonts w:ascii="Times New Roman" w:hAnsi="Times New Roman" w:cs="Times New Roman"/>
          <w:sz w:val="28"/>
          <w:szCs w:val="28"/>
        </w:rPr>
        <w:t>—11 классы.</w:t>
      </w: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>Биология.</w:t>
      </w:r>
    </w:p>
    <w:p w:rsidR="00A77868" w:rsidRDefault="00A77868" w:rsidP="00E644D6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(136 часов, 2 часа в неделю)</w:t>
      </w:r>
    </w:p>
    <w:p w:rsidR="00E644D6" w:rsidRDefault="00E644D6" w:rsidP="00E644D6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77868" w:rsidRPr="00E644D6" w:rsidRDefault="00A77868" w:rsidP="00A77868">
      <w:pPr>
        <w:tabs>
          <w:tab w:val="center" w:pos="4677"/>
          <w:tab w:val="left" w:pos="5643"/>
          <w:tab w:val="left" w:pos="746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DA">
        <w:rPr>
          <w:rFonts w:ascii="Times New Roman" w:hAnsi="Times New Roman" w:cs="Times New Roman"/>
          <w:b/>
          <w:sz w:val="24"/>
          <w:szCs w:val="24"/>
        </w:rPr>
        <w:t>1.</w:t>
      </w:r>
      <w:r w:rsidRPr="00E644D6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F0ABD" w:rsidRPr="00694E87" w:rsidRDefault="00F85999" w:rsidP="006F539A">
      <w:pPr>
        <w:tabs>
          <w:tab w:val="center" w:pos="4677"/>
          <w:tab w:val="left" w:pos="5643"/>
          <w:tab w:val="left" w:pos="7468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            Рабочая программа разработана на основе</w:t>
      </w:r>
      <w:r w:rsidR="00D464D7">
        <w:rPr>
          <w:rFonts w:ascii="Times New Roman" w:hAnsi="Times New Roman" w:cs="Times New Roman"/>
          <w:sz w:val="28"/>
          <w:szCs w:val="28"/>
        </w:rPr>
        <w:t xml:space="preserve"> </w:t>
      </w:r>
      <w:r w:rsidRPr="00E644D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F539A" w:rsidRPr="00E644D6">
        <w:rPr>
          <w:rFonts w:ascii="Times New Roman" w:hAnsi="Times New Roman" w:cs="Times New Roman"/>
          <w:color w:val="000000"/>
          <w:sz w:val="28"/>
          <w:szCs w:val="28"/>
        </w:rPr>
        <w:t xml:space="preserve">вторской </w:t>
      </w:r>
      <w:r w:rsidR="005A7CF8" w:rsidRPr="00E644D6">
        <w:rPr>
          <w:rFonts w:ascii="Times New Roman" w:hAnsi="Times New Roman" w:cs="Times New Roman"/>
          <w:color w:val="000000"/>
          <w:sz w:val="28"/>
          <w:szCs w:val="28"/>
        </w:rPr>
        <w:t xml:space="preserve">рабочей </w:t>
      </w:r>
      <w:r w:rsidR="006F539A" w:rsidRPr="00E644D6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 w:rsidR="005A7CF8" w:rsidRPr="00E644D6">
        <w:rPr>
          <w:rFonts w:ascii="Times New Roman" w:hAnsi="Times New Roman" w:cs="Times New Roman"/>
          <w:sz w:val="28"/>
          <w:szCs w:val="28"/>
        </w:rPr>
        <w:t xml:space="preserve"> Г.Д. Дымшица, О.В. Саблиной Биология. Рабочие программы. 10-11 классы: уч. пособие для общеобразовательных организаций: базовый уровень / Г.Д. Дымшиц, О.В. Саблина. – М.: Просвещение, 2018</w:t>
      </w:r>
      <w:r w:rsidR="005A7CF8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4E87" w:rsidRPr="00694E87">
        <w:rPr>
          <w:rFonts w:ascii="Times New Roman" w:hAnsi="Times New Roman" w:cs="Times New Roman"/>
          <w:color w:val="000000" w:themeColor="text1"/>
          <w:sz w:val="28"/>
          <w:szCs w:val="28"/>
        </w:rPr>
        <w:t>, с учётом у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чебного плана МБОУ СОШ № 10 </w:t>
      </w:r>
      <w:r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имени В.Г. Кирьяновой 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>станицы Губской</w:t>
      </w:r>
      <w:r w:rsidR="005A7CF8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 на 2020-2021</w:t>
      </w:r>
      <w:r w:rsidR="006F539A" w:rsidRPr="00694E87">
        <w:rPr>
          <w:rStyle w:val="600pt"/>
          <w:rFonts w:eastAsia="Calibri"/>
          <w:b w:val="0"/>
          <w:color w:val="000000" w:themeColor="text1"/>
          <w:sz w:val="28"/>
          <w:szCs w:val="28"/>
        </w:rPr>
        <w:t xml:space="preserve"> учебный год.</w:t>
      </w:r>
    </w:p>
    <w:p w:rsidR="00330201" w:rsidRPr="00E644D6" w:rsidRDefault="00CF0ABD" w:rsidP="00CF0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В с</w:t>
      </w:r>
      <w:r w:rsidR="00330201" w:rsidRPr="00E644D6">
        <w:rPr>
          <w:rFonts w:ascii="Times New Roman" w:hAnsi="Times New Roman" w:cs="Times New Roman"/>
          <w:sz w:val="28"/>
          <w:szCs w:val="28"/>
        </w:rPr>
        <w:t>вязи с тем</w:t>
      </w:r>
      <w:r w:rsidR="00F85999" w:rsidRPr="00E644D6">
        <w:rPr>
          <w:rFonts w:ascii="Times New Roman" w:hAnsi="Times New Roman" w:cs="Times New Roman"/>
          <w:sz w:val="28"/>
          <w:szCs w:val="28"/>
        </w:rPr>
        <w:t>, что в МБОУ СОШ № 10 имени В. Г.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Кирьяновой станицы Гу</w:t>
      </w:r>
      <w:r w:rsidR="009244FB" w:rsidRPr="00E644D6">
        <w:rPr>
          <w:rFonts w:ascii="Times New Roman" w:hAnsi="Times New Roman" w:cs="Times New Roman"/>
          <w:sz w:val="28"/>
          <w:szCs w:val="28"/>
        </w:rPr>
        <w:t>бской на ступени среднего общего образования выбран</w:t>
      </w:r>
      <w:r w:rsidR="00A24261" w:rsidRPr="00E644D6">
        <w:rPr>
          <w:rFonts w:ascii="Times New Roman" w:hAnsi="Times New Roman" w:cs="Times New Roman"/>
          <w:sz w:val="28"/>
          <w:szCs w:val="28"/>
        </w:rPr>
        <w:t xml:space="preserve"> универсальный профиль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изучения предметов, в базисном учебном плане на изучение биологии в 10-11 классах отводится в 2020-2021 учебном году по 2 часа в неделю, ч</w:t>
      </w:r>
      <w:r w:rsidR="009244FB" w:rsidRPr="00E644D6">
        <w:rPr>
          <w:rFonts w:ascii="Times New Roman" w:hAnsi="Times New Roman" w:cs="Times New Roman"/>
          <w:sz w:val="28"/>
          <w:szCs w:val="28"/>
        </w:rPr>
        <w:t>то составляет по 68 часов в год.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 Таким образом, весь курс изучения биологии на ступени среднего общего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30201" w:rsidRPr="00E644D6">
        <w:rPr>
          <w:rFonts w:ascii="Times New Roman" w:hAnsi="Times New Roman" w:cs="Times New Roman"/>
          <w:sz w:val="28"/>
          <w:szCs w:val="28"/>
        </w:rPr>
        <w:t xml:space="preserve">, составляет 136 часов. </w:t>
      </w:r>
    </w:p>
    <w:p w:rsidR="00CF0ABD" w:rsidRPr="00E644D6" w:rsidRDefault="00330201" w:rsidP="00CF0A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     За основу составления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644D6">
        <w:rPr>
          <w:rFonts w:ascii="Times New Roman" w:hAnsi="Times New Roman" w:cs="Times New Roman"/>
          <w:sz w:val="28"/>
          <w:szCs w:val="28"/>
        </w:rPr>
        <w:t xml:space="preserve"> рабочей программы взята авторская рабочая программа базового уровня</w:t>
      </w:r>
      <w:r w:rsidR="009244FB" w:rsidRPr="00E644D6">
        <w:rPr>
          <w:rFonts w:ascii="Times New Roman" w:hAnsi="Times New Roman" w:cs="Times New Roman"/>
          <w:sz w:val="28"/>
          <w:szCs w:val="28"/>
        </w:rPr>
        <w:t xml:space="preserve">, рассчитанная на 70 </w:t>
      </w:r>
      <w:r w:rsidR="00A77980" w:rsidRPr="00E644D6">
        <w:rPr>
          <w:rFonts w:ascii="Times New Roman" w:hAnsi="Times New Roman" w:cs="Times New Roman"/>
          <w:sz w:val="28"/>
          <w:szCs w:val="28"/>
        </w:rPr>
        <w:t>часов изучения биологии на ступени среднего общего образования</w:t>
      </w:r>
      <w:r w:rsidR="009244FB" w:rsidRPr="00E644D6">
        <w:rPr>
          <w:rFonts w:ascii="Times New Roman" w:hAnsi="Times New Roman" w:cs="Times New Roman"/>
          <w:sz w:val="28"/>
          <w:szCs w:val="28"/>
        </w:rPr>
        <w:t xml:space="preserve"> (из них 5 резервных)</w:t>
      </w:r>
      <w:r w:rsidR="00A77980" w:rsidRPr="00E644D6">
        <w:rPr>
          <w:rFonts w:ascii="Times New Roman" w:hAnsi="Times New Roman" w:cs="Times New Roman"/>
          <w:sz w:val="28"/>
          <w:szCs w:val="28"/>
        </w:rPr>
        <w:t xml:space="preserve">. Увеличение количества часов </w:t>
      </w:r>
      <w:r w:rsidR="009244FB" w:rsidRPr="00E644D6">
        <w:rPr>
          <w:rFonts w:ascii="Times New Roman" w:hAnsi="Times New Roman" w:cs="Times New Roman"/>
          <w:sz w:val="28"/>
          <w:szCs w:val="28"/>
        </w:rPr>
        <w:t>почти в 2 раза по сравнению с авторской программой базового уровня произведено за счет</w:t>
      </w:r>
      <w:r w:rsidR="00F85999" w:rsidRPr="00E644D6">
        <w:rPr>
          <w:rFonts w:ascii="Times New Roman" w:hAnsi="Times New Roman" w:cs="Times New Roman"/>
          <w:sz w:val="28"/>
          <w:szCs w:val="28"/>
        </w:rPr>
        <w:t xml:space="preserve"> резервного времени и увеличения времени  для</w:t>
      </w:r>
      <w:r w:rsidR="009244FB" w:rsidRPr="00E644D6">
        <w:rPr>
          <w:rFonts w:ascii="Times New Roman" w:hAnsi="Times New Roman" w:cs="Times New Roman"/>
          <w:sz w:val="28"/>
          <w:szCs w:val="28"/>
        </w:rPr>
        <w:t>более дета</w:t>
      </w:r>
      <w:r w:rsidR="00475E4E" w:rsidRPr="00E644D6">
        <w:rPr>
          <w:rFonts w:ascii="Times New Roman" w:hAnsi="Times New Roman" w:cs="Times New Roman"/>
          <w:sz w:val="28"/>
          <w:szCs w:val="28"/>
        </w:rPr>
        <w:t>льного изучения тем, у</w:t>
      </w:r>
      <w:r w:rsidR="00F85999" w:rsidRPr="00E644D6">
        <w:rPr>
          <w:rFonts w:ascii="Times New Roman" w:hAnsi="Times New Roman" w:cs="Times New Roman"/>
          <w:sz w:val="28"/>
          <w:szCs w:val="28"/>
        </w:rPr>
        <w:t xml:space="preserve">величения </w:t>
      </w:r>
      <w:r w:rsidR="009244FB" w:rsidRPr="00E644D6">
        <w:rPr>
          <w:rFonts w:ascii="Times New Roman" w:hAnsi="Times New Roman" w:cs="Times New Roman"/>
          <w:sz w:val="28"/>
          <w:szCs w:val="28"/>
        </w:rPr>
        <w:t>практической части, увеличено количество часов на обобщающие и контролирующие уроки, с целью подготовки к итоговой государственной аттестации.</w:t>
      </w:r>
    </w:p>
    <w:p w:rsidR="00475E4E" w:rsidRDefault="00475E4E" w:rsidP="00CF0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FDA">
        <w:rPr>
          <w:rFonts w:ascii="Times New Roman" w:hAnsi="Times New Roman" w:cs="Times New Roman"/>
          <w:b/>
          <w:sz w:val="24"/>
          <w:szCs w:val="24"/>
        </w:rPr>
        <w:t>2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 «БИОЛОГИЯ»</w:t>
      </w:r>
    </w:p>
    <w:p w:rsidR="00B63C69" w:rsidRPr="00E644D6" w:rsidRDefault="00E40FCF" w:rsidP="00B63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 xml:space="preserve">   В результате изучения предмета «Биология» на уровне среднего общего образования выпускник на базовом уровне научится: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раскрывать на примерах роль биологии в формировании современной научной картины мира и в практической деятельности людей;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 понимать и описывать взаимосвязь между естественными и математическими науками;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понимать смысл, различать и описывать системную связь между основополагающими биологическими понятиями: клетка, орга</w:t>
      </w:r>
      <w:r w:rsidR="006E5FDA">
        <w:rPr>
          <w:rFonts w:ascii="Times New Roman" w:hAnsi="Times New Roman" w:cs="Times New Roman"/>
          <w:sz w:val="28"/>
          <w:szCs w:val="28"/>
        </w:rPr>
        <w:t>низм, вид, экосистема, биосфера</w:t>
      </w:r>
      <w:r w:rsidRPr="00E644D6">
        <w:rPr>
          <w:rFonts w:ascii="Times New Roman" w:hAnsi="Times New Roman" w:cs="Times New Roman"/>
          <w:sz w:val="28"/>
          <w:szCs w:val="28"/>
        </w:rPr>
        <w:t>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lastRenderedPageBreak/>
        <w:t>- проводить эксперименты по изучению биологических объектов и явлений, объяснять результаты экспериментов, анализировать их, формулировать выводы;</w:t>
      </w:r>
    </w:p>
    <w:p w:rsidR="00E40FCF" w:rsidRPr="00E644D6" w:rsidRDefault="00E40FCF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формулировать гипотезы</w:t>
      </w:r>
      <w:r w:rsidR="00965625" w:rsidRPr="00E644D6">
        <w:rPr>
          <w:rFonts w:ascii="Times New Roman" w:hAnsi="Times New Roman" w:cs="Times New Roman"/>
          <w:sz w:val="28"/>
          <w:szCs w:val="28"/>
        </w:rPr>
        <w:t xml:space="preserve"> на основании предложенной биологической информации и предлагать варианты проверки гипотез;</w:t>
      </w:r>
    </w:p>
    <w:p w:rsidR="005A7EC1" w:rsidRPr="00E644D6" w:rsidRDefault="00965625" w:rsidP="005A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7D4705" w:rsidRPr="00E644D6">
        <w:rPr>
          <w:rFonts w:ascii="Times New Roman" w:hAnsi="Times New Roman" w:cs="Times New Roman"/>
          <w:sz w:val="28"/>
          <w:szCs w:val="28"/>
        </w:rPr>
        <w:t>сравнивать биологические объекты между собой по заданным критериям, делать выводы и умозаключения на основ</w:t>
      </w:r>
      <w:r w:rsidR="005A7EC1" w:rsidRPr="00E644D6">
        <w:rPr>
          <w:rFonts w:ascii="Times New Roman" w:hAnsi="Times New Roman" w:cs="Times New Roman"/>
          <w:sz w:val="28"/>
          <w:szCs w:val="28"/>
        </w:rPr>
        <w:t>е сравнения</w:t>
      </w:r>
      <w:r w:rsidR="007D4705" w:rsidRPr="00E644D6">
        <w:rPr>
          <w:rFonts w:ascii="Times New Roman" w:hAnsi="Times New Roman" w:cs="Times New Roman"/>
          <w:sz w:val="28"/>
          <w:szCs w:val="28"/>
        </w:rPr>
        <w:t>;</w:t>
      </w:r>
    </w:p>
    <w:p w:rsidR="005A7EC1" w:rsidRPr="00E644D6" w:rsidRDefault="005A7EC1" w:rsidP="005A7E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обосновывать единство живой и неживой природы, взаимосвязь организмов и окружающей среды на основе сравнения биологических теорий;</w:t>
      </w:r>
    </w:p>
    <w:p w:rsidR="007D4705" w:rsidRPr="00E644D6" w:rsidRDefault="007D4705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распознавать клетки (прокариот и эукариот, растений и животных) по описанию, устанавливать связь строения и функций компонентов клетки;</w:t>
      </w:r>
    </w:p>
    <w:p w:rsidR="005A7EC1" w:rsidRPr="00E644D6" w:rsidRDefault="005A7EC1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устанавливать связь строения и функции основных биологических макромолекул, их роль в процессах клеточного метаболизма;</w:t>
      </w:r>
    </w:p>
    <w:p w:rsidR="005A7EC1" w:rsidRPr="00E644D6" w:rsidRDefault="005A7EC1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9D3CA7" w:rsidRPr="00E644D6">
        <w:rPr>
          <w:rFonts w:ascii="Times New Roman" w:hAnsi="Times New Roman" w:cs="Times New Roman"/>
          <w:sz w:val="28"/>
          <w:szCs w:val="28"/>
        </w:rPr>
        <w:t>обосновывать взаимосвязь пластического и энергетического обменов; сравнивать процессы пластического и энергетического обменов, происходящих в клетках живых организмов;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распознавать популяцию и биологический вид по основным критериям;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описывать фенотип многоклеточных растений, животных, грибов;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многообразие организмов, применяя эволюционную теорию;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причины наследственных заболеваний;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выявлять изменчивость у организмов; сравнивать наследственную и ненаследственную изменчивость;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выявлять морфологические, физиологические, поведенческие адаптации организмов к среде обитания и действию экологических факторов;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составлять схемы переноса веществ и энергии в экосистеме (цепи питания);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приводить доказательства необходимости сохранения биоразнообразия для устойчивого развития и охраны окружающей среды;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оценивать достоверность биологической информации, полученной из разных источников;</w:t>
      </w:r>
    </w:p>
    <w:p w:rsidR="009D3CA7" w:rsidRPr="00E644D6" w:rsidRDefault="009D3CA7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DF61C4" w:rsidRPr="00E644D6">
        <w:rPr>
          <w:rFonts w:ascii="Times New Roman" w:hAnsi="Times New Roman" w:cs="Times New Roman"/>
          <w:sz w:val="28"/>
          <w:szCs w:val="28"/>
        </w:rPr>
        <w:t>представлять биологическую информацию в виде текста, таблицы, графика, диаграммы и делать выводы на основании представленных данных;</w:t>
      </w:r>
    </w:p>
    <w:p w:rsidR="00DF61C4" w:rsidRPr="00E644D6" w:rsidRDefault="00DF61C4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 xml:space="preserve">- </w:t>
      </w:r>
      <w:r w:rsidR="00786B3A" w:rsidRPr="00E644D6">
        <w:rPr>
          <w:rFonts w:ascii="Times New Roman" w:hAnsi="Times New Roman" w:cs="Times New Roman"/>
          <w:sz w:val="28"/>
          <w:szCs w:val="28"/>
        </w:rPr>
        <w:t>оценивать роль достижений генетики, селекции, биотехнологии в практической деятельности человека;</w:t>
      </w:r>
    </w:p>
    <w:p w:rsidR="00786B3A" w:rsidRPr="00E644D6" w:rsidRDefault="00786B3A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sz w:val="28"/>
          <w:szCs w:val="28"/>
        </w:rPr>
        <w:t>- объяснять негативное влияние веществ (алкоголя, никотина, наркотических веществ) на эмбриональное и постэмбриональное развитие  человека.</w:t>
      </w:r>
    </w:p>
    <w:p w:rsidR="00786B3A" w:rsidRPr="00E644D6" w:rsidRDefault="00786B3A" w:rsidP="00B63C6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4D6">
        <w:rPr>
          <w:rFonts w:ascii="Times New Roman" w:hAnsi="Times New Roman" w:cs="Times New Roman"/>
          <w:b/>
          <w:sz w:val="28"/>
          <w:szCs w:val="28"/>
        </w:rPr>
        <w:t xml:space="preserve">    Выпускник на базовом уровне получит возможность научиться:</w:t>
      </w:r>
    </w:p>
    <w:p w:rsidR="00786B3A" w:rsidRPr="006E5FDA" w:rsidRDefault="00786B3A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4D6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6E5FDA">
        <w:rPr>
          <w:rFonts w:ascii="Times New Roman" w:hAnsi="Times New Roman" w:cs="Times New Roman"/>
          <w:sz w:val="28"/>
          <w:szCs w:val="28"/>
        </w:rPr>
        <w:t>давать научное объяснение биологическим фактам, процессам, явлениям, закономерностям, используя биологические теории (клеточную, эволюционную)</w:t>
      </w:r>
      <w:r w:rsidR="00A83EFC" w:rsidRPr="006E5FDA">
        <w:rPr>
          <w:rFonts w:ascii="Times New Roman" w:hAnsi="Times New Roman" w:cs="Times New Roman"/>
          <w:sz w:val="28"/>
          <w:szCs w:val="28"/>
        </w:rPr>
        <w:t>, учение о биосфере, законы наследственности, закономерности изменчивости;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lastRenderedPageBreak/>
        <w:t>- характеризовать современные направления в развитии биологии; описывать их возможное использование в практической деятельности;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сравнивать способы деления клетки (митоз, мейоз);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задачи на построение фрагмента второй цепи ДНК по предложенному фрагменту первой, м-РНК по участку ДНК;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</w:t>
      </w:r>
    </w:p>
    <w:p w:rsidR="00A83EFC" w:rsidRPr="006E5FDA" w:rsidRDefault="00A83EFC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решать генетические задачи на моногибридное и дигибридное скрещивание, составлять схемы моногибридного и дигибридного</w:t>
      </w:r>
      <w:r w:rsidR="00D30BC2" w:rsidRPr="006E5FDA">
        <w:rPr>
          <w:rFonts w:ascii="Times New Roman" w:hAnsi="Times New Roman" w:cs="Times New Roman"/>
          <w:sz w:val="28"/>
          <w:szCs w:val="28"/>
        </w:rPr>
        <w:t xml:space="preserve"> скрещивания, применяя</w:t>
      </w:r>
      <w:r w:rsidRPr="006E5FDA">
        <w:rPr>
          <w:rFonts w:ascii="Times New Roman" w:hAnsi="Times New Roman" w:cs="Times New Roman"/>
          <w:sz w:val="28"/>
          <w:szCs w:val="28"/>
        </w:rPr>
        <w:t xml:space="preserve"> законы наследственности </w:t>
      </w:r>
      <w:r w:rsidR="00D30BC2" w:rsidRPr="006E5FDA">
        <w:rPr>
          <w:rFonts w:ascii="Times New Roman" w:hAnsi="Times New Roman" w:cs="Times New Roman"/>
          <w:sz w:val="28"/>
          <w:szCs w:val="28"/>
        </w:rPr>
        <w:t>и используя биологическую терминологию и символику;</w:t>
      </w:r>
    </w:p>
    <w:p w:rsidR="00D30BC2" w:rsidRPr="006E5FDA" w:rsidRDefault="00D30BC2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устанавливать типы наследования</w:t>
      </w:r>
      <w:r w:rsidR="00E644D6" w:rsidRPr="006E5FDA">
        <w:rPr>
          <w:rFonts w:ascii="Times New Roman" w:hAnsi="Times New Roman" w:cs="Times New Roman"/>
          <w:sz w:val="28"/>
          <w:szCs w:val="28"/>
        </w:rPr>
        <w:t xml:space="preserve"> и характер проявления признака по заданной схеме родословной, применяя законы наследственности;</w:t>
      </w:r>
    </w:p>
    <w:p w:rsidR="00E644D6" w:rsidRPr="006E5FDA" w:rsidRDefault="00E644D6" w:rsidP="00B63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5FDA">
        <w:rPr>
          <w:rFonts w:ascii="Times New Roman" w:hAnsi="Times New Roman" w:cs="Times New Roman"/>
          <w:sz w:val="28"/>
          <w:szCs w:val="28"/>
        </w:rPr>
        <w:t>- 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 w:rsidR="00B32BB1" w:rsidRDefault="00B32BB1" w:rsidP="00CF0A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ПРЕДМЕТА«БИОЛОГИЯ»</w:t>
      </w:r>
    </w:p>
    <w:p w:rsidR="00B32BB1" w:rsidRDefault="0083288C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(68 ч)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>Ведение</w:t>
      </w:r>
      <w:r w:rsidRPr="00931B06">
        <w:rPr>
          <w:rFonts w:ascii="Times New Roman" w:hAnsi="Times New Roman"/>
          <w:sz w:val="28"/>
          <w:szCs w:val="28"/>
        </w:rPr>
        <w:t>.</w:t>
      </w:r>
    </w:p>
    <w:p w:rsidR="00E644D6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sz w:val="28"/>
          <w:szCs w:val="28"/>
        </w:rPr>
        <w:t>Биология -  наука о живой природе. Основные признаки живого.Биологические системы. Уровни организации жизни.Методы изучения биологии. Значение биологии.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Раздел </w:t>
      </w:r>
      <w:r w:rsidRPr="00931B0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31B06">
        <w:rPr>
          <w:rFonts w:ascii="Times New Roman" w:hAnsi="Times New Roman"/>
          <w:b/>
          <w:sz w:val="28"/>
          <w:szCs w:val="28"/>
        </w:rPr>
        <w:t>.  Клетка – единица живого.</w:t>
      </w:r>
    </w:p>
    <w:p w:rsidR="0083288C" w:rsidRPr="00931B06" w:rsidRDefault="0083288C" w:rsidP="00E644D6">
      <w:pPr>
        <w:spacing w:after="0"/>
        <w:jc w:val="both"/>
        <w:rPr>
          <w:rStyle w:val="style2"/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Глава 1. </w:t>
      </w:r>
      <w:r w:rsidRPr="00931B06">
        <w:rPr>
          <w:rStyle w:val="style2"/>
          <w:rFonts w:ascii="Times New Roman" w:hAnsi="Times New Roman"/>
          <w:b/>
          <w:sz w:val="28"/>
          <w:szCs w:val="28"/>
        </w:rPr>
        <w:t>Химический состав клетки.</w:t>
      </w:r>
    </w:p>
    <w:p w:rsidR="0083288C" w:rsidRPr="00931B06" w:rsidRDefault="0083288C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sz w:val="28"/>
          <w:szCs w:val="28"/>
        </w:rPr>
        <w:t xml:space="preserve">Биологически важные химические элементы. Неорганические (минеральные) соединения. </w:t>
      </w:r>
      <w:r w:rsidR="006D7CFE" w:rsidRPr="00931B06">
        <w:rPr>
          <w:rFonts w:ascii="Times New Roman" w:hAnsi="Times New Roman"/>
          <w:sz w:val="28"/>
          <w:szCs w:val="28"/>
        </w:rPr>
        <w:t xml:space="preserve">Органические вещества. </w:t>
      </w:r>
      <w:r w:rsidRPr="00931B06">
        <w:rPr>
          <w:rFonts w:ascii="Times New Roman" w:hAnsi="Times New Roman"/>
          <w:sz w:val="28"/>
          <w:szCs w:val="28"/>
        </w:rPr>
        <w:t>Биополимеры.Углеводы, липиды</w:t>
      </w:r>
      <w:r w:rsidR="006D7CFE" w:rsidRPr="00931B06">
        <w:rPr>
          <w:rFonts w:ascii="Times New Roman" w:hAnsi="Times New Roman"/>
          <w:sz w:val="28"/>
          <w:szCs w:val="28"/>
        </w:rPr>
        <w:t>. Белки, их строение и функции. Нуклеиновые кислоты.АТФ и другие органические соединения клетки.</w:t>
      </w:r>
    </w:p>
    <w:p w:rsidR="00225B98" w:rsidRPr="00931B06" w:rsidRDefault="00225B98" w:rsidP="00E644D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31B06">
        <w:rPr>
          <w:rFonts w:ascii="Times New Roman" w:hAnsi="Times New Roman"/>
          <w:b/>
          <w:i/>
          <w:sz w:val="28"/>
          <w:szCs w:val="28"/>
        </w:rPr>
        <w:t>Лабораторная работа №1.</w:t>
      </w:r>
      <w:r w:rsidRPr="00931B06">
        <w:rPr>
          <w:rFonts w:ascii="Times New Roman" w:hAnsi="Times New Roman"/>
          <w:i/>
          <w:sz w:val="28"/>
          <w:szCs w:val="28"/>
        </w:rPr>
        <w:t xml:space="preserve"> «</w:t>
      </w:r>
      <w:r w:rsidRPr="00931B06">
        <w:rPr>
          <w:rFonts w:ascii="Times New Roman" w:hAnsi="Times New Roman"/>
          <w:sz w:val="28"/>
          <w:szCs w:val="28"/>
        </w:rPr>
        <w:t>Активность фермента каталазы в животных и растительных тканях»</w:t>
      </w:r>
    </w:p>
    <w:p w:rsidR="00225B98" w:rsidRPr="00931B06" w:rsidRDefault="00225B98" w:rsidP="00E644D6">
      <w:pPr>
        <w:spacing w:after="0"/>
        <w:jc w:val="both"/>
        <w:rPr>
          <w:rStyle w:val="style2"/>
          <w:rFonts w:ascii="Times New Roman" w:hAnsi="Times New Roman"/>
          <w:b/>
          <w:sz w:val="28"/>
          <w:szCs w:val="28"/>
        </w:rPr>
      </w:pPr>
      <w:r w:rsidRPr="00931B06">
        <w:rPr>
          <w:rFonts w:ascii="Times New Roman" w:hAnsi="Times New Roman"/>
          <w:b/>
          <w:sz w:val="28"/>
          <w:szCs w:val="28"/>
        </w:rPr>
        <w:t xml:space="preserve">Глава 2. </w:t>
      </w:r>
      <w:r w:rsidRPr="00931B06">
        <w:rPr>
          <w:rStyle w:val="style2"/>
          <w:rFonts w:ascii="Times New Roman" w:hAnsi="Times New Roman"/>
          <w:b/>
          <w:sz w:val="28"/>
          <w:szCs w:val="28"/>
        </w:rPr>
        <w:t>Структура и функции клетки</w:t>
      </w:r>
    </w:p>
    <w:p w:rsidR="00564A06" w:rsidRPr="00931B06" w:rsidRDefault="00225B98" w:rsidP="00564A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 xml:space="preserve">Развитие знаний о клетке. Клеточная теория.Цитоплазма. Плазматическая мембрана. </w:t>
      </w:r>
      <w:r w:rsidR="00564A06" w:rsidRPr="00931B06">
        <w:rPr>
          <w:sz w:val="28"/>
          <w:szCs w:val="28"/>
        </w:rPr>
        <w:t>Эндоплазматическая сеть. Комплекс Гольджи и лизосомы.Митохондрии, пластиды, органоиды движения, включения.Митохондрии, пластиды, органоиды движения, включения.Прокариоты и эукариоты.</w:t>
      </w:r>
    </w:p>
    <w:p w:rsidR="00564A06" w:rsidRPr="00931B06" w:rsidRDefault="00564A06" w:rsidP="00564A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>Лабораторная работа №2.</w:t>
      </w:r>
      <w:r w:rsidRPr="00931B06">
        <w:rPr>
          <w:i/>
          <w:sz w:val="28"/>
          <w:szCs w:val="28"/>
        </w:rPr>
        <w:t>«</w:t>
      </w:r>
      <w:r w:rsidRPr="00931B06">
        <w:rPr>
          <w:sz w:val="28"/>
          <w:szCs w:val="28"/>
        </w:rPr>
        <w:t>Плазмолиз и деплазмолиз в клетках кожицы лука».</w:t>
      </w:r>
    </w:p>
    <w:p w:rsidR="00564A06" w:rsidRPr="00931B06" w:rsidRDefault="0057317D" w:rsidP="00564A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lastRenderedPageBreak/>
        <w:t xml:space="preserve">Лабораторная работа </w:t>
      </w:r>
      <w:r w:rsidR="00564A06" w:rsidRPr="00931B06">
        <w:rPr>
          <w:b/>
          <w:i/>
          <w:sz w:val="28"/>
          <w:szCs w:val="28"/>
        </w:rPr>
        <w:t>№ 3</w:t>
      </w:r>
      <w:r w:rsidRPr="00931B06">
        <w:rPr>
          <w:b/>
          <w:i/>
          <w:sz w:val="28"/>
          <w:szCs w:val="28"/>
        </w:rPr>
        <w:t>.</w:t>
      </w:r>
      <w:r w:rsidR="00564A06" w:rsidRPr="00931B06">
        <w:rPr>
          <w:sz w:val="28"/>
          <w:szCs w:val="28"/>
        </w:rPr>
        <w:t>«Строение  растительной, животной, грибной и бактериальной клеток под микроскопом»</w:t>
      </w:r>
      <w:r w:rsidRPr="00931B06">
        <w:rPr>
          <w:sz w:val="28"/>
          <w:szCs w:val="28"/>
        </w:rPr>
        <w:t>.</w:t>
      </w:r>
    </w:p>
    <w:p w:rsidR="0057317D" w:rsidRPr="00931B06" w:rsidRDefault="0057317D" w:rsidP="00564A06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3. </w:t>
      </w:r>
      <w:r w:rsidRPr="00931B06">
        <w:rPr>
          <w:rStyle w:val="a5"/>
          <w:sz w:val="28"/>
          <w:szCs w:val="28"/>
        </w:rPr>
        <w:t>Обеспечение клеток энергией.</w:t>
      </w:r>
    </w:p>
    <w:p w:rsidR="0057317D" w:rsidRPr="00931B06" w:rsidRDefault="0057317D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Обмен веществ и превращение энергии — свойство живых организмов.Фотосинтез. Преобразование энергии света в энергию химических связей.Фотосинтез. Обеспечение клеток энергией за счет окисления органических веществ без участия кислорода (гликолиз).Биологическое окисление при участии кислорода (цикл Кребса, окислительное фосфорилирование).</w:t>
      </w:r>
    </w:p>
    <w:p w:rsidR="0057317D" w:rsidRPr="00931B06" w:rsidRDefault="0057317D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4. </w:t>
      </w:r>
      <w:r w:rsidRPr="00931B06">
        <w:rPr>
          <w:rStyle w:val="a5"/>
          <w:sz w:val="28"/>
          <w:szCs w:val="28"/>
        </w:rPr>
        <w:t>Наследственная информация и реализация ее в клетке.</w:t>
      </w:r>
    </w:p>
    <w:p w:rsidR="0057317D" w:rsidRPr="00931B06" w:rsidRDefault="0057317D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Генетическая информация. Ген. Геном.Удвоение ДНК.Образование информационной РНК по матрице ДНК. Генетический код. Биосинтез белков.Регуляция генов у прокариот и эукариот. Вирусы – неклеточные формы жизни. Профилактика вирусных заболеваний (СПИДа). Генная и клеточная инженерия</w:t>
      </w:r>
    </w:p>
    <w:p w:rsidR="0057317D" w:rsidRPr="00931B06" w:rsidRDefault="0057317D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Раздел II.  </w:t>
      </w:r>
      <w:r w:rsidRPr="00931B06">
        <w:rPr>
          <w:rStyle w:val="a5"/>
          <w:sz w:val="28"/>
          <w:szCs w:val="28"/>
        </w:rPr>
        <w:t>Размножение и развитие организмов.</w:t>
      </w:r>
    </w:p>
    <w:p w:rsidR="003F5B50" w:rsidRPr="00931B06" w:rsidRDefault="003F5B50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5.  </w:t>
      </w:r>
      <w:r w:rsidRPr="00931B06">
        <w:rPr>
          <w:rStyle w:val="a5"/>
          <w:sz w:val="28"/>
          <w:szCs w:val="28"/>
        </w:rPr>
        <w:t>Размножение организмов.</w:t>
      </w:r>
    </w:p>
    <w:p w:rsidR="003F5B50" w:rsidRPr="00931B06" w:rsidRDefault="00AA2EEE" w:rsidP="0057317D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Бесполое и половое размножение. Жизненные циклы разных групп организмов.Деление клетки. Митоз. Клеточный цикл. Мейоз. Образование половых клеток. Оплодотворение. Двойное оплодотворение у цветковых растений.</w:t>
      </w:r>
    </w:p>
    <w:p w:rsidR="00AA2EEE" w:rsidRPr="00931B06" w:rsidRDefault="00AA2EEE" w:rsidP="0057317D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 xml:space="preserve">Глава 6. </w:t>
      </w:r>
      <w:r w:rsidRPr="00931B06">
        <w:rPr>
          <w:rStyle w:val="a5"/>
          <w:sz w:val="28"/>
          <w:szCs w:val="28"/>
        </w:rPr>
        <w:t>Индивидуальное развитие организмов.</w:t>
      </w:r>
    </w:p>
    <w:p w:rsidR="00AA2EEE" w:rsidRPr="00931B06" w:rsidRDefault="00AA2EEE" w:rsidP="00AA2EEE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Зародышевое  развитие организма.  Постэмбриональное развитие организмов.Развитие взрослого организма. Гомеостаз. Иммунитет. Стволовые клетки. Влияние алкоголя, никотина и наркотических веществ на развитие зародыша человека. Организм как единое целое.</w:t>
      </w:r>
    </w:p>
    <w:p w:rsidR="00AA2EEE" w:rsidRPr="00931B06" w:rsidRDefault="00AA2EEE" w:rsidP="00AA2EEE">
      <w:pPr>
        <w:pStyle w:val="a3"/>
        <w:jc w:val="both"/>
        <w:rPr>
          <w:b/>
          <w:sz w:val="28"/>
          <w:szCs w:val="28"/>
        </w:rPr>
      </w:pPr>
      <w:r w:rsidRPr="00931B06">
        <w:rPr>
          <w:b/>
          <w:sz w:val="28"/>
          <w:szCs w:val="28"/>
        </w:rPr>
        <w:t>Раздел III. Основы генетики и селекции.</w:t>
      </w:r>
    </w:p>
    <w:p w:rsidR="00AA2EEE" w:rsidRPr="00931B06" w:rsidRDefault="00AA2EEE" w:rsidP="00AA2EEE">
      <w:pPr>
        <w:pStyle w:val="a3"/>
        <w:jc w:val="both"/>
        <w:rPr>
          <w:b/>
          <w:sz w:val="28"/>
          <w:szCs w:val="28"/>
        </w:rPr>
      </w:pPr>
      <w:r w:rsidRPr="00931B06">
        <w:rPr>
          <w:b/>
          <w:sz w:val="28"/>
          <w:szCs w:val="28"/>
        </w:rPr>
        <w:t>Глава 7. Основные закономерности наследственности.</w:t>
      </w:r>
    </w:p>
    <w:p w:rsidR="00931B06" w:rsidRPr="00931B06" w:rsidRDefault="00AA2EEE" w:rsidP="00931B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 xml:space="preserve">Генетика — наука о закономерностях наследственности и изменчивости организмов. Генотип и фенотип.Аллельные гены. Моногибридное скрещивание. Первый и второй законы Менделя.Дигибридное скрещивание. </w:t>
      </w:r>
      <w:r w:rsidR="00931B06" w:rsidRPr="00931B06">
        <w:rPr>
          <w:sz w:val="28"/>
          <w:szCs w:val="28"/>
        </w:rPr>
        <w:t xml:space="preserve">Решение генетических задач.  </w:t>
      </w:r>
      <w:r w:rsidRPr="00931B06">
        <w:rPr>
          <w:sz w:val="28"/>
          <w:szCs w:val="28"/>
        </w:rPr>
        <w:t>Третий закон Менделя</w:t>
      </w:r>
      <w:r w:rsidR="00931B06" w:rsidRPr="00931B06">
        <w:rPr>
          <w:sz w:val="28"/>
          <w:szCs w:val="28"/>
        </w:rPr>
        <w:t>. Хромосомная теория наследственности.Генетика пола. Половые хромосомы.Наследование, сцепленное с полом.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 xml:space="preserve">Лабораторная работа. № 4. </w:t>
      </w:r>
      <w:r w:rsidRPr="00931B06">
        <w:rPr>
          <w:i/>
          <w:sz w:val="28"/>
          <w:szCs w:val="28"/>
        </w:rPr>
        <w:t xml:space="preserve"> «</w:t>
      </w:r>
      <w:r w:rsidRPr="00931B06">
        <w:rPr>
          <w:sz w:val="28"/>
          <w:szCs w:val="28"/>
        </w:rPr>
        <w:t>Решение генетических задач».</w:t>
      </w:r>
    </w:p>
    <w:p w:rsidR="00931B06" w:rsidRPr="00931B06" w:rsidRDefault="00931B06" w:rsidP="00931B06">
      <w:pPr>
        <w:pStyle w:val="a3"/>
        <w:jc w:val="both"/>
        <w:rPr>
          <w:rStyle w:val="a5"/>
          <w:sz w:val="28"/>
          <w:szCs w:val="28"/>
        </w:rPr>
      </w:pPr>
      <w:r w:rsidRPr="00931B06">
        <w:rPr>
          <w:b/>
          <w:sz w:val="28"/>
          <w:szCs w:val="28"/>
        </w:rPr>
        <w:t>Глава 8</w:t>
      </w:r>
      <w:r w:rsidRPr="00931B06">
        <w:rPr>
          <w:sz w:val="28"/>
          <w:szCs w:val="28"/>
        </w:rPr>
        <w:t xml:space="preserve">. </w:t>
      </w:r>
      <w:r w:rsidRPr="00931B06">
        <w:rPr>
          <w:rStyle w:val="a5"/>
          <w:sz w:val="28"/>
          <w:szCs w:val="28"/>
        </w:rPr>
        <w:t>Закономерности изменчивости.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sz w:val="28"/>
          <w:szCs w:val="28"/>
        </w:rPr>
        <w:t>Модификационная и наследственная изменчивость. Комбинативная изменчивость. Мутационная изменчивость. Закон гомологических рядов наследственной изменчивости Н. И. Вавилова.Наследственная изменчивость человека. Лечение и предупреждение некоторых наследственных болезней человека</w:t>
      </w:r>
    </w:p>
    <w:p w:rsidR="00931B06" w:rsidRPr="00931B06" w:rsidRDefault="00931B06" w:rsidP="00931B06">
      <w:pPr>
        <w:pStyle w:val="a3"/>
        <w:jc w:val="both"/>
        <w:rPr>
          <w:sz w:val="28"/>
          <w:szCs w:val="28"/>
        </w:rPr>
      </w:pPr>
      <w:r w:rsidRPr="00931B06">
        <w:rPr>
          <w:b/>
          <w:i/>
          <w:sz w:val="28"/>
          <w:szCs w:val="28"/>
        </w:rPr>
        <w:t>Лабораторная работа № 5.</w:t>
      </w:r>
      <w:r w:rsidRPr="00931B06">
        <w:rPr>
          <w:i/>
          <w:sz w:val="28"/>
          <w:szCs w:val="28"/>
        </w:rPr>
        <w:t xml:space="preserve"> «</w:t>
      </w:r>
      <w:r w:rsidRPr="00931B06">
        <w:rPr>
          <w:sz w:val="28"/>
          <w:szCs w:val="28"/>
        </w:rPr>
        <w:t>Изменчивость, построение вариационного ряда и вариационной кривой».</w:t>
      </w:r>
    </w:p>
    <w:p w:rsidR="00931B06" w:rsidRPr="00931B06" w:rsidRDefault="00931B06" w:rsidP="00931B06">
      <w:pPr>
        <w:pStyle w:val="a3"/>
        <w:jc w:val="both"/>
        <w:rPr>
          <w:rStyle w:val="style2"/>
          <w:b/>
          <w:bCs/>
          <w:sz w:val="28"/>
          <w:szCs w:val="28"/>
        </w:rPr>
      </w:pPr>
      <w:r w:rsidRPr="00931B06">
        <w:rPr>
          <w:b/>
          <w:sz w:val="28"/>
          <w:szCs w:val="28"/>
        </w:rPr>
        <w:t>Глава 9.</w:t>
      </w:r>
      <w:r w:rsidRPr="00931B06">
        <w:rPr>
          <w:rStyle w:val="style2"/>
          <w:b/>
          <w:bCs/>
          <w:sz w:val="28"/>
          <w:szCs w:val="28"/>
        </w:rPr>
        <w:t xml:space="preserve"> Генетика и селекция.</w:t>
      </w:r>
    </w:p>
    <w:p w:rsidR="00931B06" w:rsidRPr="00931B06" w:rsidRDefault="00931B06" w:rsidP="00931B06">
      <w:pPr>
        <w:pStyle w:val="a3"/>
        <w:jc w:val="both"/>
        <w:rPr>
          <w:rStyle w:val="style2"/>
          <w:b/>
          <w:bCs/>
          <w:sz w:val="28"/>
          <w:szCs w:val="28"/>
        </w:rPr>
      </w:pPr>
      <w:r w:rsidRPr="00931B06">
        <w:rPr>
          <w:sz w:val="28"/>
          <w:szCs w:val="28"/>
        </w:rPr>
        <w:lastRenderedPageBreak/>
        <w:t>Одомашнивание как начальный этап селекции. Учение Н. И. Вавилова о центрах происхождения культурных растений.Методы современной селекции. Успехи селекции. Генная и клеточная инженерия. Клонирование.</w:t>
      </w: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E644D6" w:rsidRDefault="00931B06" w:rsidP="00931B06">
      <w:pPr>
        <w:pStyle w:val="a3"/>
        <w:jc w:val="center"/>
        <w:rPr>
          <w:rStyle w:val="style2"/>
          <w:b/>
          <w:bCs/>
        </w:rPr>
      </w:pPr>
      <w:r>
        <w:rPr>
          <w:rStyle w:val="style2"/>
          <w:b/>
          <w:bCs/>
        </w:rPr>
        <w:t>11 класс (68 ч)</w:t>
      </w:r>
    </w:p>
    <w:p w:rsidR="00646EBD" w:rsidRDefault="00646EBD" w:rsidP="00931B06">
      <w:pPr>
        <w:pStyle w:val="a3"/>
        <w:jc w:val="center"/>
        <w:rPr>
          <w:rStyle w:val="style2"/>
          <w:b/>
          <w:bCs/>
        </w:rPr>
      </w:pPr>
    </w:p>
    <w:p w:rsidR="007C562D" w:rsidRDefault="002E39E3" w:rsidP="007C562D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IV</w:t>
      </w:r>
      <w:r w:rsidR="007C562D" w:rsidRPr="007C562D">
        <w:rPr>
          <w:b/>
          <w:sz w:val="28"/>
          <w:szCs w:val="28"/>
        </w:rPr>
        <w:t>. Эволюция</w:t>
      </w:r>
      <w:r w:rsidR="007C562D">
        <w:rPr>
          <w:b/>
          <w:sz w:val="28"/>
          <w:szCs w:val="28"/>
        </w:rPr>
        <w:t>.</w:t>
      </w:r>
    </w:p>
    <w:p w:rsidR="007C562D" w:rsidRPr="002E39E3" w:rsidRDefault="007C562D" w:rsidP="007C562D">
      <w:pPr>
        <w:pStyle w:val="a3"/>
        <w:jc w:val="both"/>
        <w:rPr>
          <w:b/>
          <w:sz w:val="28"/>
          <w:szCs w:val="28"/>
        </w:rPr>
      </w:pPr>
      <w:r w:rsidRPr="002E39E3">
        <w:rPr>
          <w:b/>
          <w:sz w:val="28"/>
          <w:szCs w:val="28"/>
        </w:rPr>
        <w:t>Глава 1. Свидетельства эволюции.</w:t>
      </w:r>
    </w:p>
    <w:p w:rsidR="007C562D" w:rsidRPr="002E39E3" w:rsidRDefault="007C562D" w:rsidP="007C562D">
      <w:pPr>
        <w:pStyle w:val="a3"/>
        <w:jc w:val="both"/>
        <w:rPr>
          <w:sz w:val="28"/>
          <w:szCs w:val="28"/>
        </w:rPr>
      </w:pPr>
      <w:r w:rsidRPr="002E39E3">
        <w:rPr>
          <w:sz w:val="28"/>
          <w:szCs w:val="28"/>
        </w:rPr>
        <w:t>Возникновение и развитие эволюционной биологии.Молекулярные свидетельства эволюции.Морфологические свидетельства эволюции. Эмбриологические свидетельства эволюции. Палеонтологические свидетельства эволюции.Палеонтологические свидетельства эволюции.</w:t>
      </w:r>
    </w:p>
    <w:p w:rsidR="007C562D" w:rsidRPr="002E39E3" w:rsidRDefault="007C562D" w:rsidP="007C562D">
      <w:pPr>
        <w:pStyle w:val="a3"/>
        <w:jc w:val="both"/>
        <w:rPr>
          <w:b/>
          <w:sz w:val="28"/>
          <w:szCs w:val="28"/>
        </w:rPr>
      </w:pPr>
      <w:r w:rsidRPr="002E39E3">
        <w:rPr>
          <w:b/>
          <w:sz w:val="28"/>
          <w:szCs w:val="28"/>
        </w:rPr>
        <w:t>Глава 2. Факторы эволюции.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sz w:val="28"/>
          <w:szCs w:val="28"/>
        </w:rPr>
        <w:t>Популяционная структура вида. Популяция.Критерии вида.Наследственная изменчивость  - исходный материал для эволюции.Направленные и случайные изменения генофондов в ряду поколений.Формы естественного отбора: движущий отбор, стабилизирующий отбор, дизруптивный и половой отбор. Возникновение адаптаций в результате естественного отбора. Покровительственная окраска. Предостерегающая окраска. Подражающая окраска (мимикрия).Ароморфоз. Идиоадаптация. Биологический прогресс.Видообразование: географическое видообразование, экологическое видообразование.Прямые наблюдения процесса эволюции.Макроэволюция. Микроэволюция.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1: </w:t>
      </w:r>
      <w:r w:rsidRPr="002E39E3">
        <w:rPr>
          <w:rFonts w:ascii="Times New Roman" w:hAnsi="Times New Roman" w:cs="Times New Roman"/>
          <w:sz w:val="28"/>
          <w:szCs w:val="28"/>
        </w:rPr>
        <w:t>«Морфологические особенности растений различных видов».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2: </w:t>
      </w:r>
      <w:r w:rsidRPr="002E39E3">
        <w:rPr>
          <w:rFonts w:ascii="Times New Roman" w:hAnsi="Times New Roman" w:cs="Times New Roman"/>
          <w:sz w:val="28"/>
          <w:szCs w:val="28"/>
        </w:rPr>
        <w:t>«Изменчивость организмов».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№ 3: </w:t>
      </w:r>
      <w:r w:rsidRPr="002E39E3">
        <w:rPr>
          <w:rFonts w:ascii="Times New Roman" w:hAnsi="Times New Roman" w:cs="Times New Roman"/>
          <w:sz w:val="28"/>
          <w:szCs w:val="28"/>
        </w:rPr>
        <w:t>«Приспособленность организмов к среде обитания».</w:t>
      </w:r>
    </w:p>
    <w:p w:rsidR="007C562D" w:rsidRPr="002E39E3" w:rsidRDefault="007C562D" w:rsidP="007C562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>Глава 3. Возникновение и развитие жизни на Земле.</w:t>
      </w:r>
    </w:p>
    <w:p w:rsidR="002E39E3" w:rsidRPr="002E39E3" w:rsidRDefault="002E39E3" w:rsidP="002E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E39E3">
        <w:rPr>
          <w:rFonts w:ascii="Times New Roman" w:hAnsi="Times New Roman" w:cs="Times New Roman"/>
          <w:sz w:val="28"/>
          <w:szCs w:val="28"/>
        </w:rPr>
        <w:t>Современные представления о возникновении жизни. Абиогенез. Биогенез.Основные этапы развития жизни. Геохронология. Глобальные катастрофы.Развитие жизни в криптозое.Развитие жизни в палеозое.Развитие жизни в мезозое. Развитие жизни в кайнозое.Многообразие органического мира. Систематика.</w:t>
      </w:r>
    </w:p>
    <w:p w:rsidR="002E39E3" w:rsidRPr="002E39E3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9E3">
        <w:rPr>
          <w:rFonts w:ascii="Times New Roman" w:hAnsi="Times New Roman" w:cs="Times New Roman"/>
          <w:b/>
          <w:sz w:val="28"/>
          <w:szCs w:val="28"/>
        </w:rPr>
        <w:t>Глава 4. Происхождение человека.</w:t>
      </w:r>
    </w:p>
    <w:p w:rsidR="002E39E3" w:rsidRDefault="002E39E3" w:rsidP="002E39E3">
      <w:pPr>
        <w:spacing w:after="0"/>
        <w:jc w:val="both"/>
        <w:rPr>
          <w:rFonts w:ascii="Times New Roman" w:hAnsi="Times New Roman" w:cs="Times New Roman"/>
        </w:rPr>
      </w:pPr>
      <w:r w:rsidRPr="002E39E3">
        <w:rPr>
          <w:rFonts w:ascii="Times New Roman" w:hAnsi="Times New Roman" w:cs="Times New Roman"/>
          <w:sz w:val="28"/>
          <w:szCs w:val="28"/>
        </w:rPr>
        <w:t xml:space="preserve">Положение человека в системе живого мира.Предки человека: австралопитеки.Первые представители рода </w:t>
      </w:r>
      <w:r w:rsidRPr="002E39E3">
        <w:rPr>
          <w:rFonts w:ascii="Times New Roman" w:hAnsi="Times New Roman" w:cs="Times New Roman"/>
          <w:sz w:val="28"/>
          <w:szCs w:val="28"/>
          <w:lang w:val="en-US"/>
        </w:rPr>
        <w:t>Homo</w:t>
      </w:r>
      <w:r w:rsidRPr="002E39E3">
        <w:rPr>
          <w:rFonts w:ascii="Times New Roman" w:hAnsi="Times New Roman" w:cs="Times New Roman"/>
          <w:sz w:val="28"/>
          <w:szCs w:val="28"/>
        </w:rPr>
        <w:t>: Человек умелый, Человек прямоходящий.Появление Человека разумного. Неандертальский человек.Человек современного типа.Факторы эволюции человека. Биологические факторы эволюции человека. Социальные факторы эволюции человека.Эволюция современного человека.Расы человека</w:t>
      </w:r>
      <w:r>
        <w:rPr>
          <w:rFonts w:ascii="Times New Roman" w:hAnsi="Times New Roman" w:cs="Times New Roman"/>
        </w:rPr>
        <w:t>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 </w:t>
      </w:r>
      <w:r w:rsidRPr="004815F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4815FB">
        <w:rPr>
          <w:rFonts w:ascii="Times New Roman" w:hAnsi="Times New Roman" w:cs="Times New Roman"/>
          <w:b/>
          <w:sz w:val="28"/>
          <w:szCs w:val="28"/>
        </w:rPr>
        <w:t>. Экосистемы.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5. Организм и окружающая среда.</w:t>
      </w:r>
    </w:p>
    <w:p w:rsidR="002E39E3" w:rsidRPr="004815FB" w:rsidRDefault="002E39E3" w:rsidP="002E3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Взаимоотношения организмов и среды.Приспособленность организмов. Популяция в экосистеме.Экологическая ниша и межвидовые отношения.</w:t>
      </w:r>
      <w:r w:rsidR="004815FB" w:rsidRPr="004815FB">
        <w:rPr>
          <w:rFonts w:ascii="Times New Roman" w:hAnsi="Times New Roman" w:cs="Times New Roman"/>
          <w:sz w:val="28"/>
          <w:szCs w:val="28"/>
        </w:rPr>
        <w:t>Экологическая ниша и межвидовые отношения.Сообщества и экосистемы.Трофические сети и экологические пирамиды.Трофические сети и экологические пирамиды.Биоценоз и биогеоценоз.Влияние человека на экосистемы. Агроэкосистемы.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Практическая работа  № 1</w:t>
      </w:r>
      <w:r w:rsidRPr="004815FB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4815FB">
        <w:rPr>
          <w:rFonts w:ascii="Times New Roman" w:hAnsi="Times New Roman" w:cs="Times New Roman"/>
          <w:sz w:val="28"/>
          <w:szCs w:val="28"/>
        </w:rPr>
        <w:t>«Оценка влияния температуры воздуха на человека».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2: </w:t>
      </w:r>
      <w:r w:rsidRPr="004815FB">
        <w:rPr>
          <w:rFonts w:ascii="Times New Roman" w:hAnsi="Times New Roman" w:cs="Times New Roman"/>
          <w:sz w:val="28"/>
          <w:szCs w:val="28"/>
        </w:rPr>
        <w:t>«Аквариум как модель экосистемы».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 6. Биосфера.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Биосфера и биомы.Живое вещество и биогеохимический круговорот в биосфере.Биосфера и человек. Концепция устойчивого развития.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3: </w:t>
      </w:r>
      <w:r w:rsidRPr="004815FB">
        <w:rPr>
          <w:rFonts w:ascii="Times New Roman" w:hAnsi="Times New Roman" w:cs="Times New Roman"/>
          <w:sz w:val="28"/>
          <w:szCs w:val="28"/>
        </w:rPr>
        <w:t>«Сравнительная характеристика природных и нарушенных экосистем».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>Глава 7. Биологические основы охраны природы</w:t>
      </w:r>
      <w:r w:rsidRPr="004815FB">
        <w:rPr>
          <w:rFonts w:ascii="Times New Roman" w:hAnsi="Times New Roman" w:cs="Times New Roman"/>
          <w:sz w:val="28"/>
          <w:szCs w:val="28"/>
        </w:rPr>
        <w:t>.</w:t>
      </w:r>
    </w:p>
    <w:p w:rsidR="004815FB" w:rsidRPr="004815FB" w:rsidRDefault="004815FB" w:rsidP="004815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sz w:val="28"/>
          <w:szCs w:val="28"/>
        </w:rPr>
        <w:t>Охрана видов и популяций. Возможные причины вымирания видов и популяций.Охрана экосистем.Биологический мониторинг.</w:t>
      </w:r>
    </w:p>
    <w:p w:rsidR="007C562D" w:rsidRPr="004815FB" w:rsidRDefault="004815FB" w:rsidP="004815FB">
      <w:pPr>
        <w:spacing w:after="0"/>
        <w:jc w:val="both"/>
        <w:rPr>
          <w:rStyle w:val="style2"/>
          <w:rFonts w:ascii="Times New Roman" w:hAnsi="Times New Roman" w:cs="Times New Roman"/>
          <w:b/>
          <w:sz w:val="28"/>
          <w:szCs w:val="28"/>
        </w:rPr>
      </w:pPr>
      <w:r w:rsidRPr="004815FB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№ 4: </w:t>
      </w:r>
      <w:r w:rsidRPr="004815FB">
        <w:rPr>
          <w:rFonts w:ascii="Times New Roman" w:hAnsi="Times New Roman" w:cs="Times New Roman"/>
          <w:sz w:val="28"/>
          <w:szCs w:val="28"/>
        </w:rPr>
        <w:t>«Определение качества питьевой воды».</w:t>
      </w:r>
    </w:p>
    <w:p w:rsidR="00931B06" w:rsidRDefault="00931B06" w:rsidP="002E39E3">
      <w:pPr>
        <w:pStyle w:val="a3"/>
        <w:jc w:val="center"/>
      </w:pPr>
    </w:p>
    <w:p w:rsidR="004815FB" w:rsidRPr="00931B06" w:rsidRDefault="004815FB" w:rsidP="002E39E3">
      <w:pPr>
        <w:pStyle w:val="a3"/>
        <w:jc w:val="center"/>
      </w:pPr>
    </w:p>
    <w:p w:rsidR="00B32BB1" w:rsidRDefault="00B32BB1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778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6A192B" w:rsidRDefault="006A192B" w:rsidP="00B32B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 (68 ч)</w:t>
      </w:r>
    </w:p>
    <w:tbl>
      <w:tblPr>
        <w:tblStyle w:val="a4"/>
        <w:tblW w:w="0" w:type="auto"/>
        <w:tblLook w:val="04A0"/>
      </w:tblPr>
      <w:tblGrid>
        <w:gridCol w:w="1261"/>
        <w:gridCol w:w="4884"/>
        <w:gridCol w:w="1713"/>
        <w:gridCol w:w="1713"/>
      </w:tblGrid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главы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часов в разделе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асовв</w:t>
            </w:r>
          </w:p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главе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Ведение</w:t>
            </w:r>
          </w:p>
        </w:tc>
        <w:tc>
          <w:tcPr>
            <w:tcW w:w="1538" w:type="dxa"/>
          </w:tcPr>
          <w:p w:rsidR="006A192B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7C562D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C562D">
              <w:rPr>
                <w:rFonts w:ascii="Times New Roman" w:hAnsi="Times New Roman"/>
                <w:sz w:val="28"/>
                <w:szCs w:val="28"/>
              </w:rPr>
              <w:t>.  Клетка – единица живого.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1. </w:t>
            </w:r>
            <w:r w:rsidRPr="007C562D">
              <w:rPr>
                <w:rStyle w:val="style2"/>
                <w:rFonts w:ascii="Times New Roman" w:hAnsi="Times New Roman"/>
                <w:sz w:val="28"/>
                <w:szCs w:val="28"/>
              </w:rPr>
              <w:t>Химический состав клетки.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2" w:type="dxa"/>
          </w:tcPr>
          <w:p w:rsidR="006A192B" w:rsidRPr="007C562D" w:rsidRDefault="006A192B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2. </w:t>
            </w:r>
            <w:r w:rsidRPr="007C562D">
              <w:rPr>
                <w:rStyle w:val="style2"/>
                <w:rFonts w:ascii="Times New Roman" w:hAnsi="Times New Roman"/>
                <w:sz w:val="28"/>
                <w:szCs w:val="28"/>
              </w:rPr>
              <w:t>Структура и функции клетки.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2" w:type="dxa"/>
          </w:tcPr>
          <w:p w:rsidR="006A192B" w:rsidRPr="007C562D" w:rsidRDefault="006A192B" w:rsidP="004828D8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3</w:t>
            </w:r>
            <w:r w:rsidRPr="007C562D">
              <w:rPr>
                <w:b/>
                <w:sz w:val="28"/>
                <w:szCs w:val="28"/>
              </w:rPr>
              <w:t xml:space="preserve">. </w:t>
            </w:r>
            <w:r w:rsidRPr="007C562D">
              <w:rPr>
                <w:rStyle w:val="a5"/>
                <w:b w:val="0"/>
                <w:sz w:val="28"/>
                <w:szCs w:val="28"/>
              </w:rPr>
              <w:t>Обеспечение клеток энергией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A192B" w:rsidRPr="007C562D" w:rsidTr="006A192B">
        <w:tc>
          <w:tcPr>
            <w:tcW w:w="1342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2" w:type="dxa"/>
          </w:tcPr>
          <w:p w:rsidR="006A192B" w:rsidRPr="007C562D" w:rsidRDefault="006A192B" w:rsidP="00DC1F3F">
            <w:pPr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4.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Наследственная информация и реализация ее в клетке.</w:t>
            </w:r>
          </w:p>
        </w:tc>
        <w:tc>
          <w:tcPr>
            <w:tcW w:w="1538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A192B" w:rsidRPr="007C562D" w:rsidRDefault="006A192B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2" w:type="dxa"/>
          </w:tcPr>
          <w:p w:rsidR="00DC1F3F" w:rsidRPr="007C562D" w:rsidRDefault="00DC1F3F" w:rsidP="004828D8">
            <w:pPr>
              <w:pStyle w:val="a3"/>
              <w:jc w:val="both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 xml:space="preserve">Раздел II.  </w:t>
            </w:r>
            <w:r w:rsidRPr="007C562D">
              <w:rPr>
                <w:rStyle w:val="a5"/>
                <w:b w:val="0"/>
                <w:sz w:val="28"/>
                <w:szCs w:val="28"/>
              </w:rPr>
              <w:t>Размножение и развитие организмов.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 xml:space="preserve">Глава 5. 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Размножение организмов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Глава 6</w:t>
            </w:r>
            <w:r w:rsidRPr="007C562D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7C562D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Индивидуальное развитие организмов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192" w:type="dxa"/>
          </w:tcPr>
          <w:p w:rsidR="00DC1F3F" w:rsidRPr="007C562D" w:rsidRDefault="00DC1F3F" w:rsidP="006A19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62D">
              <w:rPr>
                <w:rFonts w:ascii="Times New Roman" w:hAnsi="Times New Roman"/>
                <w:sz w:val="28"/>
                <w:szCs w:val="28"/>
              </w:rPr>
              <w:t>Раздел III. Основы генетики и селекции.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7. Основные закономерности наследственности.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b/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8.</w:t>
            </w:r>
            <w:r w:rsidRPr="007C562D">
              <w:rPr>
                <w:rStyle w:val="a5"/>
                <w:b w:val="0"/>
                <w:sz w:val="28"/>
                <w:szCs w:val="28"/>
              </w:rPr>
              <w:t>Закономерности изменчивости.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sz w:val="28"/>
                <w:szCs w:val="28"/>
              </w:rPr>
            </w:pPr>
            <w:r w:rsidRPr="007C562D">
              <w:rPr>
                <w:sz w:val="28"/>
                <w:szCs w:val="28"/>
              </w:rPr>
              <w:t>Глава 9.</w:t>
            </w:r>
            <w:r w:rsidRPr="007C562D">
              <w:rPr>
                <w:rStyle w:val="style2"/>
                <w:bCs/>
                <w:sz w:val="28"/>
                <w:szCs w:val="28"/>
              </w:rPr>
              <w:t xml:space="preserve"> Генетика и селекция.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1F3F" w:rsidRPr="007C562D" w:rsidTr="006A192B">
        <w:tc>
          <w:tcPr>
            <w:tcW w:w="1342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:rsidR="00DC1F3F" w:rsidRPr="007C562D" w:rsidRDefault="00DC1F3F" w:rsidP="00DC1F3F">
            <w:pPr>
              <w:pStyle w:val="a3"/>
              <w:rPr>
                <w:b/>
                <w:sz w:val="28"/>
                <w:szCs w:val="28"/>
              </w:rPr>
            </w:pPr>
            <w:r w:rsidRPr="007C562D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538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499" w:type="dxa"/>
          </w:tcPr>
          <w:p w:rsidR="00DC1F3F" w:rsidRPr="007C562D" w:rsidRDefault="00DC1F3F" w:rsidP="006A19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1B06" w:rsidRDefault="00931B06" w:rsidP="00931B06">
      <w:pPr>
        <w:pStyle w:val="a3"/>
        <w:jc w:val="center"/>
        <w:rPr>
          <w:rStyle w:val="style2"/>
          <w:b/>
          <w:bCs/>
        </w:rPr>
      </w:pPr>
    </w:p>
    <w:p w:rsidR="00931B06" w:rsidRDefault="00931B06" w:rsidP="00931B06">
      <w:pPr>
        <w:pStyle w:val="a3"/>
        <w:jc w:val="center"/>
        <w:rPr>
          <w:rStyle w:val="style2"/>
          <w:b/>
          <w:bCs/>
        </w:rPr>
      </w:pPr>
      <w:r>
        <w:rPr>
          <w:rStyle w:val="style2"/>
          <w:b/>
          <w:bCs/>
        </w:rPr>
        <w:t>11 класс (68 ч)</w:t>
      </w:r>
    </w:p>
    <w:tbl>
      <w:tblPr>
        <w:tblStyle w:val="a4"/>
        <w:tblW w:w="0" w:type="auto"/>
        <w:tblLook w:val="04A0"/>
      </w:tblPr>
      <w:tblGrid>
        <w:gridCol w:w="1267"/>
        <w:gridCol w:w="4878"/>
        <w:gridCol w:w="1713"/>
        <w:gridCol w:w="1713"/>
      </w:tblGrid>
      <w:tr w:rsidR="00931B06" w:rsidRPr="007C562D" w:rsidTr="004828D8">
        <w:tc>
          <w:tcPr>
            <w:tcW w:w="1342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92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главы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часов в разделе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асов в</w:t>
            </w:r>
          </w:p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главе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92" w:type="dxa"/>
          </w:tcPr>
          <w:p w:rsidR="00931B06" w:rsidRPr="007C562D" w:rsidRDefault="002E39E3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694E87" w:rsidRPr="007C562D">
              <w:rPr>
                <w:rFonts w:ascii="Times New Roman" w:hAnsi="Times New Roman" w:cs="Times New Roman"/>
                <w:sz w:val="28"/>
                <w:szCs w:val="28"/>
              </w:rPr>
              <w:t>. Эволюция</w:t>
            </w:r>
          </w:p>
        </w:tc>
        <w:tc>
          <w:tcPr>
            <w:tcW w:w="1538" w:type="dxa"/>
          </w:tcPr>
          <w:p w:rsidR="00931B06" w:rsidRPr="007C562D" w:rsidRDefault="00843AFA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92" w:type="dxa"/>
          </w:tcPr>
          <w:p w:rsidR="00931B06" w:rsidRPr="007C562D" w:rsidRDefault="00843AFA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1. Свидетельства эволюции.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843AFA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2. Факторы эволюции.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3. Возникновение и развитие жизни на Земле.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4. Происхождение человека.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92" w:type="dxa"/>
          </w:tcPr>
          <w:p w:rsidR="00931B06" w:rsidRPr="007C562D" w:rsidRDefault="002E39E3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694E87" w:rsidRPr="007C562D">
              <w:rPr>
                <w:rFonts w:ascii="Times New Roman" w:hAnsi="Times New Roman" w:cs="Times New Roman"/>
                <w:sz w:val="28"/>
                <w:szCs w:val="28"/>
              </w:rPr>
              <w:t>. Экосистемы.</w:t>
            </w:r>
          </w:p>
        </w:tc>
        <w:tc>
          <w:tcPr>
            <w:tcW w:w="1538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99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B06" w:rsidRPr="007C562D" w:rsidTr="004828D8">
        <w:tc>
          <w:tcPr>
            <w:tcW w:w="1342" w:type="dxa"/>
          </w:tcPr>
          <w:p w:rsidR="00931B06" w:rsidRPr="007C562D" w:rsidRDefault="00A22651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192" w:type="dxa"/>
          </w:tcPr>
          <w:p w:rsidR="00931B06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5. Организм и окружающая среда.</w:t>
            </w:r>
          </w:p>
        </w:tc>
        <w:tc>
          <w:tcPr>
            <w:tcW w:w="1538" w:type="dxa"/>
          </w:tcPr>
          <w:p w:rsidR="00931B06" w:rsidRPr="007C562D" w:rsidRDefault="00931B06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931B06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192" w:type="dxa"/>
          </w:tcPr>
          <w:p w:rsidR="00694E87" w:rsidRPr="007C562D" w:rsidRDefault="00694E87" w:rsidP="00843A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 6. Биосфера.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192" w:type="dxa"/>
          </w:tcPr>
          <w:p w:rsidR="00694E87" w:rsidRPr="007C562D" w:rsidRDefault="00694E87" w:rsidP="00694E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Глава 7. Биологические основы охраны природы.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4E87" w:rsidRPr="007C562D" w:rsidTr="004828D8">
        <w:tc>
          <w:tcPr>
            <w:tcW w:w="1342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2" w:type="dxa"/>
          </w:tcPr>
          <w:p w:rsidR="00694E87" w:rsidRPr="007C562D" w:rsidRDefault="00694E87" w:rsidP="00843A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8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499" w:type="dxa"/>
          </w:tcPr>
          <w:p w:rsidR="00694E87" w:rsidRPr="007C562D" w:rsidRDefault="00694E87" w:rsidP="004828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562D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1B06" w:rsidRPr="00A22651" w:rsidRDefault="00931B06" w:rsidP="00931B06">
      <w:pPr>
        <w:pStyle w:val="a3"/>
        <w:jc w:val="center"/>
        <w:rPr>
          <w:rStyle w:val="style2"/>
          <w:bCs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>СОГЛАСОВАНО                                                                           СОГЛАСОВАНО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Протокол заседания                                                                       Заместитель директора по УР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методического объединения                                                    </w:t>
      </w:r>
      <w:r>
        <w:rPr>
          <w:rFonts w:ascii="Times New Roman" w:hAnsi="Times New Roman"/>
          <w:color w:val="000000"/>
        </w:rPr>
        <w:t xml:space="preserve">        ____________ Н.М. Брежнева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учителей естественноисторического цикла                                              </w:t>
      </w: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042537" w:rsidRPr="00E41F73" w:rsidRDefault="00445FC3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____ августа 2021</w:t>
      </w:r>
      <w:r w:rsidR="00042537" w:rsidRPr="00E41F73">
        <w:rPr>
          <w:rFonts w:ascii="Times New Roman" w:hAnsi="Times New Roman"/>
          <w:color w:val="000000"/>
        </w:rPr>
        <w:t xml:space="preserve"> года  № 1                                                       </w:t>
      </w:r>
      <w:r w:rsidR="00042537">
        <w:rPr>
          <w:rFonts w:ascii="Times New Roman" w:hAnsi="Times New Roman"/>
          <w:color w:val="000000"/>
        </w:rPr>
        <w:t xml:space="preserve">  _______</w:t>
      </w:r>
      <w:r w:rsidR="00042537" w:rsidRPr="00E41F73">
        <w:rPr>
          <w:rFonts w:ascii="Times New Roman" w:hAnsi="Times New Roman"/>
          <w:color w:val="000000"/>
        </w:rPr>
        <w:t xml:space="preserve"> ав</w:t>
      </w:r>
      <w:r>
        <w:rPr>
          <w:rFonts w:ascii="Times New Roman" w:hAnsi="Times New Roman"/>
          <w:color w:val="000000"/>
        </w:rPr>
        <w:t>густа 2021</w:t>
      </w:r>
      <w:r w:rsidR="00042537" w:rsidRPr="00E41F73">
        <w:rPr>
          <w:rFonts w:ascii="Times New Roman" w:hAnsi="Times New Roman"/>
          <w:color w:val="000000"/>
        </w:rPr>
        <w:t xml:space="preserve"> года  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 w:rsidRPr="00E41F73">
        <w:rPr>
          <w:rFonts w:ascii="Times New Roman" w:hAnsi="Times New Roman"/>
          <w:color w:val="000000"/>
        </w:rPr>
        <w:t xml:space="preserve"> ____________ </w:t>
      </w:r>
      <w:r w:rsidR="00445FC3">
        <w:rPr>
          <w:rFonts w:ascii="Times New Roman" w:hAnsi="Times New Roman"/>
          <w:color w:val="000000"/>
        </w:rPr>
        <w:t>/_____________________/</w:t>
      </w:r>
    </w:p>
    <w:p w:rsidR="00042537" w:rsidRPr="00E41F73" w:rsidRDefault="00042537" w:rsidP="00042537">
      <w:pPr>
        <w:shd w:val="clear" w:color="auto" w:fill="FFFFFF"/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</w:t>
      </w:r>
      <w:r w:rsidRPr="00E41F73">
        <w:rPr>
          <w:rFonts w:ascii="Times New Roman" w:hAnsi="Times New Roman"/>
          <w:color w:val="000000"/>
          <w:sz w:val="16"/>
          <w:szCs w:val="16"/>
        </w:rPr>
        <w:t>подпись руководителя МО</w:t>
      </w:r>
      <w:r>
        <w:rPr>
          <w:rFonts w:ascii="Times New Roman" w:hAnsi="Times New Roman"/>
          <w:color w:val="000000"/>
          <w:sz w:val="16"/>
          <w:szCs w:val="16"/>
        </w:rPr>
        <w:t>)</w:t>
      </w:r>
    </w:p>
    <w:p w:rsidR="00042537" w:rsidRPr="00694E87" w:rsidRDefault="00042537" w:rsidP="006A19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42537" w:rsidRPr="00694E87" w:rsidSect="008F0CE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AEE" w:rsidRDefault="00D63AEE" w:rsidP="006E5FDA">
      <w:pPr>
        <w:spacing w:after="0" w:line="240" w:lineRule="auto"/>
      </w:pPr>
      <w:r>
        <w:separator/>
      </w:r>
    </w:p>
  </w:endnote>
  <w:endnote w:type="continuationSeparator" w:id="1">
    <w:p w:rsidR="00D63AEE" w:rsidRDefault="00D63AEE" w:rsidP="006E5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AEE" w:rsidRDefault="00D63AEE" w:rsidP="006E5FDA">
      <w:pPr>
        <w:spacing w:after="0" w:line="240" w:lineRule="auto"/>
      </w:pPr>
      <w:r>
        <w:separator/>
      </w:r>
    </w:p>
  </w:footnote>
  <w:footnote w:type="continuationSeparator" w:id="1">
    <w:p w:rsidR="00D63AEE" w:rsidRDefault="00D63AEE" w:rsidP="006E5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CE2"/>
    <w:rsid w:val="00042537"/>
    <w:rsid w:val="00177D0D"/>
    <w:rsid w:val="001F739F"/>
    <w:rsid w:val="00225B98"/>
    <w:rsid w:val="002E39E3"/>
    <w:rsid w:val="003231BC"/>
    <w:rsid w:val="00330201"/>
    <w:rsid w:val="003D1108"/>
    <w:rsid w:val="003F5671"/>
    <w:rsid w:val="003F5B50"/>
    <w:rsid w:val="00445FC3"/>
    <w:rsid w:val="00475E4E"/>
    <w:rsid w:val="0048130B"/>
    <w:rsid w:val="004815FB"/>
    <w:rsid w:val="00564A06"/>
    <w:rsid w:val="0057317D"/>
    <w:rsid w:val="005A7CF8"/>
    <w:rsid w:val="005A7EC1"/>
    <w:rsid w:val="005D199C"/>
    <w:rsid w:val="00643FB5"/>
    <w:rsid w:val="00646EBD"/>
    <w:rsid w:val="00652C78"/>
    <w:rsid w:val="00694E87"/>
    <w:rsid w:val="006A192B"/>
    <w:rsid w:val="006D7CFE"/>
    <w:rsid w:val="006E5FDA"/>
    <w:rsid w:val="006F539A"/>
    <w:rsid w:val="00786B3A"/>
    <w:rsid w:val="007C562D"/>
    <w:rsid w:val="007D4705"/>
    <w:rsid w:val="0083288C"/>
    <w:rsid w:val="00843AFA"/>
    <w:rsid w:val="0085768E"/>
    <w:rsid w:val="00870998"/>
    <w:rsid w:val="0088115F"/>
    <w:rsid w:val="008F0CE2"/>
    <w:rsid w:val="009244FB"/>
    <w:rsid w:val="00931B06"/>
    <w:rsid w:val="00965625"/>
    <w:rsid w:val="009742D2"/>
    <w:rsid w:val="009D3CA7"/>
    <w:rsid w:val="00A22651"/>
    <w:rsid w:val="00A24261"/>
    <w:rsid w:val="00A77868"/>
    <w:rsid w:val="00A77980"/>
    <w:rsid w:val="00A83EFC"/>
    <w:rsid w:val="00AA2EEE"/>
    <w:rsid w:val="00B00EB6"/>
    <w:rsid w:val="00B32BB1"/>
    <w:rsid w:val="00B3450D"/>
    <w:rsid w:val="00B4708A"/>
    <w:rsid w:val="00B6322E"/>
    <w:rsid w:val="00B63C69"/>
    <w:rsid w:val="00C321E7"/>
    <w:rsid w:val="00CF0ABD"/>
    <w:rsid w:val="00D30BC2"/>
    <w:rsid w:val="00D464D7"/>
    <w:rsid w:val="00D63AEE"/>
    <w:rsid w:val="00D755A9"/>
    <w:rsid w:val="00DC1F3F"/>
    <w:rsid w:val="00DF2503"/>
    <w:rsid w:val="00DF61C4"/>
    <w:rsid w:val="00E40FCF"/>
    <w:rsid w:val="00E644D6"/>
    <w:rsid w:val="00E86764"/>
    <w:rsid w:val="00E91154"/>
    <w:rsid w:val="00F859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F5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0pt">
    <w:name w:val="Основной текст (60) + Интервал 0 pt"/>
    <w:basedOn w:val="a0"/>
    <w:rsid w:val="006F53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tyle2">
    <w:name w:val="style2"/>
    <w:basedOn w:val="a0"/>
    <w:rsid w:val="0083288C"/>
  </w:style>
  <w:style w:type="table" w:styleId="a4">
    <w:name w:val="Table Grid"/>
    <w:basedOn w:val="a1"/>
    <w:uiPriority w:val="59"/>
    <w:rsid w:val="00225B9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57317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6E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5FDA"/>
  </w:style>
  <w:style w:type="paragraph" w:styleId="a8">
    <w:name w:val="footer"/>
    <w:basedOn w:val="a"/>
    <w:link w:val="a9"/>
    <w:uiPriority w:val="99"/>
    <w:semiHidden/>
    <w:unhideWhenUsed/>
    <w:rsid w:val="006E5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5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45C6-A5FE-4CA9-95D3-7A75261CE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СОШ10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Директор</cp:lastModifiedBy>
  <cp:revision>35</cp:revision>
  <cp:lastPrinted>2022-09-20T09:59:00Z</cp:lastPrinted>
  <dcterms:created xsi:type="dcterms:W3CDTF">2020-08-28T06:05:00Z</dcterms:created>
  <dcterms:modified xsi:type="dcterms:W3CDTF">2022-12-19T19:19:00Z</dcterms:modified>
</cp:coreProperties>
</file>