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9"/>
        <w:gridCol w:w="7776"/>
      </w:tblGrid>
      <w:tr w:rsidR="00B66209" w:rsidRPr="00B66209" w:rsidTr="00B66209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lang w:eastAsia="ru-RU"/>
              </w:rPr>
            </w:pPr>
            <w:r w:rsidRPr="00B6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B66209">
              <w:rPr>
                <w:rFonts w:ascii="Arial" w:eastAsia="Times New Roman" w:hAnsi="Arial" w:cs="Arial"/>
                <w:b/>
                <w:bCs/>
                <w:color w:val="4A4A4A"/>
                <w:lang w:eastAsia="ru-RU"/>
              </w:rPr>
              <w:t xml:space="preserve">Информация о плане финансово-хозяйственной деятельности </w:t>
            </w:r>
          </w:p>
        </w:tc>
      </w:tr>
      <w:tr w:rsidR="00B66209" w:rsidRPr="00B66209" w:rsidTr="00B66209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 xml:space="preserve">(Изменение №19) 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12.12.2019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МУНИЦИПАЛЬНОЕ БЮДЖЕТНОЕ ОБЩЕОБРАЗОВАТЕЛЬНОЕ УЧРЕЖДЕНИЕ СРЕДНЯЯ ОБЩЕОБРАЗОВАТЕЛЬНАЯ ШКОЛА №10 ИМЕНИ ВЕРЫ ГАВРИЛОВНЫ КИРЬЯНОВОЙ СТАНИЦЫ ГУБСКОЙ МУНИЦИПАЛЬНОГО ОБРАЗОВАНИЯ МОСТОВСКИЙ РАЙОН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03310612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2342012980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234201001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Финансовый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2019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2020 - 2021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Учреждением - МУНИЦИПАЛЬНОЕ БЮДЖЕТНОЕ ОБЩЕОБРАЗОВАТЕЛЬНОЕ УЧРЕЖДЕНИЕ СРЕДНЯЯ ОБЩЕОБРАЗОВАТЕЛЬНАЯ ШКОЛА №10 ИМЕНИ ВЕРЫ ГАВРИЛОВНЫ КИРЬЯНОВОЙ СТАНИЦЫ ГУБСКОЙ МУНИЦИПАЛЬНОГО ОБРАЗОВАНИЯ МОСТОВСКИЙ РАЙОН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br/>
              <w:t>ИНН 2342012980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br/>
              <w:t>КПП 234201001</w:t>
            </w:r>
          </w:p>
        </w:tc>
      </w:tr>
    </w:tbl>
    <w:p w:rsidR="00B66209" w:rsidRPr="00B66209" w:rsidRDefault="00B66209" w:rsidP="00B66209">
      <w:pPr>
        <w:spacing w:after="0" w:line="240" w:lineRule="auto"/>
        <w:rPr>
          <w:rFonts w:ascii="Arial" w:eastAsia="Times New Roman" w:hAnsi="Arial" w:cs="Arial"/>
          <w:vanish/>
          <w:color w:val="4A4A4A"/>
          <w:sz w:val="14"/>
          <w:szCs w:val="1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1"/>
        <w:gridCol w:w="1234"/>
      </w:tblGrid>
      <w:tr w:rsidR="00B66209" w:rsidRPr="00B66209" w:rsidTr="00B66209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7"/>
                <w:szCs w:val="17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7"/>
                <w:szCs w:val="17"/>
                <w:lang w:eastAsia="ru-RU"/>
              </w:rPr>
              <w:br/>
            </w: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7"/>
                <w:lang w:eastAsia="ru-RU"/>
              </w:rPr>
              <w:t>Показатели финансового состояния учреждения (подразделения)</w:t>
            </w:r>
            <w:r w:rsidRPr="00B66209">
              <w:rPr>
                <w:rFonts w:ascii="Arial" w:eastAsia="Times New Roman" w:hAnsi="Arial" w:cs="Arial"/>
                <w:color w:val="4A4A4A"/>
                <w:sz w:val="17"/>
                <w:szCs w:val="17"/>
                <w:lang w:eastAsia="ru-RU"/>
              </w:rPr>
              <w:br/>
            </w: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7"/>
                <w:lang w:eastAsia="ru-RU"/>
              </w:rPr>
              <w:t>на 2019г.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Сумма, руб.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Нефинансовые активы,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9 870 628,78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из них: 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br/>
              <w:t>недвижимое имущество,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2 464 868,88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в том числе: 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br/>
              <w:t>остаточная 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2 626 456,14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в том числе: 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br/>
              <w:t>остаточная 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83 879,26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Финансовые активы,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83 879,26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из них: 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br/>
              <w:t>денежные средства учреждения,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82 324,07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в том числе: 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br/>
              <w:t>денежные средства учреждения на счетах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82 324,07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денежные средства учреждения, размещенные на депозиты в кредитной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иные финансовые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дебиторская задолженность по доходам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дебиторская задолженность по расходам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Обязательства,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241 649,56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из них: 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br/>
              <w:t>долговые 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кредиторская задолженность: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в том числе: 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br/>
              <w:t>просроченная кредиторская задолженность: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</w:tbl>
    <w:p w:rsidR="00B66209" w:rsidRPr="00B66209" w:rsidRDefault="00B66209" w:rsidP="00B66209">
      <w:pPr>
        <w:spacing w:after="0" w:line="240" w:lineRule="auto"/>
        <w:rPr>
          <w:rFonts w:ascii="Arial" w:eastAsia="Times New Roman" w:hAnsi="Arial" w:cs="Arial"/>
          <w:vanish/>
          <w:color w:val="4A4A4A"/>
          <w:sz w:val="14"/>
          <w:szCs w:val="1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3"/>
        <w:gridCol w:w="446"/>
        <w:gridCol w:w="989"/>
        <w:gridCol w:w="406"/>
        <w:gridCol w:w="1143"/>
        <w:gridCol w:w="1136"/>
        <w:gridCol w:w="1155"/>
        <w:gridCol w:w="981"/>
        <w:gridCol w:w="939"/>
        <w:gridCol w:w="416"/>
        <w:gridCol w:w="471"/>
      </w:tblGrid>
      <w:tr w:rsidR="00B66209" w:rsidRPr="00B66209" w:rsidTr="00B66209">
        <w:trPr>
          <w:gridAfter w:val="1"/>
        </w:trPr>
        <w:tc>
          <w:tcPr>
            <w:tcW w:w="0" w:type="auto"/>
            <w:gridSpan w:val="10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7"/>
                <w:szCs w:val="17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7"/>
                <w:szCs w:val="17"/>
                <w:lang w:eastAsia="ru-RU"/>
              </w:rPr>
              <w:br/>
            </w: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7"/>
                <w:lang w:eastAsia="ru-RU"/>
              </w:rPr>
              <w:t xml:space="preserve">Показатели по поступлениям и выплатам учреждения (подразделения) </w:t>
            </w:r>
          </w:p>
        </w:tc>
      </w:tr>
      <w:tr w:rsidR="00B66209" w:rsidRPr="00B66209" w:rsidTr="00B66209">
        <w:trPr>
          <w:gridAfter w:val="1"/>
        </w:trPr>
        <w:tc>
          <w:tcPr>
            <w:tcW w:w="2250" w:type="pct"/>
            <w:vMerge w:val="restart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B66209" w:rsidRPr="00B66209" w:rsidTr="00B66209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bottom w:val="single" w:sz="4" w:space="0" w:color="808080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в том числе:</w:t>
            </w:r>
          </w:p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B66209" w:rsidRPr="00B66209" w:rsidTr="00B66209"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 xml:space="preserve">субсидии на финансовое обеспечение выполнения государственного </w:t>
            </w: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lastRenderedPageBreak/>
              <w:t>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lastRenderedPageBreak/>
              <w:t xml:space="preserve">субсидии на финансовое обеспечение выполнения государственного задания из </w:t>
            </w: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lastRenderedPageBreak/>
              <w:t>бюджета Федерального фонда обязательного медицинского страхования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lastRenderedPageBreak/>
              <w:t xml:space="preserve">субсидии, предоставляемые в соответствии с абзацем вторым пункта </w:t>
            </w: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lastRenderedPageBreak/>
              <w:t>1 статьи 78.1 Бюджетного кодекса Российской Федерации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lastRenderedPageBreak/>
              <w:t>субсидии на осуществление капитальных вложений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0" w:type="auto"/>
            <w:gridSpan w:val="2"/>
            <w:tcBorders>
              <w:bottom w:val="single" w:sz="4" w:space="0" w:color="808080"/>
            </w:tcBorders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 xml:space="preserve">поступления от оказания услуг (выполнения работ) на </w:t>
            </w: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lastRenderedPageBreak/>
              <w:t>платной основе и от иной приносящей доход деятельности</w:t>
            </w:r>
          </w:p>
        </w:tc>
      </w:tr>
      <w:tr w:rsidR="00B66209" w:rsidRPr="00B66209" w:rsidTr="00B66209"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из них гранты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Поступления от доходов, всего: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19 515 818,22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17 582 400,00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785 742,29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1 147 675,93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в том числе: 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br/>
              <w:t>доходы от собственности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доходы от оказания услуг, работ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17 582 400,00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17 582 400,00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иные субсидии, предоставленные из бюджета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785 742,29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785 742,29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прочие доходы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1 147 675,93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1 147 675,93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Выплаты по расходам, всего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19 598 142,29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17 582 400,00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785 742,29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1 230 000,00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14 078 611,43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13 705 358,19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365 253,24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из них: 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br/>
              <w:t>оплата труда и начисления на выплаты по оплате труда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13 717 399,36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13 705 358,19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12 041,17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61 610,64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61 610,64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социальные и иные выплаты населению, всего: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8 637,81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8 637,81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Стипендии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18 000,00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18 000,00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proofErr w:type="spellStart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Пособия</w:t>
            </w:r>
            <w:proofErr w:type="gramStart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,к</w:t>
            </w:r>
            <w:proofErr w:type="gramEnd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омпенсации</w:t>
            </w:r>
            <w:proofErr w:type="spellEnd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 и иные выплаты </w:t>
            </w:r>
            <w:proofErr w:type="spellStart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гражданам,кроме</w:t>
            </w:r>
            <w:proofErr w:type="spellEnd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 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lastRenderedPageBreak/>
              <w:t>публичных нормативных обязательств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lastRenderedPageBreak/>
              <w:t>222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39 000,00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39 000,00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lastRenderedPageBreak/>
              <w:t xml:space="preserve">из них: 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br/>
              <w:t>уплату налогов, сборов и иных платежей, всего: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35 864,49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30 864,49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из них: 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br/>
              <w:t>безвозмездные перечисления организациям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5 344 376,75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3 829 539,51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289 837,24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Поступление финансовых активов, всего: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из них: 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br/>
              <w:t>увеличение остатков средств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прочие поступления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Выбытие финансовых активов, всего: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из них: 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br/>
              <w:t>уменьшение остатков средств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прочие выбытия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Остаток средств на начало года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82 324,07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82 324,07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Остаток средств на конец года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</w:tbl>
    <w:p w:rsidR="00B66209" w:rsidRPr="00B66209" w:rsidRDefault="00B66209" w:rsidP="00B66209">
      <w:pPr>
        <w:spacing w:after="0" w:line="240" w:lineRule="auto"/>
        <w:rPr>
          <w:rFonts w:ascii="Arial" w:eastAsia="Times New Roman" w:hAnsi="Arial" w:cs="Arial"/>
          <w:vanish/>
          <w:color w:val="4A4A4A"/>
          <w:sz w:val="14"/>
          <w:szCs w:val="1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"/>
        <w:gridCol w:w="570"/>
        <w:gridCol w:w="625"/>
        <w:gridCol w:w="823"/>
        <w:gridCol w:w="797"/>
        <w:gridCol w:w="797"/>
        <w:gridCol w:w="823"/>
        <w:gridCol w:w="797"/>
        <w:gridCol w:w="797"/>
        <w:gridCol w:w="823"/>
        <w:gridCol w:w="797"/>
        <w:gridCol w:w="797"/>
      </w:tblGrid>
      <w:tr w:rsidR="00B66209" w:rsidRPr="00B66209" w:rsidTr="00B66209">
        <w:tc>
          <w:tcPr>
            <w:tcW w:w="0" w:type="auto"/>
            <w:gridSpan w:val="12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7"/>
                <w:szCs w:val="17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7"/>
                <w:szCs w:val="17"/>
                <w:lang w:eastAsia="ru-RU"/>
              </w:rPr>
              <w:br/>
            </w: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7"/>
                <w:lang w:eastAsia="ru-RU"/>
              </w:rPr>
              <w:t xml:space="preserve">Показатели выплат по расходам на закупку товаров, работ, услуг учреждения (подразделения) </w:t>
            </w:r>
          </w:p>
        </w:tc>
      </w:tr>
      <w:tr w:rsidR="00B66209" w:rsidRPr="00B66209" w:rsidTr="00B66209">
        <w:tc>
          <w:tcPr>
            <w:tcW w:w="0" w:type="auto"/>
            <w:vMerge w:val="restart"/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Год начала закупки</w:t>
            </w:r>
          </w:p>
        </w:tc>
        <w:tc>
          <w:tcPr>
            <w:tcW w:w="0" w:type="auto"/>
            <w:gridSpan w:val="9"/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B66209" w:rsidRPr="00B66209" w:rsidTr="00B66209"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808080"/>
            </w:tcBorders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всего на закупки </w:t>
            </w:r>
          </w:p>
        </w:tc>
        <w:tc>
          <w:tcPr>
            <w:tcW w:w="0" w:type="auto"/>
            <w:gridSpan w:val="3"/>
            <w:tcBorders>
              <w:bottom w:val="single" w:sz="4" w:space="0" w:color="808080"/>
            </w:tcBorders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в том числе: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br/>
              <w:t xml:space="preserve">в соответствии с Федеральным законом №44-ФЗ </w:t>
            </w:r>
          </w:p>
        </w:tc>
        <w:tc>
          <w:tcPr>
            <w:tcW w:w="0" w:type="auto"/>
            <w:gridSpan w:val="3"/>
            <w:tcBorders>
              <w:bottom w:val="single" w:sz="4" w:space="0" w:color="808080"/>
            </w:tcBorders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в соответствии с Федеральным законом №223-ФЗ </w:t>
            </w:r>
          </w:p>
        </w:tc>
      </w:tr>
      <w:tr w:rsidR="00B66209" w:rsidRPr="00B66209" w:rsidTr="00B66209"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на 2019 г очередной фин. год</w:t>
            </w:r>
          </w:p>
        </w:tc>
        <w:tc>
          <w:tcPr>
            <w:tcW w:w="0" w:type="auto"/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на </w:t>
            </w:r>
            <w:proofErr w:type="gramStart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г</w:t>
            </w:r>
            <w:proofErr w:type="gramEnd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 1-й год планового периода</w:t>
            </w:r>
          </w:p>
        </w:tc>
        <w:tc>
          <w:tcPr>
            <w:tcW w:w="0" w:type="auto"/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на </w:t>
            </w:r>
            <w:proofErr w:type="gramStart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г</w:t>
            </w:r>
            <w:proofErr w:type="gramEnd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 2-й год планового периода</w:t>
            </w:r>
          </w:p>
        </w:tc>
        <w:tc>
          <w:tcPr>
            <w:tcW w:w="0" w:type="auto"/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на 2019 г очередной фин. год</w:t>
            </w:r>
          </w:p>
        </w:tc>
        <w:tc>
          <w:tcPr>
            <w:tcW w:w="0" w:type="auto"/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на </w:t>
            </w:r>
            <w:proofErr w:type="gramStart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г</w:t>
            </w:r>
            <w:proofErr w:type="gramEnd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 1-й год планового периода</w:t>
            </w:r>
          </w:p>
        </w:tc>
        <w:tc>
          <w:tcPr>
            <w:tcW w:w="0" w:type="auto"/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на </w:t>
            </w:r>
            <w:proofErr w:type="gramStart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г</w:t>
            </w:r>
            <w:proofErr w:type="gramEnd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 2-й год планового периода</w:t>
            </w:r>
          </w:p>
        </w:tc>
        <w:tc>
          <w:tcPr>
            <w:tcW w:w="0" w:type="auto"/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на 2019 г очередной фин. год</w:t>
            </w:r>
          </w:p>
        </w:tc>
        <w:tc>
          <w:tcPr>
            <w:tcW w:w="0" w:type="auto"/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на </w:t>
            </w:r>
            <w:proofErr w:type="gramStart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г</w:t>
            </w:r>
            <w:proofErr w:type="gramEnd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 1-й год планового периода</w:t>
            </w:r>
          </w:p>
        </w:tc>
        <w:tc>
          <w:tcPr>
            <w:tcW w:w="0" w:type="auto"/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на </w:t>
            </w:r>
            <w:proofErr w:type="gramStart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г</w:t>
            </w:r>
            <w:proofErr w:type="gramEnd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 2-й год планового периода</w:t>
            </w:r>
          </w:p>
        </w:tc>
      </w:tr>
      <w:tr w:rsidR="00B66209" w:rsidRPr="00B66209" w:rsidTr="00B66209"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Выплаты по расходам на закупку товаров, работ, услуг всего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0001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5 344 376,75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3 860 900,00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3 870 000,00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5 344 376,75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3 860 900,00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3 870 000,00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в том числе: на оплату контрактов, заключенных до начала очередного финансового года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1001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613 165,19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387 652,70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613 165,19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387 652,70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на закупку 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lastRenderedPageBreak/>
              <w:t>товаров, работ услуг по году начала закупки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lastRenderedPageBreak/>
              <w:t>2001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4 731 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lastRenderedPageBreak/>
              <w:t>211,56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 xml:space="preserve">4 731 </w:t>
            </w: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lastRenderedPageBreak/>
              <w:t>211,56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lastRenderedPageBreak/>
              <w:t>на закупку товаров, работ услуг по году начала закупки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3 473 247,30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3 473 247,30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на закупку товаров, работ услуг по году начала закупки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3 870 000,00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3 870 000,00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</w:tbl>
    <w:p w:rsidR="00B66209" w:rsidRPr="00B66209" w:rsidRDefault="00B66209" w:rsidP="00B66209">
      <w:pPr>
        <w:spacing w:after="0" w:line="240" w:lineRule="auto"/>
        <w:rPr>
          <w:rFonts w:ascii="Arial" w:eastAsia="Times New Roman" w:hAnsi="Arial" w:cs="Arial"/>
          <w:vanish/>
          <w:color w:val="4A4A4A"/>
          <w:sz w:val="14"/>
          <w:szCs w:val="1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1"/>
        <w:gridCol w:w="883"/>
        <w:gridCol w:w="3578"/>
        <w:gridCol w:w="1862"/>
        <w:gridCol w:w="402"/>
        <w:gridCol w:w="727"/>
      </w:tblGrid>
      <w:tr w:rsidR="00B66209" w:rsidRPr="00B66209" w:rsidTr="00B66209">
        <w:trPr>
          <w:gridAfter w:val="3"/>
        </w:trPr>
        <w:tc>
          <w:tcPr>
            <w:tcW w:w="0" w:type="auto"/>
            <w:gridSpan w:val="3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7"/>
                <w:szCs w:val="17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7"/>
                <w:szCs w:val="17"/>
                <w:lang w:eastAsia="ru-RU"/>
              </w:rPr>
              <w:br/>
            </w: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7"/>
                <w:lang w:eastAsia="ru-RU"/>
              </w:rPr>
              <w:t>Сведения о средствах, поступающих во временное распоряжение учреждения (подразделения)</w:t>
            </w:r>
          </w:p>
        </w:tc>
      </w:tr>
      <w:tr w:rsidR="00B66209" w:rsidRPr="00B66209" w:rsidTr="00B66209">
        <w:trPr>
          <w:gridAfter w:val="3"/>
          <w:trHeight w:val="161"/>
        </w:trPr>
        <w:tc>
          <w:tcPr>
            <w:tcW w:w="0" w:type="auto"/>
            <w:vMerge w:val="restart"/>
            <w:tcMar>
              <w:top w:w="96" w:type="dxa"/>
              <w:left w:w="26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Сумма (руб., с точностью до двух знаков после запятой -0,00)</w:t>
            </w:r>
          </w:p>
        </w:tc>
      </w:tr>
      <w:tr w:rsidR="00B66209" w:rsidRPr="00B66209" w:rsidTr="00B66209"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Остаток средств на начало года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010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10 614,06</w:t>
            </w:r>
          </w:p>
        </w:tc>
      </w:tr>
      <w:tr w:rsidR="00B66209" w:rsidRPr="00B66209" w:rsidTr="00B66209"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Остаток средств на конец года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020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Поступление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030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209" w:rsidRPr="00B66209" w:rsidTr="00B66209"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Выбытие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040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6209" w:rsidRPr="00B66209" w:rsidRDefault="00B66209" w:rsidP="00B66209">
      <w:pPr>
        <w:spacing w:after="0" w:line="240" w:lineRule="auto"/>
        <w:rPr>
          <w:rFonts w:ascii="Arial" w:eastAsia="Times New Roman" w:hAnsi="Arial" w:cs="Arial"/>
          <w:vanish/>
          <w:color w:val="4A4A4A"/>
          <w:sz w:val="14"/>
          <w:szCs w:val="1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9"/>
        <w:gridCol w:w="644"/>
        <w:gridCol w:w="880"/>
        <w:gridCol w:w="3347"/>
        <w:gridCol w:w="402"/>
        <w:gridCol w:w="441"/>
      </w:tblGrid>
      <w:tr w:rsidR="00B66209" w:rsidRPr="00B66209" w:rsidTr="00B66209">
        <w:trPr>
          <w:gridAfter w:val="3"/>
        </w:trPr>
        <w:tc>
          <w:tcPr>
            <w:tcW w:w="0" w:type="auto"/>
            <w:gridSpan w:val="3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7"/>
                <w:szCs w:val="17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7"/>
                <w:szCs w:val="17"/>
                <w:lang w:eastAsia="ru-RU"/>
              </w:rPr>
              <w:br/>
            </w: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7"/>
                <w:lang w:eastAsia="ru-RU"/>
              </w:rPr>
              <w:t>Справочная информация</w:t>
            </w:r>
          </w:p>
        </w:tc>
      </w:tr>
      <w:tr w:rsidR="00B66209" w:rsidRPr="00B66209" w:rsidTr="00B66209">
        <w:trPr>
          <w:gridAfter w:val="3"/>
          <w:trHeight w:val="161"/>
        </w:trPr>
        <w:tc>
          <w:tcPr>
            <w:tcW w:w="2000" w:type="pct"/>
            <w:vMerge w:val="restart"/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Mar>
              <w:top w:w="96" w:type="dxa"/>
              <w:left w:w="84" w:type="dxa"/>
              <w:bottom w:w="96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Сумма (тыс</w:t>
            </w:r>
            <w:proofErr w:type="gramStart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.р</w:t>
            </w:r>
            <w:proofErr w:type="gramEnd"/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уб.)</w:t>
            </w:r>
          </w:p>
        </w:tc>
      </w:tr>
      <w:tr w:rsidR="00B66209" w:rsidRPr="00B66209" w:rsidTr="00B66209"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Объем публичных обязательств, всего: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010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020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</w:tr>
      <w:tr w:rsidR="00B66209" w:rsidRPr="00B66209" w:rsidTr="00B66209"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b/>
                <w:bCs/>
                <w:color w:val="4A4A4A"/>
                <w:sz w:val="14"/>
                <w:lang w:eastAsia="ru-RU"/>
              </w:rPr>
              <w:t>030</w:t>
            </w:r>
          </w:p>
        </w:tc>
        <w:tc>
          <w:tcPr>
            <w:tcW w:w="0" w:type="auto"/>
            <w:tcMar>
              <w:top w:w="72" w:type="dxa"/>
              <w:left w:w="84" w:type="dxa"/>
              <w:bottom w:w="72" w:type="dxa"/>
              <w:right w:w="84" w:type="dxa"/>
            </w:tcMar>
            <w:hideMark/>
          </w:tcPr>
          <w:p w:rsidR="00B66209" w:rsidRPr="00B66209" w:rsidRDefault="00B66209" w:rsidP="00B6620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B66209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209" w:rsidRPr="00B66209" w:rsidRDefault="00B66209" w:rsidP="00B6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6209" w:rsidRPr="00B66209" w:rsidRDefault="00B66209" w:rsidP="00B66209">
      <w:pPr>
        <w:spacing w:after="240" w:line="240" w:lineRule="auto"/>
        <w:rPr>
          <w:rFonts w:ascii="Arial" w:eastAsia="Times New Roman" w:hAnsi="Arial" w:cs="Arial"/>
          <w:color w:val="4A4A4A"/>
          <w:sz w:val="14"/>
          <w:szCs w:val="14"/>
          <w:lang w:eastAsia="ru-RU"/>
        </w:rPr>
      </w:pPr>
    </w:p>
    <w:p w:rsidR="00B66209" w:rsidRPr="00B66209" w:rsidRDefault="00B66209" w:rsidP="00B6620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6620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66209" w:rsidRPr="00B66209" w:rsidRDefault="00B66209" w:rsidP="00B6620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6620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455F6" w:rsidRDefault="009455F6"/>
    <w:sectPr w:rsidR="009455F6" w:rsidSect="0094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209"/>
    <w:rsid w:val="009455F6"/>
    <w:rsid w:val="00B6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20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62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662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62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6620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2019-12-19T07:18:00Z</dcterms:created>
  <dcterms:modified xsi:type="dcterms:W3CDTF">2019-12-19T07:19:00Z</dcterms:modified>
</cp:coreProperties>
</file>