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51" w:rsidRPr="001908A8" w:rsidRDefault="00E65651" w:rsidP="00E65651">
      <w:pPr>
        <w:pStyle w:val="a3"/>
        <w:jc w:val="center"/>
        <w:rPr>
          <w:rFonts w:ascii="Times New Roman" w:hAnsi="Times New Roman"/>
        </w:rPr>
      </w:pPr>
      <w:r w:rsidRPr="001908A8">
        <w:rPr>
          <w:rFonts w:ascii="Times New Roman" w:hAnsi="Times New Roman"/>
        </w:rPr>
        <w:t>МУНИЦИПАЛЬНОЕ БЮДЖЕТНОЕ ОБЩЕОБРАЗОВАТЕЛЬНОЕ УЧРЕЖДЕНИЕ</w:t>
      </w:r>
    </w:p>
    <w:p w:rsidR="00E65651" w:rsidRDefault="00E65651" w:rsidP="00E65651">
      <w:pPr>
        <w:pStyle w:val="a3"/>
        <w:jc w:val="center"/>
        <w:rPr>
          <w:rFonts w:ascii="Times New Roman" w:hAnsi="Times New Roman"/>
        </w:rPr>
      </w:pPr>
      <w:r w:rsidRPr="001908A8">
        <w:rPr>
          <w:rFonts w:ascii="Times New Roman" w:hAnsi="Times New Roman"/>
        </w:rPr>
        <w:t>СРЕДНЯЯ ОБЩЕОБРАЗОВАТЕЛЬНАЯ ШКОЛА №10</w:t>
      </w:r>
    </w:p>
    <w:p w:rsidR="00E65651" w:rsidRDefault="00E65651" w:rsidP="00E65651">
      <w:pPr>
        <w:pStyle w:val="a3"/>
        <w:jc w:val="center"/>
        <w:rPr>
          <w:rFonts w:ascii="Times New Roman" w:hAnsi="Times New Roman"/>
        </w:rPr>
      </w:pPr>
      <w:r w:rsidRPr="001908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ИМЕНИ ВЕРЫ ГАВРИЛОВНЫ КИРЬЯНОВОЙ </w:t>
      </w:r>
      <w:r w:rsidRPr="001908A8">
        <w:rPr>
          <w:rFonts w:ascii="Times New Roman" w:hAnsi="Times New Roman"/>
        </w:rPr>
        <w:t xml:space="preserve">СТАНИЦЫ ГУБСКОЙ </w:t>
      </w:r>
    </w:p>
    <w:p w:rsidR="00E65651" w:rsidRPr="001908A8" w:rsidRDefault="00E65651" w:rsidP="00E65651">
      <w:pPr>
        <w:pStyle w:val="a3"/>
        <w:jc w:val="center"/>
        <w:rPr>
          <w:rFonts w:ascii="Times New Roman" w:hAnsi="Times New Roman"/>
          <w:i/>
          <w:szCs w:val="28"/>
        </w:rPr>
      </w:pPr>
      <w:r w:rsidRPr="001908A8">
        <w:rPr>
          <w:rFonts w:ascii="Times New Roman" w:hAnsi="Times New Roman"/>
        </w:rPr>
        <w:t>МУНИЦИПАЛЬНОГО ОБРАЗОВАНИЯ МОСТОВСКИЙ РАЙОН</w:t>
      </w:r>
    </w:p>
    <w:p w:rsidR="00E65651" w:rsidRPr="001908A8" w:rsidRDefault="00E65651" w:rsidP="00E656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5651" w:rsidRPr="001908A8" w:rsidRDefault="00E65651" w:rsidP="00E656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908A8">
        <w:rPr>
          <w:rFonts w:ascii="Times New Roman" w:hAnsi="Times New Roman"/>
          <w:b/>
          <w:sz w:val="28"/>
          <w:szCs w:val="28"/>
        </w:rPr>
        <w:t>ПРИКАЗ</w:t>
      </w:r>
    </w:p>
    <w:p w:rsidR="00E65651" w:rsidRPr="001908A8" w:rsidRDefault="00E65651" w:rsidP="00E6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08A8">
        <w:rPr>
          <w:rFonts w:ascii="Times New Roman" w:hAnsi="Times New Roman"/>
          <w:sz w:val="28"/>
          <w:szCs w:val="28"/>
        </w:rPr>
        <w:t xml:space="preserve">от _______________ </w:t>
      </w:r>
      <w:r w:rsidRPr="001908A8">
        <w:rPr>
          <w:rFonts w:ascii="Times New Roman" w:hAnsi="Times New Roman"/>
          <w:sz w:val="28"/>
          <w:szCs w:val="28"/>
        </w:rPr>
        <w:tab/>
      </w:r>
      <w:r w:rsidRPr="001908A8">
        <w:rPr>
          <w:rFonts w:ascii="Times New Roman" w:hAnsi="Times New Roman"/>
          <w:sz w:val="28"/>
          <w:szCs w:val="28"/>
        </w:rPr>
        <w:tab/>
      </w:r>
      <w:r w:rsidRPr="001908A8">
        <w:rPr>
          <w:rFonts w:ascii="Times New Roman" w:hAnsi="Times New Roman"/>
          <w:sz w:val="28"/>
          <w:szCs w:val="28"/>
        </w:rPr>
        <w:tab/>
      </w:r>
      <w:r w:rsidRPr="001908A8">
        <w:rPr>
          <w:rFonts w:ascii="Times New Roman" w:hAnsi="Times New Roman"/>
          <w:sz w:val="28"/>
          <w:szCs w:val="28"/>
        </w:rPr>
        <w:tab/>
      </w:r>
      <w:r w:rsidRPr="001908A8">
        <w:rPr>
          <w:rFonts w:ascii="Times New Roman" w:hAnsi="Times New Roman"/>
          <w:sz w:val="28"/>
          <w:szCs w:val="28"/>
        </w:rPr>
        <w:tab/>
      </w:r>
      <w:r w:rsidRPr="001908A8">
        <w:rPr>
          <w:rFonts w:ascii="Times New Roman" w:hAnsi="Times New Roman"/>
          <w:sz w:val="28"/>
          <w:szCs w:val="28"/>
        </w:rPr>
        <w:tab/>
        <w:t xml:space="preserve">                      № _____</w:t>
      </w:r>
    </w:p>
    <w:p w:rsidR="00E65651" w:rsidRPr="001908A8" w:rsidRDefault="00E65651" w:rsidP="00E65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5651" w:rsidRDefault="00E65651" w:rsidP="00E656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908A8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Pr="001908A8">
        <w:rPr>
          <w:rFonts w:ascii="Times New Roman" w:hAnsi="Times New Roman"/>
          <w:sz w:val="28"/>
          <w:szCs w:val="28"/>
        </w:rPr>
        <w:t>Губская</w:t>
      </w:r>
      <w:proofErr w:type="spellEnd"/>
    </w:p>
    <w:p w:rsidR="00E65651" w:rsidRPr="001908A8" w:rsidRDefault="00E65651" w:rsidP="00E6565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65651" w:rsidRDefault="00E65651" w:rsidP="00E65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работы по повышению функциональной грамотности</w:t>
      </w:r>
    </w:p>
    <w:p w:rsidR="00E65651" w:rsidRDefault="00E65651" w:rsidP="00E65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МБОУ СОШ №10 имени В.Г. Кирьяновой станицы </w:t>
      </w:r>
      <w:proofErr w:type="spellStart"/>
      <w:r>
        <w:rPr>
          <w:rFonts w:ascii="Times New Roman" w:hAnsi="Times New Roman"/>
          <w:b/>
          <w:sz w:val="28"/>
          <w:szCs w:val="28"/>
        </w:rPr>
        <w:t>Губской</w:t>
      </w:r>
      <w:proofErr w:type="spellEnd"/>
    </w:p>
    <w:p w:rsidR="00E65651" w:rsidRDefault="00E65651" w:rsidP="007A49F4">
      <w:pPr>
        <w:spacing w:after="0" w:line="240" w:lineRule="auto"/>
        <w:ind w:left="-567" w:firstLine="1134"/>
        <w:jc w:val="center"/>
        <w:rPr>
          <w:rFonts w:ascii="Times New Roman" w:hAnsi="Times New Roman"/>
          <w:b/>
          <w:sz w:val="28"/>
          <w:szCs w:val="28"/>
        </w:rPr>
      </w:pPr>
    </w:p>
    <w:p w:rsidR="00E65651" w:rsidRPr="002568B9" w:rsidRDefault="00E65651" w:rsidP="007A49F4">
      <w:pPr>
        <w:pStyle w:val="a3"/>
        <w:spacing w:line="276" w:lineRule="auto"/>
        <w:ind w:left="-567" w:firstLine="113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рамках реализации национального проекта «Образование», в целях реализации комплекса мер, направленных на реализацию функциональной грамотности обучающихся и на основании приказа  министерства образования, науки и молодежной полит</w:t>
      </w:r>
      <w:r w:rsidR="00815011">
        <w:rPr>
          <w:rFonts w:ascii="Times New Roman" w:hAnsi="Times New Roman"/>
          <w:sz w:val="28"/>
        </w:rPr>
        <w:t xml:space="preserve">ики Краснодарского края  от 21 сентября 2021 года №2979 «Об организации работы по повышению функциональной грамотности обучающихся общеобразовательных организаций Краснодарского края», приказа районного управления образованием администрации муниципального образования Мостовский район </w:t>
      </w:r>
      <w:r w:rsidR="00815011" w:rsidRPr="00815011">
        <w:rPr>
          <w:rFonts w:ascii="Times New Roman" w:hAnsi="Times New Roman"/>
          <w:sz w:val="28"/>
        </w:rPr>
        <w:t xml:space="preserve"> </w:t>
      </w:r>
      <w:r w:rsidR="00815011">
        <w:rPr>
          <w:rFonts w:ascii="Times New Roman" w:hAnsi="Times New Roman"/>
          <w:sz w:val="28"/>
        </w:rPr>
        <w:t>от 5 октября 2021</w:t>
      </w:r>
      <w:proofErr w:type="gramEnd"/>
      <w:r w:rsidR="00815011">
        <w:rPr>
          <w:rFonts w:ascii="Times New Roman" w:hAnsi="Times New Roman"/>
          <w:sz w:val="28"/>
        </w:rPr>
        <w:t xml:space="preserve"> года № 291 «Об организации работы по повышению функциональной грамотности обучающихся общеобразовательных организаций  Мостовского района» </w:t>
      </w:r>
      <w:proofErr w:type="spellStart"/>
      <w:proofErr w:type="gramStart"/>
      <w:r w:rsidRPr="00964681">
        <w:rPr>
          <w:rFonts w:ascii="Times New Roman" w:hAnsi="Times New Roman"/>
          <w:sz w:val="28"/>
        </w:rPr>
        <w:t>п</w:t>
      </w:r>
      <w:proofErr w:type="spellEnd"/>
      <w:proofErr w:type="gramEnd"/>
      <w:r w:rsidRPr="00964681">
        <w:rPr>
          <w:rFonts w:ascii="Times New Roman" w:hAnsi="Times New Roman"/>
          <w:sz w:val="28"/>
        </w:rPr>
        <w:t xml:space="preserve"> </w:t>
      </w:r>
      <w:proofErr w:type="spellStart"/>
      <w:r w:rsidRPr="00964681">
        <w:rPr>
          <w:rFonts w:ascii="Times New Roman" w:hAnsi="Times New Roman"/>
          <w:sz w:val="28"/>
        </w:rPr>
        <w:t>р</w:t>
      </w:r>
      <w:proofErr w:type="spellEnd"/>
      <w:r w:rsidRPr="00964681">
        <w:rPr>
          <w:rFonts w:ascii="Times New Roman" w:hAnsi="Times New Roman"/>
          <w:sz w:val="28"/>
        </w:rPr>
        <w:t xml:space="preserve"> и к а </w:t>
      </w:r>
      <w:proofErr w:type="spellStart"/>
      <w:r w:rsidRPr="00964681">
        <w:rPr>
          <w:rFonts w:ascii="Times New Roman" w:hAnsi="Times New Roman"/>
          <w:sz w:val="28"/>
        </w:rPr>
        <w:t>з</w:t>
      </w:r>
      <w:proofErr w:type="spellEnd"/>
      <w:r w:rsidRPr="00964681">
        <w:rPr>
          <w:rFonts w:ascii="Times New Roman" w:hAnsi="Times New Roman"/>
          <w:sz w:val="28"/>
        </w:rPr>
        <w:t xml:space="preserve"> </w:t>
      </w:r>
      <w:proofErr w:type="spellStart"/>
      <w:r w:rsidRPr="00964681">
        <w:rPr>
          <w:rFonts w:ascii="Times New Roman" w:hAnsi="Times New Roman"/>
          <w:sz w:val="28"/>
        </w:rPr>
        <w:t>ы</w:t>
      </w:r>
      <w:proofErr w:type="spellEnd"/>
      <w:r w:rsidRPr="00964681">
        <w:rPr>
          <w:rFonts w:ascii="Times New Roman" w:hAnsi="Times New Roman"/>
          <w:sz w:val="28"/>
        </w:rPr>
        <w:t xml:space="preserve"> в а </w:t>
      </w:r>
      <w:proofErr w:type="spellStart"/>
      <w:r w:rsidRPr="00964681">
        <w:rPr>
          <w:rFonts w:ascii="Times New Roman" w:hAnsi="Times New Roman"/>
          <w:sz w:val="28"/>
        </w:rPr>
        <w:t>ю</w:t>
      </w:r>
      <w:proofErr w:type="spellEnd"/>
      <w:r w:rsidRPr="00964681">
        <w:rPr>
          <w:rFonts w:ascii="Times New Roman" w:hAnsi="Times New Roman"/>
          <w:sz w:val="28"/>
        </w:rPr>
        <w:t xml:space="preserve"> :</w:t>
      </w:r>
    </w:p>
    <w:p w:rsidR="00D96229" w:rsidRPr="00D96229" w:rsidRDefault="00D96229" w:rsidP="007A49F4">
      <w:pPr>
        <w:pStyle w:val="a6"/>
        <w:numPr>
          <w:ilvl w:val="0"/>
          <w:numId w:val="2"/>
        </w:numPr>
        <w:spacing w:after="0"/>
        <w:ind w:left="-567" w:firstLine="1134"/>
        <w:jc w:val="both"/>
        <w:rPr>
          <w:rFonts w:ascii="Times New Roman" w:hAnsi="Times New Roman"/>
          <w:sz w:val="28"/>
        </w:rPr>
      </w:pPr>
      <w:r w:rsidRPr="00D96229">
        <w:rPr>
          <w:rFonts w:ascii="Times New Roman" w:hAnsi="Times New Roman"/>
          <w:sz w:val="28"/>
          <w:szCs w:val="28"/>
        </w:rPr>
        <w:t xml:space="preserve">Утвердить план мероприятий, направленных на реализацию  </w:t>
      </w:r>
      <w:r w:rsidRPr="00D96229">
        <w:rPr>
          <w:rFonts w:ascii="Times New Roman" w:hAnsi="Times New Roman"/>
          <w:sz w:val="28"/>
        </w:rPr>
        <w:t xml:space="preserve">функциональной грамотности обучающихся функциональной грамотности обучающихся МБОУ СОШ №10  имени В.Г. Кирьяновой станицы </w:t>
      </w:r>
      <w:proofErr w:type="spellStart"/>
      <w:r w:rsidRPr="00D96229">
        <w:rPr>
          <w:rFonts w:ascii="Times New Roman" w:hAnsi="Times New Roman"/>
          <w:sz w:val="28"/>
        </w:rPr>
        <w:t>Губской</w:t>
      </w:r>
      <w:proofErr w:type="spellEnd"/>
      <w:r w:rsidRPr="00D96229">
        <w:rPr>
          <w:rFonts w:ascii="Times New Roman" w:hAnsi="Times New Roman"/>
          <w:sz w:val="28"/>
        </w:rPr>
        <w:t xml:space="preserve"> на 2021-2022 учебный год (приложение).</w:t>
      </w:r>
    </w:p>
    <w:p w:rsidR="00D96229" w:rsidRPr="00D96229" w:rsidRDefault="00D96229" w:rsidP="007A49F4">
      <w:pPr>
        <w:pStyle w:val="a6"/>
        <w:numPr>
          <w:ilvl w:val="0"/>
          <w:numId w:val="2"/>
        </w:numPr>
        <w:spacing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Назначить</w:t>
      </w:r>
      <w:r w:rsidRPr="00D96229">
        <w:rPr>
          <w:rFonts w:ascii="Times New Roman" w:hAnsi="Times New Roman"/>
          <w:sz w:val="28"/>
        </w:rPr>
        <w:t xml:space="preserve"> </w:t>
      </w:r>
      <w:r w:rsidRPr="00D9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заместителя директора по УР Н.М. Брежневу школьным координатором по вопросам формирования </w:t>
      </w:r>
      <w:r w:rsidRPr="00D96229">
        <w:rPr>
          <w:rFonts w:ascii="Times New Roman" w:hAnsi="Times New Roman"/>
          <w:sz w:val="28"/>
        </w:rPr>
        <w:t xml:space="preserve">функциональной грамотности </w:t>
      </w:r>
      <w:proofErr w:type="gramStart"/>
      <w:r w:rsidRPr="00D96229"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.</w:t>
      </w:r>
    </w:p>
    <w:p w:rsidR="00D96229" w:rsidRPr="00D96229" w:rsidRDefault="00D96229" w:rsidP="007A49F4">
      <w:pPr>
        <w:pStyle w:val="a6"/>
        <w:numPr>
          <w:ilvl w:val="0"/>
          <w:numId w:val="2"/>
        </w:numPr>
        <w:spacing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Учителям-предметникам, работающим в 8-9 классах, организовать работу по внедрению в образовательный процесс  банка заданий для оценки </w:t>
      </w:r>
      <w:r w:rsidRPr="00D96229">
        <w:rPr>
          <w:rFonts w:ascii="Times New Roman" w:hAnsi="Times New Roman"/>
          <w:sz w:val="28"/>
        </w:rPr>
        <w:t>функциональной грамотности обучающихся</w:t>
      </w:r>
      <w:r>
        <w:rPr>
          <w:rFonts w:ascii="Times New Roman" w:hAnsi="Times New Roman"/>
          <w:sz w:val="28"/>
        </w:rPr>
        <w:t xml:space="preserve"> на официальных сайтах:</w:t>
      </w:r>
    </w:p>
    <w:p w:rsidR="00254626" w:rsidRDefault="00D96229" w:rsidP="007A49F4">
      <w:pPr>
        <w:spacing w:after="0"/>
        <w:ind w:left="-567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электронный банк заданий </w:t>
      </w:r>
      <w:r w:rsidR="00BA2CC6">
        <w:rPr>
          <w:rFonts w:ascii="Times New Roman" w:hAnsi="Times New Roman"/>
          <w:sz w:val="28"/>
          <w:szCs w:val="28"/>
        </w:rPr>
        <w:t xml:space="preserve"> </w:t>
      </w:r>
      <w:r w:rsidR="00BA2CC6">
        <w:rPr>
          <w:rFonts w:ascii="Times New Roman" w:hAnsi="Times New Roman"/>
          <w:sz w:val="28"/>
        </w:rPr>
        <w:t>для оценки функциональной грамотности:</w:t>
      </w:r>
      <w:r w:rsidR="00BA2CC6" w:rsidRPr="00BA2CC6">
        <w:rPr>
          <w:rFonts w:ascii="Times New Roman" w:hAnsi="Times New Roman"/>
          <w:sz w:val="28"/>
        </w:rPr>
        <w:t xml:space="preserve"> </w:t>
      </w:r>
      <w:hyperlink r:id="rId5" w:history="1">
        <w:r w:rsidR="00254626" w:rsidRPr="0003047C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="00254626" w:rsidRPr="0003047C">
          <w:rPr>
            <w:rStyle w:val="a7"/>
            <w:rFonts w:ascii="Times New Roman" w:hAnsi="Times New Roman"/>
            <w:sz w:val="28"/>
          </w:rPr>
          <w:t>://</w:t>
        </w:r>
        <w:proofErr w:type="spellStart"/>
        <w:r w:rsidR="00254626" w:rsidRPr="0003047C">
          <w:rPr>
            <w:rStyle w:val="a7"/>
            <w:rFonts w:ascii="Times New Roman" w:hAnsi="Times New Roman"/>
            <w:sz w:val="28"/>
            <w:lang w:val="en-US"/>
          </w:rPr>
          <w:t>fg</w:t>
        </w:r>
        <w:proofErr w:type="spellEnd"/>
        <w:r w:rsidR="00254626" w:rsidRPr="0003047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="00254626" w:rsidRPr="0003047C">
          <w:rPr>
            <w:rStyle w:val="a7"/>
            <w:rFonts w:ascii="Times New Roman" w:hAnsi="Times New Roman"/>
            <w:sz w:val="28"/>
            <w:lang w:val="en-US"/>
          </w:rPr>
          <w:t>resh</w:t>
        </w:r>
        <w:proofErr w:type="spellEnd"/>
        <w:r w:rsidR="00254626" w:rsidRPr="0003047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="00254626" w:rsidRPr="0003047C">
          <w:rPr>
            <w:rStyle w:val="a7"/>
            <w:rFonts w:ascii="Times New Roman" w:hAnsi="Times New Roman"/>
            <w:sz w:val="28"/>
            <w:lang w:val="en-US"/>
          </w:rPr>
          <w:t>edu</w:t>
        </w:r>
        <w:proofErr w:type="spellEnd"/>
        <w:r w:rsidR="00254626" w:rsidRPr="0003047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="00254626" w:rsidRPr="0003047C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="00254626" w:rsidRPr="0003047C">
          <w:rPr>
            <w:rStyle w:val="a7"/>
            <w:rFonts w:ascii="Times New Roman" w:hAnsi="Times New Roman"/>
            <w:sz w:val="28"/>
          </w:rPr>
          <w:t>/</w:t>
        </w:r>
      </w:hyperlink>
      <w:r w:rsidR="00254626">
        <w:rPr>
          <w:rFonts w:ascii="Times New Roman" w:hAnsi="Times New Roman"/>
          <w:sz w:val="28"/>
        </w:rPr>
        <w:t xml:space="preserve">; </w:t>
      </w:r>
    </w:p>
    <w:p w:rsidR="00254626" w:rsidRDefault="00254626" w:rsidP="007A49F4">
      <w:pPr>
        <w:spacing w:after="0"/>
        <w:ind w:left="-567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банк заданий для формирования и  оценки </w:t>
      </w:r>
      <w:r w:rsidRPr="00D96229">
        <w:rPr>
          <w:rFonts w:ascii="Times New Roman" w:hAnsi="Times New Roman"/>
          <w:sz w:val="28"/>
        </w:rPr>
        <w:t>функциональной грамотности обучающихся</w:t>
      </w:r>
      <w:r>
        <w:rPr>
          <w:rFonts w:ascii="Times New Roman" w:hAnsi="Times New Roman"/>
          <w:sz w:val="28"/>
        </w:rPr>
        <w:t xml:space="preserve"> основной школы: </w:t>
      </w:r>
      <w:hyperlink r:id="rId6" w:history="1">
        <w:r w:rsidRPr="0003047C">
          <w:rPr>
            <w:rStyle w:val="a7"/>
            <w:rFonts w:ascii="Times New Roman" w:hAnsi="Times New Roman"/>
            <w:sz w:val="28"/>
            <w:lang w:val="en-US"/>
          </w:rPr>
          <w:t>http</w:t>
        </w:r>
        <w:r w:rsidRPr="0003047C">
          <w:rPr>
            <w:rStyle w:val="a7"/>
            <w:rFonts w:ascii="Times New Roman" w:hAnsi="Times New Roman"/>
            <w:sz w:val="28"/>
          </w:rPr>
          <w:t>://</w:t>
        </w:r>
        <w:proofErr w:type="spellStart"/>
        <w:r w:rsidRPr="0003047C">
          <w:rPr>
            <w:rStyle w:val="a7"/>
            <w:rFonts w:ascii="Times New Roman" w:hAnsi="Times New Roman"/>
            <w:sz w:val="28"/>
            <w:lang w:val="en-US"/>
          </w:rPr>
          <w:t>skiv</w:t>
        </w:r>
        <w:proofErr w:type="spellEnd"/>
        <w:r w:rsidRPr="0003047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03047C">
          <w:rPr>
            <w:rStyle w:val="a7"/>
            <w:rFonts w:ascii="Times New Roman" w:hAnsi="Times New Roman"/>
            <w:sz w:val="28"/>
            <w:lang w:val="en-US"/>
          </w:rPr>
          <w:t>instrao</w:t>
        </w:r>
        <w:proofErr w:type="spellEnd"/>
        <w:r w:rsidRPr="0003047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03047C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03047C">
          <w:rPr>
            <w:rStyle w:val="a7"/>
            <w:rFonts w:ascii="Times New Roman" w:hAnsi="Times New Roman"/>
            <w:sz w:val="28"/>
          </w:rPr>
          <w:t>/</w:t>
        </w:r>
        <w:r w:rsidRPr="0003047C">
          <w:rPr>
            <w:rStyle w:val="a7"/>
            <w:rFonts w:ascii="Times New Roman" w:hAnsi="Times New Roman"/>
            <w:sz w:val="28"/>
            <w:lang w:val="en-US"/>
          </w:rPr>
          <w:t>bank</w:t>
        </w:r>
        <w:r w:rsidRPr="0003047C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03047C">
          <w:rPr>
            <w:rStyle w:val="a7"/>
            <w:rFonts w:ascii="Times New Roman" w:hAnsi="Times New Roman"/>
            <w:sz w:val="28"/>
            <w:lang w:val="en-US"/>
          </w:rPr>
          <w:t>zadaniy</w:t>
        </w:r>
        <w:proofErr w:type="spellEnd"/>
        <w:r w:rsidRPr="0003047C">
          <w:rPr>
            <w:rStyle w:val="a7"/>
            <w:rFonts w:ascii="Times New Roman" w:hAnsi="Times New Roman"/>
            <w:sz w:val="28"/>
          </w:rPr>
          <w:t>/</w:t>
        </w:r>
      </w:hyperlink>
      <w:r>
        <w:rPr>
          <w:rFonts w:ascii="Times New Roman" w:hAnsi="Times New Roman"/>
          <w:sz w:val="28"/>
        </w:rPr>
        <w:t>;</w:t>
      </w:r>
    </w:p>
    <w:p w:rsidR="007A49F4" w:rsidRDefault="00254626" w:rsidP="007A49F4">
      <w:pPr>
        <w:spacing w:after="0"/>
        <w:ind w:left="-567"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открытый банк заданий для  оценки естественнонаучной </w:t>
      </w:r>
      <w:r w:rsidR="007A49F4">
        <w:rPr>
          <w:rFonts w:ascii="Times New Roman" w:hAnsi="Times New Roman"/>
          <w:sz w:val="28"/>
        </w:rPr>
        <w:t xml:space="preserve"> грамотности: </w:t>
      </w:r>
      <w:hyperlink r:id="rId7" w:history="1"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="007A49F4" w:rsidRPr="0003047C">
          <w:rPr>
            <w:rStyle w:val="a7"/>
            <w:rFonts w:ascii="Times New Roman" w:hAnsi="Times New Roman"/>
            <w:sz w:val="28"/>
          </w:rPr>
          <w:t>://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fipi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/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otkrytyy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-</w:t>
        </w:r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bank</w:t>
        </w:r>
        <w:r w:rsidR="007A49F4" w:rsidRPr="0003047C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zadaniy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dlya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otsenki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yestestvennonauchnoy</w:t>
        </w:r>
        <w:proofErr w:type="spellEnd"/>
        <w:r w:rsidR="007A49F4" w:rsidRPr="0003047C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="007A49F4" w:rsidRPr="0003047C">
          <w:rPr>
            <w:rStyle w:val="a7"/>
            <w:rFonts w:ascii="Times New Roman" w:hAnsi="Times New Roman"/>
            <w:sz w:val="28"/>
            <w:lang w:val="en-US"/>
          </w:rPr>
          <w:t>gramotnosti</w:t>
        </w:r>
        <w:proofErr w:type="spellEnd"/>
      </w:hyperlink>
      <w:r w:rsidR="007A49F4">
        <w:rPr>
          <w:rFonts w:ascii="Times New Roman" w:hAnsi="Times New Roman"/>
          <w:sz w:val="28"/>
        </w:rPr>
        <w:t>;</w:t>
      </w:r>
    </w:p>
    <w:p w:rsidR="007A49F4" w:rsidRPr="007A49F4" w:rsidRDefault="007A49F4" w:rsidP="007A49F4">
      <w:pPr>
        <w:spacing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 xml:space="preserve">Заместителю директора по УР Н.М. Брежневой организовать информационно-просветительскую работу с родителями, в средствах массовой информации по вопросам </w:t>
      </w:r>
      <w:r w:rsidRPr="00D96229">
        <w:rPr>
          <w:rFonts w:ascii="Times New Roman" w:hAnsi="Times New Roman"/>
          <w:sz w:val="28"/>
        </w:rPr>
        <w:t>функциональной грамотности обучающихся</w:t>
      </w:r>
      <w:r>
        <w:rPr>
          <w:rFonts w:ascii="Times New Roman" w:hAnsi="Times New Roman"/>
          <w:sz w:val="28"/>
        </w:rPr>
        <w:t>.</w:t>
      </w:r>
    </w:p>
    <w:p w:rsidR="00E65651" w:rsidRDefault="007A49F4" w:rsidP="007A49F4">
      <w:pPr>
        <w:spacing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565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656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5651">
        <w:rPr>
          <w:rFonts w:ascii="Times New Roman" w:hAnsi="Times New Roman"/>
          <w:sz w:val="28"/>
          <w:szCs w:val="28"/>
        </w:rPr>
        <w:t xml:space="preserve"> исполнением настоящего приказа  возложить на заместителя директора по УР Н.М. Брежневу.</w:t>
      </w:r>
    </w:p>
    <w:p w:rsidR="00E65651" w:rsidRDefault="00E65651" w:rsidP="007A49F4">
      <w:pPr>
        <w:spacing w:after="0"/>
        <w:ind w:left="-567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65651" w:rsidRDefault="00E65651" w:rsidP="00E656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10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В.Г. Кирьяновой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/>
          <w:sz w:val="28"/>
          <w:szCs w:val="28"/>
        </w:rPr>
        <w:t>Губской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Е.Н. Демченко</w:t>
      </w:r>
    </w:p>
    <w:p w:rsidR="007A49F4" w:rsidRDefault="007A49F4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A49F4" w:rsidRPr="0002045D" w:rsidRDefault="007A49F4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приказа подготовлен и внесен:</w:t>
      </w:r>
    </w:p>
    <w:p w:rsidR="00E65651" w:rsidRPr="00EC1D74" w:rsidRDefault="007A49F4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УР                                                        Н.М. Брежнева</w:t>
      </w: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51" w:rsidRDefault="00E65651" w:rsidP="00E65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51" w:rsidRPr="007A49F4" w:rsidRDefault="00E65651" w:rsidP="00E65651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E65651" w:rsidRPr="008F4CC4" w:rsidRDefault="007A49F4" w:rsidP="007A4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9F4">
        <w:rPr>
          <w:rFonts w:ascii="Times New Roman" w:hAnsi="Times New Roman" w:cs="Times New Roman"/>
          <w:sz w:val="28"/>
          <w:szCs w:val="28"/>
        </w:rPr>
        <w:t>«___»___________20__</w:t>
      </w:r>
      <w:r w:rsidR="00E65651" w:rsidRPr="007A49F4">
        <w:rPr>
          <w:rFonts w:ascii="Times New Roman" w:hAnsi="Times New Roman" w:cs="Times New Roman"/>
          <w:sz w:val="28"/>
          <w:szCs w:val="28"/>
        </w:rPr>
        <w:t>г.</w:t>
      </w:r>
      <w:r w:rsidR="00E65651" w:rsidRPr="007A49F4">
        <w:rPr>
          <w:rFonts w:ascii="Times New Roman" w:hAnsi="Times New Roman" w:cs="Times New Roman"/>
          <w:sz w:val="28"/>
          <w:szCs w:val="28"/>
        </w:rPr>
        <w:tab/>
      </w:r>
      <w:r w:rsidR="00E65651" w:rsidRPr="007A49F4">
        <w:rPr>
          <w:rFonts w:ascii="Times New Roman" w:hAnsi="Times New Roman" w:cs="Times New Roman"/>
          <w:sz w:val="28"/>
          <w:szCs w:val="28"/>
        </w:rPr>
        <w:tab/>
      </w:r>
      <w:r w:rsidR="00E65651" w:rsidRPr="007A49F4">
        <w:rPr>
          <w:rFonts w:ascii="Times New Roman" w:hAnsi="Times New Roman" w:cs="Times New Roman"/>
          <w:sz w:val="28"/>
          <w:szCs w:val="28"/>
        </w:rPr>
        <w:tab/>
      </w:r>
      <w:r w:rsidR="00E65651" w:rsidRPr="007A49F4">
        <w:rPr>
          <w:rFonts w:ascii="Times New Roman" w:hAnsi="Times New Roman" w:cs="Times New Roman"/>
          <w:sz w:val="28"/>
          <w:szCs w:val="28"/>
        </w:rPr>
        <w:tab/>
      </w:r>
      <w:r w:rsidR="00E65651" w:rsidRPr="007A49F4">
        <w:rPr>
          <w:rFonts w:ascii="Times New Roman" w:hAnsi="Times New Roman" w:cs="Times New Roman"/>
          <w:sz w:val="28"/>
          <w:szCs w:val="28"/>
        </w:rPr>
        <w:tab/>
      </w:r>
      <w:r w:rsidR="00E65651" w:rsidRPr="007A49F4">
        <w:rPr>
          <w:rFonts w:ascii="Times New Roman" w:hAnsi="Times New Roman" w:cs="Times New Roman"/>
          <w:sz w:val="28"/>
          <w:szCs w:val="28"/>
        </w:rPr>
        <w:tab/>
      </w:r>
      <w:r w:rsidRPr="008F4CC4">
        <w:rPr>
          <w:rFonts w:ascii="Times New Roman" w:hAnsi="Times New Roman" w:cs="Times New Roman"/>
          <w:sz w:val="28"/>
          <w:szCs w:val="28"/>
        </w:rPr>
        <w:t xml:space="preserve">    </w:t>
      </w:r>
      <w:r w:rsidR="00E65651" w:rsidRPr="008F4CC4">
        <w:rPr>
          <w:rFonts w:ascii="Times New Roman" w:hAnsi="Times New Roman" w:cs="Times New Roman"/>
          <w:sz w:val="28"/>
          <w:szCs w:val="28"/>
        </w:rPr>
        <w:t>Н.В. Глушко</w:t>
      </w:r>
    </w:p>
    <w:tbl>
      <w:tblPr>
        <w:tblW w:w="10757" w:type="dxa"/>
        <w:tblLook w:val="04A0"/>
      </w:tblPr>
      <w:tblGrid>
        <w:gridCol w:w="7338"/>
        <w:gridCol w:w="3419"/>
      </w:tblGrid>
      <w:tr w:rsidR="00E65651" w:rsidRPr="008F4CC4" w:rsidTr="003C35C0">
        <w:tc>
          <w:tcPr>
            <w:tcW w:w="7338" w:type="dxa"/>
          </w:tcPr>
          <w:p w:rsidR="00E65651" w:rsidRPr="008F4CC4" w:rsidRDefault="007A49F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 xml:space="preserve"> «___»__________</w:t>
            </w:r>
            <w:r w:rsidR="00E65651" w:rsidRPr="008F4CC4">
              <w:rPr>
                <w:szCs w:val="28"/>
              </w:rPr>
              <w:t>20__г.</w:t>
            </w:r>
          </w:p>
        </w:tc>
        <w:tc>
          <w:tcPr>
            <w:tcW w:w="3419" w:type="dxa"/>
          </w:tcPr>
          <w:p w:rsidR="00E65651" w:rsidRPr="008F4CC4" w:rsidRDefault="008F4CC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Гугнина</w:t>
            </w:r>
            <w:proofErr w:type="spellEnd"/>
            <w:r w:rsidR="00E65651" w:rsidRPr="008F4CC4">
              <w:rPr>
                <w:szCs w:val="28"/>
              </w:rPr>
              <w:tab/>
            </w:r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7A49F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proofErr w:type="spellStart"/>
            <w:r w:rsidRPr="008F4CC4">
              <w:rPr>
                <w:szCs w:val="28"/>
              </w:rPr>
              <w:t>С.В.Заевская</w:t>
            </w:r>
            <w:proofErr w:type="spellEnd"/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8F4CC4" w:rsidP="007A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Бокарева</w:t>
            </w:r>
            <w:proofErr w:type="spellEnd"/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7A49F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proofErr w:type="spellStart"/>
            <w:r w:rsidRPr="008F4CC4">
              <w:rPr>
                <w:szCs w:val="28"/>
              </w:rPr>
              <w:t>А.С.Кобцева</w:t>
            </w:r>
            <w:proofErr w:type="spellEnd"/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F62BDD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Е.Э. Матусевич</w:t>
            </w:r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7A49F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Е.Д.Поповская</w:t>
            </w:r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E65651" w:rsidP="007A4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CC4">
              <w:rPr>
                <w:rFonts w:ascii="Times New Roman" w:hAnsi="Times New Roman" w:cs="Times New Roman"/>
                <w:sz w:val="28"/>
                <w:szCs w:val="28"/>
              </w:rPr>
              <w:t>А.А.Боташ</w:t>
            </w:r>
            <w:proofErr w:type="spellEnd"/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8F4CC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В.В. Картузов</w:t>
            </w:r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8F4CC4">
              <w:rPr>
                <w:szCs w:val="28"/>
              </w:rPr>
              <w:t>«___»___________20__г.</w:t>
            </w:r>
          </w:p>
        </w:tc>
        <w:tc>
          <w:tcPr>
            <w:tcW w:w="3419" w:type="dxa"/>
          </w:tcPr>
          <w:p w:rsidR="00E65651" w:rsidRPr="008F4CC4" w:rsidRDefault="00F62BDD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Патугин</w:t>
            </w:r>
            <w:proofErr w:type="spellEnd"/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  <w:tab w:val="center" w:pos="3743"/>
              </w:tabs>
              <w:rPr>
                <w:szCs w:val="28"/>
              </w:rPr>
            </w:pPr>
            <w:r w:rsidRPr="008F4CC4">
              <w:rPr>
                <w:szCs w:val="28"/>
              </w:rPr>
              <w:tab/>
            </w:r>
          </w:p>
        </w:tc>
        <w:tc>
          <w:tcPr>
            <w:tcW w:w="3419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419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</w:tc>
      </w:tr>
      <w:tr w:rsidR="00E65651" w:rsidRPr="008F4CC4" w:rsidTr="003C35C0">
        <w:tc>
          <w:tcPr>
            <w:tcW w:w="7338" w:type="dxa"/>
          </w:tcPr>
          <w:p w:rsidR="00E65651" w:rsidRPr="008F4CC4" w:rsidRDefault="00E65651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3419" w:type="dxa"/>
          </w:tcPr>
          <w:p w:rsidR="008F4CC4" w:rsidRPr="008F4CC4" w:rsidRDefault="008F4CC4" w:rsidP="007A49F4">
            <w:pPr>
              <w:pStyle w:val="a4"/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E65651" w:rsidRDefault="00E65651" w:rsidP="007A49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0CE" w:rsidRDefault="00DF20CE"/>
    <w:sectPr w:rsidR="00DF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2B26"/>
    <w:multiLevelType w:val="hybridMultilevel"/>
    <w:tmpl w:val="A810D8FE"/>
    <w:lvl w:ilvl="0" w:tplc="7C1A8242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55024F"/>
    <w:multiLevelType w:val="hybridMultilevel"/>
    <w:tmpl w:val="4A4CD3D0"/>
    <w:lvl w:ilvl="0" w:tplc="1994A5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651"/>
    <w:rsid w:val="00254626"/>
    <w:rsid w:val="007A49F4"/>
    <w:rsid w:val="00815011"/>
    <w:rsid w:val="008F4CC4"/>
    <w:rsid w:val="00BA2CC6"/>
    <w:rsid w:val="00D96229"/>
    <w:rsid w:val="00DF20CE"/>
    <w:rsid w:val="00E65651"/>
    <w:rsid w:val="00F6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65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E65651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6565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D962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54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2021-10-18T17:32:00Z</dcterms:created>
  <dcterms:modified xsi:type="dcterms:W3CDTF">2021-10-18T18:16:00Z</dcterms:modified>
</cp:coreProperties>
</file>