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</w:tblGrid>
      <w:tr w:rsidR="00495F66" w:rsidRPr="0014587F" w:rsidTr="00DE25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FFC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95F66" w:rsidRPr="0014587F" w:rsidRDefault="00495F66" w:rsidP="00CB543E">
            <w:pPr>
              <w:spacing w:before="480" w:after="240" w:line="240" w:lineRule="auto"/>
              <w:jc w:val="center"/>
              <w:textAlignment w:val="baseline"/>
              <w:outlineLvl w:val="2"/>
              <w:rPr>
                <w:rFonts w:ascii="inherit" w:eastAsia="Times New Roman" w:hAnsi="inherit" w:cs="Times New Roman"/>
                <w:b/>
                <w:bCs/>
                <w:sz w:val="32"/>
                <w:szCs w:val="32"/>
                <w:lang w:eastAsia="ru-RU"/>
              </w:rPr>
            </w:pPr>
            <w:r w:rsidRPr="0014587F">
              <w:rPr>
                <w:rFonts w:ascii="inherit" w:eastAsia="Times New Roman" w:hAnsi="inherit" w:cs="Times New Roman"/>
                <w:b/>
                <w:bCs/>
                <w:sz w:val="32"/>
                <w:szCs w:val="32"/>
                <w:lang w:eastAsia="ru-RU"/>
              </w:rPr>
              <w:t>Памятка для родителей по обеспечению безопасности несовершеннолетних в период летних каникул.</w:t>
            </w:r>
          </w:p>
          <w:p w:rsidR="00495F66" w:rsidRPr="0014587F" w:rsidRDefault="00495F66" w:rsidP="00DE25E7">
            <w:pPr>
              <w:spacing w:before="150" w:after="15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4587F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Уважаемые родители!</w:t>
            </w:r>
          </w:p>
          <w:p w:rsidR="00495F66" w:rsidRPr="0014587F" w:rsidRDefault="00495F66" w:rsidP="00DE25E7">
            <w:pPr>
              <w:spacing w:before="150" w:after="15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b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апоминает   Вам</w:t>
            </w:r>
            <w:r w:rsidRPr="0014587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, что родители несут ответственность за жизнь и здоровье своих детей.</w:t>
            </w:r>
            <w:bookmarkStart w:id="0" w:name="_GoBack"/>
            <w:bookmarkEnd w:id="0"/>
          </w:p>
          <w:p w:rsidR="00495F66" w:rsidRPr="0014587F" w:rsidRDefault="00495F66" w:rsidP="00DE25E7">
            <w:pPr>
              <w:spacing w:before="150" w:after="15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4587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целях профилактики несчастных случаев среди несовершеннолетних в период летних каникул просим Вас обратить особое внимание на следующие факторы и действия, обеспечивающие безопасность детей:</w:t>
            </w:r>
          </w:p>
          <w:p w:rsidR="00495F66" w:rsidRPr="0014587F" w:rsidRDefault="00495F66" w:rsidP="00495F66">
            <w:pPr>
              <w:numPr>
                <w:ilvl w:val="0"/>
                <w:numId w:val="1"/>
              </w:num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4587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 оставляйте несовершеннолетних на долгое время без присмотра, контролируйте их местоположение.</w:t>
            </w:r>
          </w:p>
          <w:p w:rsidR="00495F66" w:rsidRPr="0014587F" w:rsidRDefault="00495F66" w:rsidP="00495F66">
            <w:pPr>
              <w:numPr>
                <w:ilvl w:val="0"/>
                <w:numId w:val="1"/>
              </w:num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4587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Запретите детям играть на проезжей части, вблизи строек, заброшенных колодцев, разрушенных домов</w:t>
            </w:r>
            <w:proofErr w:type="gramStart"/>
            <w:r w:rsidRPr="0014587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14587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залезать в стоящие бесхозные машины, подвалы и другие подобные места.</w:t>
            </w:r>
          </w:p>
          <w:p w:rsidR="00495F66" w:rsidRPr="0014587F" w:rsidRDefault="00495F66" w:rsidP="00495F66">
            <w:pPr>
              <w:numPr>
                <w:ilvl w:val="0"/>
                <w:numId w:val="1"/>
              </w:num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4587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Объясните детям, что опасно ходить по парку, безлюдным и неосвещенным местам.</w:t>
            </w:r>
          </w:p>
          <w:p w:rsidR="00495F66" w:rsidRPr="0014587F" w:rsidRDefault="00495F66" w:rsidP="00495F66">
            <w:pPr>
              <w:numPr>
                <w:ilvl w:val="0"/>
                <w:numId w:val="1"/>
              </w:num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4587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Внушите ребенку, что купание в водоемах без присмотра взрослых категорически запрещено.</w:t>
            </w:r>
          </w:p>
          <w:p w:rsidR="00495F66" w:rsidRPr="0014587F" w:rsidRDefault="00495F66" w:rsidP="00495F66">
            <w:pPr>
              <w:numPr>
                <w:ilvl w:val="0"/>
                <w:numId w:val="1"/>
              </w:num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4587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Учите детей соблюдать Правила дорожного движения, наблюдать и ориентироваться на дороге.</w:t>
            </w:r>
          </w:p>
          <w:p w:rsidR="00495F66" w:rsidRPr="0014587F" w:rsidRDefault="00495F66" w:rsidP="00495F66">
            <w:pPr>
              <w:numPr>
                <w:ilvl w:val="0"/>
                <w:numId w:val="1"/>
              </w:num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4587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 позволяйте детям ездить на такси или в общественном транспорте без сопровождения, не разрешайте детям «голосовать» на дороге.</w:t>
            </w:r>
          </w:p>
          <w:p w:rsidR="00495F66" w:rsidRPr="0014587F" w:rsidRDefault="00495F66" w:rsidP="00495F66">
            <w:pPr>
              <w:numPr>
                <w:ilvl w:val="0"/>
                <w:numId w:val="1"/>
              </w:num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4587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Учите детей пользоваться телефоном в случае чрезвычайной ситуации. Они должны знать, кому и куда следует звонить с просьбой о помощи.</w:t>
            </w:r>
          </w:p>
          <w:p w:rsidR="00495F66" w:rsidRPr="0014587F" w:rsidRDefault="00495F66" w:rsidP="00495F66">
            <w:pPr>
              <w:numPr>
                <w:ilvl w:val="0"/>
                <w:numId w:val="1"/>
              </w:num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4587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Учите детей не разговаривать с незнакомыми людьми, не принимать то них никаких подарков. Объясните, что посторонним является любой взрослый, которого он не знает, даже если он будет говорить, что знает ребенка или его родителей.</w:t>
            </w:r>
          </w:p>
          <w:p w:rsidR="00495F66" w:rsidRPr="0014587F" w:rsidRDefault="00495F66" w:rsidP="00495F66">
            <w:pPr>
              <w:numPr>
                <w:ilvl w:val="0"/>
                <w:numId w:val="1"/>
              </w:num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4587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Научите детей действиям в различных экстремальных ситуациях (пожар, затопление, проблемы с электропроводкой, газоснабжением, телефоном, попытке проникновения в квартиру и т. п.).</w:t>
            </w:r>
          </w:p>
          <w:p w:rsidR="00495F66" w:rsidRPr="0014587F" w:rsidRDefault="00495F66" w:rsidP="00495F66">
            <w:pPr>
              <w:numPr>
                <w:ilvl w:val="0"/>
                <w:numId w:val="1"/>
              </w:num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4587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 раннего возраста объясните детям пагубность курения, алкоголя, наркотиков. Никогда не предлагаете алкогольные напитки несовершеннолетним, не курите и не употребляйте алкоголь в присутствии детей!</w:t>
            </w:r>
          </w:p>
          <w:p w:rsidR="00495F66" w:rsidRPr="0014587F" w:rsidRDefault="00495F66" w:rsidP="00495F66">
            <w:pPr>
              <w:numPr>
                <w:ilvl w:val="0"/>
                <w:numId w:val="1"/>
              </w:num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4587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Если ребенок вовремя не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возвратится домой, звоните в ми</w:t>
            </w:r>
            <w:r w:rsidRPr="0014587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лицию. Если ребенок подвергся сексуальному насилию: немедленно вызывайте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</w:t>
            </w:r>
            <w:r w:rsidRPr="0014587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лицию, «Скорую помощь» и заявляйте о случившемся. Во всех случаях, когда вам стало известно о совершенном или готовящемся преступлении, особенно в отношении малолетнего, несовершеннолетнего незамедлительно сообщите об этом в правоохранительные органы.</w:t>
            </w:r>
          </w:p>
          <w:p w:rsidR="00495F66" w:rsidRPr="0014587F" w:rsidRDefault="00495F66" w:rsidP="00DE25E7">
            <w:pPr>
              <w:spacing w:after="0" w:line="240" w:lineRule="auto"/>
              <w:ind w:left="720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4587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Помните, безопасность ваших детей во многом зависит от вас!</w:t>
            </w:r>
          </w:p>
        </w:tc>
      </w:tr>
    </w:tbl>
    <w:p w:rsidR="00495F66" w:rsidRPr="008C4C4E" w:rsidRDefault="00495F66" w:rsidP="00495F66"/>
    <w:sectPr w:rsidR="00495F66" w:rsidRPr="008C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137CF"/>
    <w:multiLevelType w:val="multilevel"/>
    <w:tmpl w:val="72B40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F66"/>
    <w:rsid w:val="001E0F4D"/>
    <w:rsid w:val="00495F66"/>
    <w:rsid w:val="00CB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Педагог</cp:lastModifiedBy>
  <cp:revision>3</cp:revision>
  <dcterms:created xsi:type="dcterms:W3CDTF">2014-05-12T08:24:00Z</dcterms:created>
  <dcterms:modified xsi:type="dcterms:W3CDTF">2020-07-16T13:29:00Z</dcterms:modified>
</cp:coreProperties>
</file>