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992" w:rsidRPr="0028606D" w:rsidRDefault="00616671" w:rsidP="0028606D">
      <w:pPr>
        <w:pStyle w:val="10"/>
        <w:keepNext/>
        <w:keepLines/>
        <w:shd w:val="clear" w:color="auto" w:fill="auto"/>
        <w:spacing w:after="223"/>
        <w:jc w:val="center"/>
        <w:rPr>
          <w:color w:val="5B9BD5" w:themeColor="accent1"/>
        </w:rPr>
      </w:pPr>
      <w:bookmarkStart w:id="0" w:name="bookmark0"/>
      <w:r w:rsidRPr="0028606D">
        <w:rPr>
          <w:rStyle w:val="11"/>
          <w:b/>
          <w:bCs/>
          <w:color w:val="5B9BD5" w:themeColor="accent1"/>
        </w:rPr>
        <w:t>Сроки и места подачи заявлений об участии в ГИА-9</w:t>
      </w:r>
      <w:bookmarkEnd w:id="0"/>
    </w:p>
    <w:p w:rsidR="00AE5992" w:rsidRDefault="00616671">
      <w:pPr>
        <w:pStyle w:val="20"/>
        <w:shd w:val="clear" w:color="auto" w:fill="auto"/>
        <w:spacing w:before="0" w:after="57"/>
        <w:ind w:firstLine="780"/>
      </w:pPr>
      <w:r>
        <w:t xml:space="preserve">В соответствии с п.12 Порядка проведения государственной итоговой аттестации по образовательным программам основного общего образования, утвержденного приказом Минпросвещения России и Рособрнадзора от </w:t>
      </w:r>
      <w:r w:rsidR="0028606D">
        <w:t xml:space="preserve">          </w:t>
      </w:r>
      <w:r>
        <w:t xml:space="preserve">4 апреля 2023 года № 232/551, </w:t>
      </w:r>
      <w:r>
        <w:rPr>
          <w:rStyle w:val="21"/>
        </w:rPr>
        <w:t xml:space="preserve">заявления </w:t>
      </w:r>
      <w:r>
        <w:t>с указанием выб</w:t>
      </w:r>
      <w:r>
        <w:t xml:space="preserve">ранных учебных </w:t>
      </w:r>
      <w:r>
        <w:rPr>
          <w:rStyle w:val="21"/>
        </w:rPr>
        <w:t xml:space="preserve">предметов, форм </w:t>
      </w:r>
      <w:r>
        <w:t xml:space="preserve">(формы) ГИА, </w:t>
      </w:r>
      <w:r>
        <w:rPr>
          <w:rStyle w:val="21"/>
        </w:rPr>
        <w:t>языка</w:t>
      </w:r>
      <w:r>
        <w:t>, на котором планируется сдавать</w:t>
      </w:r>
    </w:p>
    <w:p w:rsidR="00AE5992" w:rsidRPr="0028606D" w:rsidRDefault="00616671">
      <w:pPr>
        <w:pStyle w:val="20"/>
        <w:shd w:val="clear" w:color="auto" w:fill="auto"/>
        <w:spacing w:before="0" w:line="398" w:lineRule="exact"/>
        <w:jc w:val="left"/>
        <w:rPr>
          <w:color w:val="5B9BD5" w:themeColor="accent1"/>
        </w:rPr>
      </w:pPr>
      <w:r>
        <w:t xml:space="preserve">экзамены, а также сроков участия в экзаменах </w:t>
      </w:r>
      <w:r w:rsidRPr="0028606D">
        <w:rPr>
          <w:rStyle w:val="218pt"/>
          <w:color w:val="5B9BD5" w:themeColor="accent1"/>
        </w:rPr>
        <w:t>подаются до 1 марта</w:t>
      </w:r>
    </w:p>
    <w:p w:rsidR="00AE5992" w:rsidRPr="0028606D" w:rsidRDefault="00616671">
      <w:pPr>
        <w:pStyle w:val="10"/>
        <w:keepNext/>
        <w:keepLines/>
        <w:shd w:val="clear" w:color="auto" w:fill="auto"/>
        <w:spacing w:after="223"/>
        <w:rPr>
          <w:color w:val="5B9BD5" w:themeColor="accent1"/>
        </w:rPr>
      </w:pPr>
      <w:bookmarkStart w:id="1" w:name="bookmark1"/>
      <w:r w:rsidRPr="0028606D">
        <w:rPr>
          <w:rStyle w:val="11"/>
          <w:b/>
          <w:bCs/>
          <w:color w:val="5B9BD5" w:themeColor="accent1"/>
        </w:rPr>
        <w:t>включительно.</w:t>
      </w:r>
      <w:bookmarkEnd w:id="1"/>
    </w:p>
    <w:p w:rsidR="00AE5992" w:rsidRDefault="00616671">
      <w:pPr>
        <w:pStyle w:val="20"/>
        <w:shd w:val="clear" w:color="auto" w:fill="auto"/>
        <w:spacing w:before="0" w:after="200"/>
        <w:ind w:firstLine="780"/>
      </w:pPr>
      <w:r>
        <w:t>Обучающиеся 9 класса подают заявление для участия в ГИА в образовательные организации, в которы</w:t>
      </w:r>
      <w:r>
        <w:t xml:space="preserve">х осваивают образовательные программы основного общего образования - </w:t>
      </w:r>
      <w:r w:rsidRPr="0028606D">
        <w:rPr>
          <w:rStyle w:val="22"/>
          <w:color w:val="5B9BD5" w:themeColor="accent1"/>
        </w:rPr>
        <w:t xml:space="preserve">в МБОУ СОШ № </w:t>
      </w:r>
      <w:r w:rsidR="0028606D" w:rsidRPr="0028606D">
        <w:rPr>
          <w:rStyle w:val="22"/>
          <w:color w:val="5B9BD5" w:themeColor="accent1"/>
        </w:rPr>
        <w:t>6</w:t>
      </w:r>
      <w:r w:rsidRPr="0028606D">
        <w:rPr>
          <w:rStyle w:val="22"/>
          <w:color w:val="5B9BD5" w:themeColor="accent1"/>
        </w:rPr>
        <w:t>.</w:t>
      </w:r>
    </w:p>
    <w:p w:rsidR="00AE5992" w:rsidRDefault="00616671">
      <w:pPr>
        <w:pStyle w:val="20"/>
        <w:shd w:val="clear" w:color="auto" w:fill="auto"/>
        <w:spacing w:before="0" w:after="0"/>
        <w:ind w:firstLine="780"/>
      </w:pPr>
      <w:r>
        <w:t xml:space="preserve">Участники ГИА вправе подать заявления об участии в ГИА после </w:t>
      </w:r>
      <w:r w:rsidR="0028606D">
        <w:t xml:space="preserve">        </w:t>
      </w:r>
      <w:r w:rsidRPr="0028606D">
        <w:rPr>
          <w:color w:val="5B9BD5" w:themeColor="accent1"/>
        </w:rPr>
        <w:t>1 марта</w:t>
      </w:r>
      <w:r w:rsidR="0028606D">
        <w:rPr>
          <w:color w:val="5B9BD5" w:themeColor="accent1"/>
        </w:rPr>
        <w:t xml:space="preserve"> 2024 года</w:t>
      </w:r>
      <w:r>
        <w:t xml:space="preserve"> только при наличии у них уважительных причин (болезни и иных обстоятельств), подтвержденных документал</w:t>
      </w:r>
      <w:r>
        <w:t>ьно. Обновленные заявления участники ГИА подают в ГЭК не позднее чем за две недели до начала соответствующего экзамена.</w:t>
      </w:r>
      <w:bookmarkStart w:id="2" w:name="_GoBack"/>
      <w:bookmarkEnd w:id="2"/>
    </w:p>
    <w:sectPr w:rsidR="00AE5992">
      <w:pgSz w:w="11900" w:h="16840"/>
      <w:pgMar w:top="1186" w:right="818" w:bottom="1186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671" w:rsidRDefault="00616671">
      <w:r>
        <w:separator/>
      </w:r>
    </w:p>
  </w:endnote>
  <w:endnote w:type="continuationSeparator" w:id="0">
    <w:p w:rsidR="00616671" w:rsidRDefault="0061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671" w:rsidRDefault="00616671"/>
  </w:footnote>
  <w:footnote w:type="continuationSeparator" w:id="0">
    <w:p w:rsidR="00616671" w:rsidRDefault="0061667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992"/>
    <w:rsid w:val="0028606D"/>
    <w:rsid w:val="00616671"/>
    <w:rsid w:val="00AE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00655"/>
  <w15:docId w15:val="{20741084-C2F3-46F0-8A4E-2D9AA4DD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8pt">
    <w:name w:val="Основной текст (2) + 18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pacing w:val="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00" w:line="398" w:lineRule="exac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00" w:after="80"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2024-02-07T07:15:00Z</dcterms:created>
  <dcterms:modified xsi:type="dcterms:W3CDTF">2024-02-07T07:17:00Z</dcterms:modified>
</cp:coreProperties>
</file>