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E9" w:rsidRPr="009D58A5" w:rsidRDefault="006603E9" w:rsidP="006603E9">
      <w:pPr>
        <w:jc w:val="center"/>
        <w:rPr>
          <w:b/>
          <w:sz w:val="28"/>
          <w:szCs w:val="28"/>
          <w:u w:val="single"/>
        </w:rPr>
      </w:pPr>
      <w:r w:rsidRPr="009D58A5">
        <w:rPr>
          <w:b/>
          <w:sz w:val="28"/>
          <w:szCs w:val="28"/>
          <w:u w:val="single"/>
        </w:rPr>
        <w:t>МУНИЦИПАЛЬНОЕ ОБРАЗОВАНИЕ ОТРАДНЕНСКИЙ РАЙОН</w:t>
      </w:r>
    </w:p>
    <w:p w:rsidR="006603E9" w:rsidRPr="009D58A5" w:rsidRDefault="006603E9" w:rsidP="006603E9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  <w:r w:rsidRPr="009D58A5">
        <w:rPr>
          <w:b/>
          <w:color w:val="000000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6603E9" w:rsidRPr="00DB3FFE" w:rsidRDefault="006603E9" w:rsidP="00720F34">
      <w:pPr>
        <w:shd w:val="clear" w:color="auto" w:fill="FFFFFF"/>
        <w:jc w:val="center"/>
        <w:rPr>
          <w:color w:val="000000"/>
        </w:rPr>
      </w:pPr>
      <w:r w:rsidRPr="009D58A5">
        <w:rPr>
          <w:b/>
          <w:color w:val="000000"/>
          <w:sz w:val="28"/>
          <w:szCs w:val="28"/>
          <w:u w:val="single"/>
        </w:rPr>
        <w:t>средняя общеобразовательная школа №17</w:t>
      </w:r>
    </w:p>
    <w:p w:rsidR="006603E9" w:rsidRPr="00A64B61" w:rsidRDefault="006603E9" w:rsidP="006603E9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A64B61">
        <w:rPr>
          <w:color w:val="000000"/>
          <w:sz w:val="28"/>
          <w:szCs w:val="28"/>
        </w:rPr>
        <w:t>УТВЕРЖДЕНО</w:t>
      </w:r>
    </w:p>
    <w:p w:rsidR="006603E9" w:rsidRPr="00A64B61" w:rsidRDefault="006603E9" w:rsidP="006603E9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A64B61">
        <w:rPr>
          <w:color w:val="000000"/>
          <w:sz w:val="28"/>
          <w:szCs w:val="28"/>
        </w:rPr>
        <w:t xml:space="preserve">решением педагогического совета </w:t>
      </w:r>
    </w:p>
    <w:p w:rsidR="006603E9" w:rsidRPr="00A64B61" w:rsidRDefault="006603E9" w:rsidP="006603E9">
      <w:pPr>
        <w:shd w:val="clear" w:color="auto" w:fill="FFFFFF"/>
        <w:ind w:firstLine="709"/>
        <w:jc w:val="right"/>
        <w:rPr>
          <w:sz w:val="28"/>
          <w:szCs w:val="28"/>
        </w:rPr>
      </w:pPr>
      <w:r w:rsidRPr="00A64B61">
        <w:rPr>
          <w:color w:val="000000"/>
          <w:sz w:val="28"/>
          <w:szCs w:val="28"/>
        </w:rPr>
        <w:t xml:space="preserve">от </w:t>
      </w:r>
      <w:r w:rsidRPr="00601A7E">
        <w:rPr>
          <w:color w:val="000000"/>
          <w:sz w:val="28"/>
          <w:szCs w:val="28"/>
        </w:rPr>
        <w:t>3</w:t>
      </w:r>
      <w:r w:rsidR="00326141">
        <w:rPr>
          <w:color w:val="000000"/>
          <w:sz w:val="28"/>
          <w:szCs w:val="28"/>
        </w:rPr>
        <w:t>1.08.202</w:t>
      </w:r>
      <w:r w:rsidR="001236BE">
        <w:rPr>
          <w:color w:val="000000"/>
          <w:sz w:val="28"/>
          <w:szCs w:val="28"/>
        </w:rPr>
        <w:t xml:space="preserve">3 </w:t>
      </w:r>
      <w:r w:rsidRPr="00A64B61">
        <w:rPr>
          <w:color w:val="000000"/>
          <w:sz w:val="28"/>
          <w:szCs w:val="28"/>
        </w:rPr>
        <w:t>года протокол № 1</w:t>
      </w:r>
    </w:p>
    <w:p w:rsidR="006603E9" w:rsidRPr="00A64B61" w:rsidRDefault="006603E9" w:rsidP="006603E9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A64B61">
        <w:rPr>
          <w:color w:val="000000"/>
          <w:sz w:val="28"/>
          <w:szCs w:val="28"/>
        </w:rPr>
        <w:t>Председатель ______</w:t>
      </w:r>
      <w:r w:rsidR="001236BE">
        <w:rPr>
          <w:color w:val="000000"/>
          <w:sz w:val="28"/>
          <w:szCs w:val="28"/>
        </w:rPr>
        <w:t>Н.Ю Плискина</w:t>
      </w:r>
    </w:p>
    <w:p w:rsidR="006603E9" w:rsidRDefault="006603E9" w:rsidP="00720F34">
      <w:pPr>
        <w:shd w:val="clear" w:color="auto" w:fill="FFFFFF"/>
        <w:ind w:firstLine="709"/>
        <w:rPr>
          <w:b/>
          <w:sz w:val="28"/>
          <w:szCs w:val="28"/>
        </w:rPr>
      </w:pPr>
      <w:r w:rsidRPr="00A64B61">
        <w:rPr>
          <w:color w:val="000000"/>
          <w:sz w:val="28"/>
          <w:szCs w:val="28"/>
        </w:rPr>
        <w:t xml:space="preserve">                </w:t>
      </w:r>
    </w:p>
    <w:p w:rsidR="006603E9" w:rsidRPr="009C2E7A" w:rsidRDefault="006603E9" w:rsidP="006603E9">
      <w:pPr>
        <w:pStyle w:val="a7"/>
        <w:ind w:firstLine="709"/>
        <w:jc w:val="center"/>
        <w:rPr>
          <w:sz w:val="28"/>
          <w:szCs w:val="28"/>
        </w:rPr>
      </w:pPr>
      <w:r w:rsidRPr="009C2E7A">
        <w:rPr>
          <w:b/>
          <w:sz w:val="28"/>
          <w:szCs w:val="28"/>
        </w:rPr>
        <w:t>РАБОЧАЯ ПРОГРАММА ВНЕУРОЧНОЙ ДЕЯТЕЛЬНОСТИ</w:t>
      </w:r>
    </w:p>
    <w:p w:rsidR="006603E9" w:rsidRPr="006603E9" w:rsidRDefault="006603E9" w:rsidP="006603E9">
      <w:pPr>
        <w:pStyle w:val="a7"/>
        <w:ind w:firstLine="709"/>
        <w:jc w:val="center"/>
        <w:rPr>
          <w:b/>
          <w:sz w:val="28"/>
          <w:szCs w:val="28"/>
        </w:rPr>
      </w:pPr>
      <w:r w:rsidRPr="006603E9">
        <w:rPr>
          <w:b/>
          <w:sz w:val="28"/>
          <w:szCs w:val="28"/>
        </w:rPr>
        <w:t>Химия и здоровье</w:t>
      </w:r>
    </w:p>
    <w:p w:rsidR="006603E9" w:rsidRPr="009C2E7A" w:rsidRDefault="006603E9" w:rsidP="006603E9">
      <w:pPr>
        <w:tabs>
          <w:tab w:val="left" w:pos="1635"/>
          <w:tab w:val="center" w:pos="4679"/>
        </w:tabs>
        <w:ind w:firstLine="709"/>
        <w:jc w:val="center"/>
        <w:rPr>
          <w:b/>
          <w:sz w:val="28"/>
          <w:szCs w:val="28"/>
        </w:rPr>
      </w:pPr>
      <w:r w:rsidRPr="009C2E7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общеинтеллектуальное направление</w:t>
      </w:r>
      <w:r w:rsidRPr="009C2E7A">
        <w:rPr>
          <w:b/>
          <w:sz w:val="28"/>
          <w:szCs w:val="28"/>
        </w:rPr>
        <w:t>)</w:t>
      </w:r>
    </w:p>
    <w:p w:rsidR="006603E9" w:rsidRDefault="006603E9" w:rsidP="006603E9">
      <w:pPr>
        <w:tabs>
          <w:tab w:val="left" w:pos="840"/>
          <w:tab w:val="center" w:pos="4679"/>
        </w:tabs>
        <w:ind w:firstLine="709"/>
        <w:jc w:val="center"/>
        <w:rPr>
          <w:sz w:val="28"/>
          <w:szCs w:val="28"/>
        </w:rPr>
      </w:pPr>
      <w:r w:rsidRPr="009C2E7A">
        <w:rPr>
          <w:sz w:val="28"/>
          <w:szCs w:val="28"/>
        </w:rPr>
        <w:t xml:space="preserve">Срок реализации программы – </w:t>
      </w:r>
      <w:r>
        <w:rPr>
          <w:sz w:val="28"/>
          <w:szCs w:val="28"/>
        </w:rPr>
        <w:t>1 год</w:t>
      </w:r>
    </w:p>
    <w:p w:rsidR="006603E9" w:rsidRDefault="006603E9" w:rsidP="00720F34">
      <w:pPr>
        <w:tabs>
          <w:tab w:val="left" w:pos="840"/>
          <w:tab w:val="center" w:pos="4679"/>
        </w:tabs>
        <w:ind w:firstLine="709"/>
        <w:jc w:val="center"/>
        <w:rPr>
          <w:sz w:val="28"/>
          <w:szCs w:val="28"/>
        </w:rPr>
      </w:pPr>
      <w:r w:rsidRPr="009C2E7A">
        <w:rPr>
          <w:sz w:val="28"/>
          <w:szCs w:val="28"/>
        </w:rPr>
        <w:t xml:space="preserve">Программа внеурочной деятельности детей </w:t>
      </w:r>
      <w:r>
        <w:rPr>
          <w:sz w:val="28"/>
          <w:szCs w:val="28"/>
        </w:rPr>
        <w:t xml:space="preserve">15 </w:t>
      </w:r>
      <w:r w:rsidRPr="009C2E7A">
        <w:rPr>
          <w:sz w:val="28"/>
          <w:szCs w:val="28"/>
        </w:rPr>
        <w:t xml:space="preserve"> лет</w:t>
      </w:r>
    </w:p>
    <w:p w:rsidR="006603E9" w:rsidRDefault="006603E9" w:rsidP="006603E9">
      <w:pPr>
        <w:pStyle w:val="a7"/>
        <w:ind w:firstLine="709"/>
        <w:jc w:val="right"/>
        <w:rPr>
          <w:sz w:val="28"/>
          <w:szCs w:val="28"/>
        </w:rPr>
      </w:pPr>
    </w:p>
    <w:p w:rsidR="006603E9" w:rsidRPr="009C2E7A" w:rsidRDefault="006603E9" w:rsidP="006603E9">
      <w:pPr>
        <w:pStyle w:val="a7"/>
        <w:ind w:firstLine="709"/>
        <w:jc w:val="right"/>
        <w:rPr>
          <w:sz w:val="28"/>
          <w:szCs w:val="28"/>
        </w:rPr>
      </w:pPr>
      <w:r w:rsidRPr="009C2E7A">
        <w:rPr>
          <w:sz w:val="28"/>
          <w:szCs w:val="28"/>
        </w:rPr>
        <w:t>Составител</w:t>
      </w:r>
      <w:r>
        <w:rPr>
          <w:sz w:val="28"/>
          <w:szCs w:val="28"/>
        </w:rPr>
        <w:t>ь</w:t>
      </w:r>
      <w:r w:rsidRPr="009C2E7A">
        <w:rPr>
          <w:sz w:val="28"/>
          <w:szCs w:val="28"/>
        </w:rPr>
        <w:t>:</w:t>
      </w:r>
    </w:p>
    <w:p w:rsidR="006603E9" w:rsidRDefault="006603E9" w:rsidP="006603E9">
      <w:pPr>
        <w:pStyle w:val="a7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Бойкова  Елена  Владимировна</w:t>
      </w:r>
    </w:p>
    <w:p w:rsidR="006603E9" w:rsidRDefault="006603E9" w:rsidP="006603E9">
      <w:pPr>
        <w:pStyle w:val="a7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 химии, биологии, географии</w:t>
      </w:r>
    </w:p>
    <w:p w:rsidR="006603E9" w:rsidRDefault="006603E9" w:rsidP="006603E9">
      <w:pPr>
        <w:pStyle w:val="a7"/>
        <w:ind w:firstLine="709"/>
        <w:jc w:val="right"/>
      </w:pPr>
    </w:p>
    <w:p w:rsidR="006603E9" w:rsidRDefault="006603E9" w:rsidP="00720F34">
      <w:pPr>
        <w:pStyle w:val="a7"/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603E9" w:rsidRDefault="006603E9" w:rsidP="006603E9">
      <w:pPr>
        <w:ind w:firstLine="709"/>
        <w:jc w:val="center"/>
        <w:rPr>
          <w:sz w:val="28"/>
        </w:rPr>
      </w:pPr>
      <w:r>
        <w:rPr>
          <w:sz w:val="28"/>
          <w:lang w:val="en-IE"/>
        </w:rPr>
        <w:t>c</w:t>
      </w:r>
      <w:r>
        <w:rPr>
          <w:sz w:val="28"/>
        </w:rPr>
        <w:t>т. Отрадная</w:t>
      </w:r>
    </w:p>
    <w:p w:rsidR="006603E9" w:rsidRDefault="00326141" w:rsidP="006603E9">
      <w:pPr>
        <w:ind w:firstLine="709"/>
        <w:jc w:val="center"/>
        <w:rPr>
          <w:sz w:val="28"/>
        </w:rPr>
      </w:pPr>
      <w:r>
        <w:rPr>
          <w:sz w:val="28"/>
        </w:rPr>
        <w:t>202</w:t>
      </w:r>
      <w:r w:rsidR="001236BE">
        <w:rPr>
          <w:sz w:val="28"/>
        </w:rPr>
        <w:t>3</w:t>
      </w:r>
      <w:r>
        <w:rPr>
          <w:sz w:val="28"/>
        </w:rPr>
        <w:t>-202</w:t>
      </w:r>
      <w:r w:rsidR="001236BE">
        <w:rPr>
          <w:sz w:val="28"/>
        </w:rPr>
        <w:t xml:space="preserve">4 </w:t>
      </w:r>
      <w:r w:rsidR="006603E9">
        <w:rPr>
          <w:sz w:val="28"/>
        </w:rPr>
        <w:t>уч. Год</w:t>
      </w:r>
    </w:p>
    <w:p w:rsidR="00C92EE1" w:rsidRDefault="00C92EE1" w:rsidP="003623F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4207E" w:rsidRPr="006E309B" w:rsidRDefault="00AC6852" w:rsidP="006852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="00852CC6" w:rsidRPr="006E309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3623F0" w:rsidRPr="006E309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Программа</w:t>
      </w:r>
      <w:r w:rsidR="003623F0" w:rsidRPr="006E309B">
        <w:rPr>
          <w:rFonts w:ascii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стандарта основного общего </w:t>
      </w:r>
      <w:proofErr w:type="gramStart"/>
      <w:r w:rsidR="003623F0" w:rsidRPr="006E309B">
        <w:rPr>
          <w:rFonts w:ascii="Times New Roman" w:hAnsi="Times New Roman"/>
          <w:sz w:val="24"/>
          <w:szCs w:val="24"/>
        </w:rPr>
        <w:t>образования ,</w:t>
      </w:r>
      <w:proofErr w:type="gramEnd"/>
      <w:r w:rsidR="003623F0" w:rsidRPr="006E309B">
        <w:rPr>
          <w:rFonts w:ascii="Times New Roman" w:hAnsi="Times New Roman"/>
          <w:sz w:val="24"/>
          <w:szCs w:val="24"/>
        </w:rPr>
        <w:t xml:space="preserve"> основной образовательной программы образовательного учреждения (основная школа). Программа внеуроч</w:t>
      </w:r>
      <w:r w:rsidR="00060EA4">
        <w:rPr>
          <w:rFonts w:ascii="Times New Roman" w:hAnsi="Times New Roman"/>
          <w:sz w:val="24"/>
          <w:szCs w:val="24"/>
        </w:rPr>
        <w:t>ной деятельно</w:t>
      </w:r>
      <w:r w:rsidR="000656E4">
        <w:rPr>
          <w:rFonts w:ascii="Times New Roman" w:hAnsi="Times New Roman"/>
          <w:sz w:val="24"/>
          <w:szCs w:val="24"/>
        </w:rPr>
        <w:t>сти  по химии «Химия и здоровье</w:t>
      </w:r>
      <w:r w:rsidR="001916B7">
        <w:rPr>
          <w:rFonts w:ascii="Times New Roman" w:hAnsi="Times New Roman"/>
          <w:sz w:val="24"/>
          <w:szCs w:val="24"/>
        </w:rPr>
        <w:t>» рассчитана</w:t>
      </w:r>
      <w:r w:rsidR="00326141">
        <w:rPr>
          <w:rFonts w:ascii="Times New Roman" w:hAnsi="Times New Roman"/>
          <w:sz w:val="24"/>
          <w:szCs w:val="24"/>
        </w:rPr>
        <w:t xml:space="preserve"> на 68 часов</w:t>
      </w:r>
      <w:r w:rsidR="00C44AE7">
        <w:rPr>
          <w:rFonts w:ascii="Times New Roman" w:hAnsi="Times New Roman"/>
          <w:sz w:val="24"/>
          <w:szCs w:val="24"/>
        </w:rPr>
        <w:t xml:space="preserve"> для учащихся 9-х</w:t>
      </w:r>
      <w:r w:rsidR="003623F0" w:rsidRPr="006E309B">
        <w:rPr>
          <w:rFonts w:ascii="Times New Roman" w:hAnsi="Times New Roman"/>
          <w:sz w:val="24"/>
          <w:szCs w:val="24"/>
        </w:rPr>
        <w:t xml:space="preserve"> классов.</w:t>
      </w:r>
    </w:p>
    <w:p w:rsidR="00AC6852" w:rsidRDefault="00060EA4" w:rsidP="00685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3623F0" w:rsidRPr="006E309B">
        <w:rPr>
          <w:rFonts w:ascii="Times New Roman" w:hAnsi="Times New Roman" w:cs="Times New Roman"/>
          <w:sz w:val="24"/>
          <w:szCs w:val="24"/>
        </w:rPr>
        <w:t xml:space="preserve"> внеурочной деятельност</w:t>
      </w:r>
      <w:r w:rsidR="00421337">
        <w:rPr>
          <w:rFonts w:ascii="Times New Roman" w:hAnsi="Times New Roman" w:cs="Times New Roman"/>
          <w:sz w:val="24"/>
          <w:szCs w:val="24"/>
        </w:rPr>
        <w:t>и  по химии</w:t>
      </w:r>
    </w:p>
    <w:p w:rsidR="00AC6852" w:rsidRDefault="00421337" w:rsidP="00685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*со</w:t>
      </w:r>
      <w:r w:rsidR="008C07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бщить учащимся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веществах,которые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окружают</w:t>
      </w:r>
      <w:r w:rsidR="008C0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повседневной жизни</w:t>
      </w:r>
    </w:p>
    <w:p w:rsidR="00AC6852" w:rsidRDefault="00421337" w:rsidP="00685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*раскрыть роль химии в познании природы и в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общества,значении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химического образования для правильного поведения в различных ситуациях</w:t>
      </w:r>
    </w:p>
    <w:p w:rsidR="00AC6852" w:rsidRDefault="00421337" w:rsidP="00685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34102">
        <w:rPr>
          <w:rFonts w:ascii="Times New Roman" w:hAnsi="Times New Roman" w:cs="Times New Roman"/>
          <w:sz w:val="24"/>
          <w:szCs w:val="24"/>
        </w:rPr>
        <w:t xml:space="preserve">развивать внутреннюю мотивацию </w:t>
      </w:r>
      <w:proofErr w:type="gramStart"/>
      <w:r w:rsidR="00534102">
        <w:rPr>
          <w:rFonts w:ascii="Times New Roman" w:hAnsi="Times New Roman" w:cs="Times New Roman"/>
          <w:sz w:val="24"/>
          <w:szCs w:val="24"/>
        </w:rPr>
        <w:t>учения,и</w:t>
      </w:r>
      <w:r w:rsidR="001916B7">
        <w:rPr>
          <w:rFonts w:ascii="Times New Roman" w:hAnsi="Times New Roman" w:cs="Times New Roman"/>
          <w:sz w:val="24"/>
          <w:szCs w:val="24"/>
        </w:rPr>
        <w:t>нтерес</w:t>
      </w:r>
      <w:proofErr w:type="gramEnd"/>
      <w:r w:rsidR="001916B7">
        <w:rPr>
          <w:rFonts w:ascii="Times New Roman" w:hAnsi="Times New Roman" w:cs="Times New Roman"/>
          <w:sz w:val="24"/>
          <w:szCs w:val="24"/>
        </w:rPr>
        <w:t xml:space="preserve"> к познанию химии</w:t>
      </w:r>
    </w:p>
    <w:p w:rsidR="008C0702" w:rsidRDefault="001916B7" w:rsidP="00685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;*</w:t>
      </w:r>
      <w:r w:rsidR="00534102">
        <w:rPr>
          <w:rFonts w:ascii="Times New Roman" w:hAnsi="Times New Roman" w:cs="Times New Roman"/>
          <w:sz w:val="24"/>
          <w:szCs w:val="24"/>
        </w:rPr>
        <w:t xml:space="preserve">формировать личность учащихся </w:t>
      </w:r>
    </w:p>
    <w:p w:rsidR="003623F0" w:rsidRDefault="00534102" w:rsidP="00685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использовать       информационные технологии с целью      повышения интереса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8C0702">
        <w:rPr>
          <w:rFonts w:ascii="Times New Roman" w:hAnsi="Times New Roman" w:cs="Times New Roman"/>
          <w:sz w:val="24"/>
          <w:szCs w:val="24"/>
        </w:rPr>
        <w:t xml:space="preserve">  изучению</w:t>
      </w:r>
      <w:proofErr w:type="gramEnd"/>
      <w:r w:rsidR="008C0702">
        <w:rPr>
          <w:rFonts w:ascii="Times New Roman" w:hAnsi="Times New Roman" w:cs="Times New Roman"/>
          <w:sz w:val="24"/>
          <w:szCs w:val="24"/>
        </w:rPr>
        <w:t xml:space="preserve"> естественно- научных </w:t>
      </w:r>
      <w:r w:rsidR="00685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</w:t>
      </w:r>
      <w:r w:rsidR="008C0702">
        <w:rPr>
          <w:rFonts w:ascii="Times New Roman" w:hAnsi="Times New Roman" w:cs="Times New Roman"/>
          <w:sz w:val="24"/>
          <w:szCs w:val="24"/>
        </w:rPr>
        <w:t>.</w:t>
      </w:r>
    </w:p>
    <w:p w:rsidR="00534102" w:rsidRDefault="00534102" w:rsidP="0068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</w:t>
      </w:r>
      <w:r w:rsidR="00F31C6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</w:p>
    <w:p w:rsidR="00F31C68" w:rsidRDefault="00F31C68" w:rsidP="0068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  рождения окружен различными веществами и должен уметь обращаться с  ними.</w:t>
      </w:r>
    </w:p>
    <w:p w:rsidR="003623F0" w:rsidRDefault="00F31C68" w:rsidP="0068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учащихся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веществами ,из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состоит  окружающий мир,позволяет:   </w:t>
      </w:r>
      <w:r w:rsidR="001916B7">
        <w:rPr>
          <w:rFonts w:ascii="Times New Roman" w:hAnsi="Times New Roman" w:cs="Times New Roman"/>
          <w:sz w:val="24"/>
          <w:szCs w:val="24"/>
        </w:rPr>
        <w:t xml:space="preserve">  рас</w:t>
      </w:r>
      <w:r w:rsidR="006874ED">
        <w:rPr>
          <w:rFonts w:ascii="Times New Roman" w:hAnsi="Times New Roman" w:cs="Times New Roman"/>
          <w:sz w:val="24"/>
          <w:szCs w:val="24"/>
        </w:rPr>
        <w:t>к</w:t>
      </w:r>
      <w:r w:rsidR="001916B7">
        <w:rPr>
          <w:rFonts w:ascii="Times New Roman" w:hAnsi="Times New Roman" w:cs="Times New Roman"/>
          <w:sz w:val="24"/>
          <w:szCs w:val="24"/>
        </w:rPr>
        <w:t>рыть</w:t>
      </w:r>
      <w:r w:rsidR="003623F0" w:rsidRPr="006E309B">
        <w:rPr>
          <w:rFonts w:ascii="Times New Roman" w:hAnsi="Times New Roman" w:cs="Times New Roman"/>
          <w:sz w:val="24"/>
          <w:szCs w:val="24"/>
        </w:rPr>
        <w:t>.</w:t>
      </w:r>
      <w:r w:rsidR="00685206">
        <w:rPr>
          <w:rFonts w:ascii="Times New Roman" w:hAnsi="Times New Roman" w:cs="Times New Roman"/>
          <w:sz w:val="24"/>
          <w:szCs w:val="24"/>
        </w:rPr>
        <w:t xml:space="preserve"> </w:t>
      </w:r>
      <w:r w:rsidR="006874ED">
        <w:rPr>
          <w:rFonts w:ascii="Times New Roman" w:hAnsi="Times New Roman" w:cs="Times New Roman"/>
          <w:sz w:val="24"/>
          <w:szCs w:val="24"/>
        </w:rPr>
        <w:t>важнейшие взаимосвязи человека и веществ в среде его обитания;</w:t>
      </w:r>
    </w:p>
    <w:p w:rsidR="006874ED" w:rsidRDefault="006874ED" w:rsidP="0068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*подготовить учащихся       </w:t>
      </w:r>
      <w:r w:rsidR="008C0702">
        <w:rPr>
          <w:rFonts w:ascii="Times New Roman" w:hAnsi="Times New Roman" w:cs="Times New Roman"/>
          <w:sz w:val="24"/>
          <w:szCs w:val="24"/>
        </w:rPr>
        <w:t xml:space="preserve">   к изучению курса биологии в 10</w:t>
      </w:r>
      <w:r>
        <w:rPr>
          <w:rFonts w:ascii="Times New Roman" w:hAnsi="Times New Roman" w:cs="Times New Roman"/>
          <w:sz w:val="24"/>
          <w:szCs w:val="24"/>
        </w:rPr>
        <w:t>-ом классе;</w:t>
      </w:r>
    </w:p>
    <w:p w:rsidR="006874ED" w:rsidRPr="006E309B" w:rsidRDefault="006874ED" w:rsidP="0068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*подготовит</w:t>
      </w:r>
      <w:r w:rsidR="008C0702">
        <w:rPr>
          <w:rFonts w:ascii="Times New Roman" w:hAnsi="Times New Roman" w:cs="Times New Roman"/>
          <w:sz w:val="24"/>
          <w:szCs w:val="24"/>
        </w:rPr>
        <w:t>ь учащихся  к изучению химии в 10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3623F0" w:rsidRPr="006E309B" w:rsidRDefault="00DC63C2" w:rsidP="0068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*.  в</w:t>
      </w:r>
      <w:r w:rsidR="003623F0" w:rsidRPr="006E309B">
        <w:rPr>
          <w:rFonts w:ascii="Times New Roman" w:hAnsi="Times New Roman" w:cs="Times New Roman"/>
          <w:sz w:val="24"/>
          <w:szCs w:val="24"/>
        </w:rPr>
        <w:t>ыявлять одаренных детей и искать пути реализации их способностей.</w:t>
      </w:r>
    </w:p>
    <w:p w:rsidR="003623F0" w:rsidRPr="006E309B" w:rsidRDefault="00DC63C2" w:rsidP="0068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*.ф</w:t>
      </w:r>
      <w:r w:rsidR="003623F0" w:rsidRPr="006E309B">
        <w:rPr>
          <w:rFonts w:ascii="Times New Roman" w:hAnsi="Times New Roman" w:cs="Times New Roman"/>
          <w:sz w:val="24"/>
          <w:szCs w:val="24"/>
        </w:rPr>
        <w:t>ормировать исследовательские навыки и умения, способы реализации научных проектов.</w:t>
      </w:r>
    </w:p>
    <w:p w:rsidR="00685206" w:rsidRDefault="003623F0" w:rsidP="0068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09B">
        <w:rPr>
          <w:rFonts w:ascii="Times New Roman" w:hAnsi="Times New Roman" w:cs="Times New Roman"/>
          <w:sz w:val="24"/>
          <w:szCs w:val="24"/>
        </w:rPr>
        <w:t xml:space="preserve"> Развивать интересы и наклонности учащихся  к научной и поисковой деятельности.</w:t>
      </w:r>
    </w:p>
    <w:p w:rsidR="0086538F" w:rsidRDefault="0086538F" w:rsidP="0068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141" w:rsidRDefault="00255800" w:rsidP="00685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26141">
        <w:rPr>
          <w:rFonts w:ascii="Times New Roman" w:hAnsi="Times New Roman" w:cs="Times New Roman"/>
          <w:b/>
          <w:sz w:val="24"/>
          <w:szCs w:val="24"/>
        </w:rPr>
        <w:t>1.Результаты освоения курса внеурочной деятельности</w:t>
      </w:r>
    </w:p>
    <w:p w:rsidR="0086538F" w:rsidRDefault="00255800" w:rsidP="0068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C2" w:rsidRPr="0086538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20F34" w:rsidRDefault="00DC63C2" w:rsidP="0068520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</w:t>
      </w:r>
      <w:r w:rsidR="00720F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ценн</w:t>
      </w:r>
      <w:r w:rsidR="002B18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стно_ориентационной</w:t>
      </w:r>
      <w:r w:rsidR="002B18A5">
        <w:rPr>
          <w:rFonts w:ascii="Times New Roman" w:hAnsi="Times New Roman" w:cs="Times New Roman"/>
          <w:sz w:val="24"/>
          <w:szCs w:val="24"/>
        </w:rPr>
        <w:t xml:space="preserve"> сфере-отношение </w:t>
      </w:r>
      <w:proofErr w:type="gramStart"/>
      <w:r w:rsidR="002B18A5">
        <w:rPr>
          <w:rFonts w:ascii="Times New Roman" w:hAnsi="Times New Roman" w:cs="Times New Roman"/>
          <w:sz w:val="24"/>
          <w:szCs w:val="24"/>
        </w:rPr>
        <w:t xml:space="preserve">к </w:t>
      </w:r>
      <w:r>
        <w:t xml:space="preserve"> </w:t>
      </w:r>
      <w:r w:rsidR="002B18A5">
        <w:t>т</w:t>
      </w:r>
      <w:r w:rsidR="00457418" w:rsidRPr="006E309B">
        <w:t>руду</w:t>
      </w:r>
      <w:proofErr w:type="gramEnd"/>
      <w:r w:rsidR="00457418" w:rsidRPr="006E309B">
        <w:t>, целеустремлённость, самоконтроль, самооценка,</w:t>
      </w:r>
    </w:p>
    <w:p w:rsidR="00720F34" w:rsidRDefault="00457418" w:rsidP="00685206">
      <w:pPr>
        <w:spacing w:after="0" w:line="240" w:lineRule="auto"/>
      </w:pPr>
      <w:r w:rsidRPr="006E309B">
        <w:t xml:space="preserve"> 2.в трудовой сфере – готовность к дальнейшей образовательной  траектории;</w:t>
      </w:r>
    </w:p>
    <w:p w:rsidR="00457418" w:rsidRDefault="00457418" w:rsidP="00685206">
      <w:pPr>
        <w:spacing w:after="0" w:line="240" w:lineRule="auto"/>
      </w:pPr>
      <w:r w:rsidRPr="006E309B">
        <w:t xml:space="preserve"> 3. в познавательной – мотивация учения, умение управлять своей познавательной деятельностью.</w:t>
      </w:r>
    </w:p>
    <w:p w:rsidR="00720F34" w:rsidRDefault="003623F0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  <w:r w:rsidRPr="006E309B">
        <w:rPr>
          <w:b/>
        </w:rPr>
        <w:t>Метапредметные</w:t>
      </w:r>
      <w:r w:rsidR="006E309B" w:rsidRPr="006E309B">
        <w:rPr>
          <w:b/>
        </w:rPr>
        <w:t xml:space="preserve"> </w:t>
      </w:r>
      <w:r w:rsidRPr="006E309B">
        <w:t>результаты –</w:t>
      </w:r>
    </w:p>
    <w:p w:rsidR="00720F34" w:rsidRDefault="003623F0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  <w:r w:rsidRPr="006E309B">
        <w:t xml:space="preserve"> 1.владение универсальными способами деятельности (наблюдение, измерение, эксперимент, </w:t>
      </w:r>
      <w:proofErr w:type="gramStart"/>
      <w:r w:rsidRPr="006E309B">
        <w:t>исследование )</w:t>
      </w:r>
      <w:proofErr w:type="gramEnd"/>
      <w:r w:rsidRPr="006E309B">
        <w:t>,</w:t>
      </w:r>
    </w:p>
    <w:p w:rsidR="00720F34" w:rsidRDefault="003623F0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  <w:r w:rsidRPr="006E309B">
        <w:t xml:space="preserve">2. использование универсальных способов </w:t>
      </w:r>
      <w:proofErr w:type="gramStart"/>
      <w:r w:rsidRPr="006E309B">
        <w:t>деятельности :</w:t>
      </w:r>
      <w:proofErr w:type="gramEnd"/>
      <w:r w:rsidRPr="006E309B">
        <w:t xml:space="preserve"> анализ,синтез, сравнение, обобщение; </w:t>
      </w:r>
      <w:r w:rsidR="00720F34">
        <w:t>\</w:t>
      </w:r>
    </w:p>
    <w:p w:rsidR="00720F34" w:rsidRDefault="003623F0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  <w:r w:rsidRPr="006E309B">
        <w:t xml:space="preserve">3.умение генерировать идеи и определять средства для их реализации; </w:t>
      </w:r>
    </w:p>
    <w:p w:rsidR="00720F34" w:rsidRDefault="003623F0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  <w:r w:rsidRPr="006E309B">
        <w:t xml:space="preserve">4.умение определять цели и задачи </w:t>
      </w:r>
      <w:proofErr w:type="gramStart"/>
      <w:r w:rsidRPr="006E309B">
        <w:t>деятельности ;</w:t>
      </w:r>
      <w:proofErr w:type="gramEnd"/>
      <w:r w:rsidRPr="006E309B">
        <w:t xml:space="preserve"> </w:t>
      </w:r>
    </w:p>
    <w:p w:rsidR="003623F0" w:rsidRDefault="00720F34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  <w:r>
        <w:lastRenderedPageBreak/>
        <w:t>5</w:t>
      </w:r>
      <w:r w:rsidR="003623F0" w:rsidRPr="006E309B">
        <w:t>.использование различных источников для получения информации.</w:t>
      </w:r>
    </w:p>
    <w:p w:rsidR="00685206" w:rsidRDefault="00685206" w:rsidP="00685206">
      <w:pPr>
        <w:pStyle w:val="a3"/>
        <w:widowControl/>
        <w:tabs>
          <w:tab w:val="left" w:pos="5400"/>
          <w:tab w:val="left" w:pos="6960"/>
        </w:tabs>
        <w:autoSpaceDE/>
        <w:autoSpaceDN/>
        <w:adjustRightInd/>
        <w:ind w:firstLine="720"/>
        <w:jc w:val="both"/>
      </w:pPr>
    </w:p>
    <w:p w:rsidR="00236B6B" w:rsidRPr="006E309B" w:rsidRDefault="00236B6B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</w:rPr>
      </w:pPr>
    </w:p>
    <w:p w:rsidR="003623F0" w:rsidRPr="006E309B" w:rsidRDefault="00326141" w:rsidP="002B18A5">
      <w:pPr>
        <w:spacing w:after="0"/>
        <w:ind w:right="9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2.Содержание курса внеурочной деятельности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1.1. Вв</w:t>
      </w:r>
      <w:r w:rsidR="002B18A5">
        <w:rPr>
          <w:rFonts w:ascii="Times New Roman" w:hAnsi="Times New Roman"/>
          <w:sz w:val="24"/>
          <w:szCs w:val="24"/>
          <w:lang w:eastAsia="ru-RU"/>
        </w:rPr>
        <w:t xml:space="preserve">едение. Химия наука о </w:t>
      </w:r>
      <w:proofErr w:type="gramStart"/>
      <w:r w:rsidR="002B18A5">
        <w:rPr>
          <w:rFonts w:ascii="Times New Roman" w:hAnsi="Times New Roman"/>
          <w:sz w:val="24"/>
          <w:szCs w:val="24"/>
          <w:lang w:eastAsia="ru-RU"/>
        </w:rPr>
        <w:t>веществах .Вещества</w:t>
      </w:r>
      <w:proofErr w:type="gramEnd"/>
      <w:r w:rsidR="002B18A5">
        <w:rPr>
          <w:rFonts w:ascii="Times New Roman" w:hAnsi="Times New Roman"/>
          <w:sz w:val="24"/>
          <w:szCs w:val="24"/>
          <w:lang w:eastAsia="ru-RU"/>
        </w:rPr>
        <w:t xml:space="preserve"> вокруг нас. Техника лабораторных </w:t>
      </w:r>
      <w:proofErr w:type="gramStart"/>
      <w:r w:rsidR="002B18A5">
        <w:rPr>
          <w:rFonts w:ascii="Times New Roman" w:hAnsi="Times New Roman"/>
          <w:sz w:val="24"/>
          <w:szCs w:val="24"/>
          <w:lang w:eastAsia="ru-RU"/>
        </w:rPr>
        <w:t>работ .Химическая</w:t>
      </w:r>
      <w:proofErr w:type="gramEnd"/>
      <w:r w:rsidR="002B18A5">
        <w:rPr>
          <w:rFonts w:ascii="Times New Roman" w:hAnsi="Times New Roman"/>
          <w:sz w:val="24"/>
          <w:szCs w:val="24"/>
          <w:lang w:eastAsia="ru-RU"/>
        </w:rPr>
        <w:t xml:space="preserve"> посуда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І</w:t>
      </w:r>
      <w:r w:rsidRPr="006E309B">
        <w:rPr>
          <w:rFonts w:ascii="Times New Roman" w:hAnsi="Times New Roman"/>
          <w:b/>
          <w:sz w:val="24"/>
          <w:szCs w:val="24"/>
        </w:rPr>
        <w:t>І.</w:t>
      </w:r>
      <w:r w:rsidR="00685206">
        <w:rPr>
          <w:rFonts w:ascii="Times New Roman" w:hAnsi="Times New Roman"/>
          <w:b/>
          <w:sz w:val="24"/>
          <w:szCs w:val="24"/>
        </w:rPr>
        <w:t xml:space="preserve"> </w:t>
      </w:r>
      <w:r w:rsidRPr="006E309B">
        <w:rPr>
          <w:rFonts w:ascii="Times New Roman" w:hAnsi="Times New Roman"/>
          <w:b/>
          <w:sz w:val="24"/>
          <w:szCs w:val="24"/>
          <w:lang w:eastAsia="ru-RU"/>
        </w:rPr>
        <w:t>Вещество привычное и необычное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2.1. «Паспортные данные» питьевой и морской воды.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 xml:space="preserve"> Проблема дефицита чистой воды. Биологически активная вода: талая, серебряная, намагниченная вода.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sz w:val="24"/>
          <w:szCs w:val="24"/>
        </w:rPr>
        <w:t xml:space="preserve">.  Обнаружение в воде катионов железа, свинца, кальция и анионов сульфатов, хлоридов, фосфатов, карбонатов, нитратов.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2.2</w:t>
      </w:r>
      <w:r w:rsidRPr="006E309B">
        <w:rPr>
          <w:rFonts w:ascii="Times New Roman" w:hAnsi="Times New Roman"/>
          <w:b/>
          <w:sz w:val="24"/>
          <w:szCs w:val="24"/>
        </w:rPr>
        <w:t>. Химический эксперимент</w:t>
      </w:r>
      <w:r w:rsidRPr="006E309B">
        <w:rPr>
          <w:rFonts w:ascii="Times New Roman" w:hAnsi="Times New Roman"/>
          <w:sz w:val="24"/>
          <w:szCs w:val="24"/>
        </w:rPr>
        <w:t xml:space="preserve"> «Чудеса кристаллизации. Инкубатор кристаллов»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Растворение веществ в воде. Значение растворов в природе, быту и на производстве. Тепловые явления при растворении. Значение кристаллогидратов и их значение. Вода как катализатор.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Демонстрация</w:t>
      </w:r>
      <w:r w:rsidRPr="006E309B">
        <w:rPr>
          <w:rFonts w:ascii="Times New Roman" w:hAnsi="Times New Roman"/>
          <w:i/>
          <w:sz w:val="24"/>
          <w:szCs w:val="24"/>
        </w:rPr>
        <w:t>:</w:t>
      </w:r>
      <w:r w:rsidRPr="006E309B">
        <w:rPr>
          <w:rFonts w:ascii="Times New Roman" w:hAnsi="Times New Roman"/>
          <w:sz w:val="24"/>
          <w:szCs w:val="24"/>
        </w:rPr>
        <w:t xml:space="preserve"> растворение концентрированной серной кислоты в воде, растворение нитрата аммония в воде. 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Обнаружение кристаллизационной воды в кристаллогидрате медного купороса. Выращивание кристаллов медного купороса.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 xml:space="preserve">Понятие «катализатор». Вода как катализатор.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Химический эксперимент</w:t>
      </w:r>
      <w:r w:rsidRPr="006E309B">
        <w:rPr>
          <w:rFonts w:ascii="Times New Roman" w:hAnsi="Times New Roman"/>
          <w:sz w:val="24"/>
          <w:szCs w:val="24"/>
        </w:rPr>
        <w:t>. Опыт «Вода – катализатор» (взаимодействие йода с алюминием).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t>2.3.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Ролевая игра «О рыбаке и рыбке»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Демонстрация химических опытов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: сжигание красного фосфора, изменение цвета в реакции карбоната натрия с соляной кислотой в присутствии метилоранжа, взаимодействие соды с хлоридом кальция. Демонстрация опытов «Фараонова змея», «Операция без боли»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sz w:val="24"/>
          <w:szCs w:val="24"/>
        </w:rPr>
        <w:t xml:space="preserve">. Приготовление растворов соли с определённой массовой долей растворённого вещества. Приготовление растворов соли на  молярную концентрацию растворённого вещества.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2.4. Химический иллюзион «</w:t>
      </w:r>
      <w:r w:rsidRPr="006E309B">
        <w:rPr>
          <w:rFonts w:ascii="Times New Roman" w:hAnsi="Times New Roman"/>
          <w:sz w:val="24"/>
          <w:szCs w:val="24"/>
          <w:lang w:eastAsia="ru-RU"/>
        </w:rPr>
        <w:t>Чудеса своими руками».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Понятие о растворах. Виды растворов и приготовление растворов разной концентрации.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sz w:val="24"/>
          <w:szCs w:val="24"/>
        </w:rPr>
        <w:t>Химический эксперимент</w:t>
      </w:r>
      <w:r w:rsidRPr="006E309B">
        <w:rPr>
          <w:rFonts w:ascii="Times New Roman" w:hAnsi="Times New Roman"/>
          <w:sz w:val="24"/>
          <w:szCs w:val="24"/>
        </w:rPr>
        <w:t xml:space="preserve">. Изменение окраски растворов солей в различных средах.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 xml:space="preserve">2.5. Интеллектуальная игра «Вода остаётся прозрачной». Конкурсы, турниры, загадки, ребусы, занимательные опыты.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ΙΙΙ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E309B">
        <w:rPr>
          <w:rFonts w:ascii="Times New Roman" w:hAnsi="Times New Roman"/>
          <w:b/>
          <w:sz w:val="24"/>
          <w:szCs w:val="24"/>
          <w:lang w:eastAsia="ru-RU"/>
        </w:rPr>
        <w:t xml:space="preserve">Химия на страже красоты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3.1.Ролевая игра  «Косметическая» красота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Виды косметических товаров: духи, дезодоранты, кремы, пудра, лаки для волос и т.д. и их влияние на организм человека.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3.2 Практическая работа  «Химия и стирка»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lastRenderedPageBreak/>
        <w:t xml:space="preserve">Важнейшие средства гигиены в жизни человека: зубные пасты, шампуни, мыло. </w:t>
      </w:r>
      <w:r w:rsidRPr="006E309B">
        <w:rPr>
          <w:rFonts w:ascii="Times New Roman" w:hAnsi="Times New Roman"/>
          <w:sz w:val="24"/>
          <w:szCs w:val="24"/>
          <w:lang w:eastAsia="ru-RU"/>
        </w:rPr>
        <w:t>Моющие средства. Моющие синтетические и натуральные средства. Химические основы стирки. Стиральные порошки. Мыло. Распознавание и удаление пятен с одежды. Средства бытовой химии, применяемые  для выведения пятен.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 xml:space="preserve">. </w:t>
      </w:r>
      <w:r w:rsidRPr="006E309B">
        <w:rPr>
          <w:rFonts w:ascii="Times New Roman" w:hAnsi="Times New Roman"/>
          <w:sz w:val="24"/>
          <w:szCs w:val="24"/>
        </w:rPr>
        <w:t xml:space="preserve">Влияние различных моющих средств на качество стирки белья.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i/>
          <w:sz w:val="24"/>
          <w:szCs w:val="24"/>
        </w:rPr>
        <w:t>3.</w:t>
      </w:r>
      <w:r w:rsidRPr="006E309B">
        <w:rPr>
          <w:rFonts w:ascii="Times New Roman" w:hAnsi="Times New Roman"/>
          <w:sz w:val="24"/>
          <w:szCs w:val="24"/>
        </w:rPr>
        <w:t>3. Домашняя химчистка. Химический эксперимент «Домашняя химчистка»: выведение пятен с тканей от подсолнечного масла, ржавчины,  смолы,  жвачки, йода.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І</w:t>
      </w:r>
      <w:r w:rsidRPr="006E30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6E309B">
        <w:rPr>
          <w:rFonts w:ascii="Times New Roman" w:hAnsi="Times New Roman"/>
          <w:b/>
          <w:sz w:val="24"/>
          <w:szCs w:val="24"/>
        </w:rPr>
        <w:t>. Химия на страже здоровья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t>4.1.</w:t>
      </w:r>
      <w:r w:rsidRPr="006E309B">
        <w:rPr>
          <w:rFonts w:ascii="Times New Roman" w:hAnsi="Times New Roman"/>
          <w:sz w:val="24"/>
          <w:szCs w:val="24"/>
          <w:lang w:eastAsia="ru-RU"/>
        </w:rPr>
        <w:t>Исследовательская работа «Осторожно: еда!»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 xml:space="preserve">Химический состав пищи. Проблемы питания в современном мире. Хранение продуктов. Перспективы создания искусственной пищи.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Пищевые добавки. Вещества, улучшающие внешний вид продуктов. Консерванты. Ароматизаторы. Пищевые антиокислители. Подсластители.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i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 xml:space="preserve">Практическая работа. </w:t>
      </w:r>
      <w:r w:rsidRPr="006E309B">
        <w:rPr>
          <w:rFonts w:ascii="Times New Roman" w:hAnsi="Times New Roman"/>
          <w:sz w:val="24"/>
          <w:szCs w:val="24"/>
        </w:rPr>
        <w:t>Исследование химического состава пищи (обнаружение жира, крахмала, глюкозы в продуктах питания)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 xml:space="preserve">. </w:t>
      </w:r>
      <w:r w:rsidRPr="006E309B">
        <w:rPr>
          <w:rFonts w:ascii="Times New Roman" w:hAnsi="Times New Roman"/>
          <w:sz w:val="24"/>
          <w:szCs w:val="24"/>
        </w:rPr>
        <w:t xml:space="preserve">Исследование состава натурального мёда. Получение искусственного мёда.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4.2. Исследовательская работа «</w:t>
      </w:r>
      <w:r w:rsidRPr="006E309B">
        <w:rPr>
          <w:rFonts w:ascii="Times New Roman" w:hAnsi="Times New Roman"/>
          <w:sz w:val="24"/>
          <w:szCs w:val="24"/>
          <w:lang w:eastAsia="ru-RU"/>
        </w:rPr>
        <w:t>Пища, которую мы едим».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Понятие о витаминах и их классификация. Витамин А (ретинол</w:t>
      </w:r>
      <w:proofErr w:type="gramStart"/>
      <w:r w:rsidRPr="006E309B">
        <w:rPr>
          <w:rFonts w:ascii="Times New Roman" w:hAnsi="Times New Roman"/>
          <w:sz w:val="24"/>
          <w:szCs w:val="24"/>
        </w:rPr>
        <w:t>),  Витамин</w:t>
      </w:r>
      <w:proofErr w:type="gramEnd"/>
      <w:r w:rsidRPr="006E309B">
        <w:rPr>
          <w:rFonts w:ascii="Times New Roman" w:hAnsi="Times New Roman"/>
          <w:sz w:val="24"/>
          <w:szCs w:val="24"/>
        </w:rPr>
        <w:t xml:space="preserve"> В (кальциферол), Витамин С (аскорбиновая кислота) и Витамины группы В. Применение витаминов в медицине.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 xml:space="preserve">. </w:t>
      </w:r>
      <w:r w:rsidRPr="006E309B">
        <w:rPr>
          <w:rFonts w:ascii="Times New Roman" w:hAnsi="Times New Roman"/>
          <w:sz w:val="24"/>
          <w:szCs w:val="24"/>
        </w:rPr>
        <w:t xml:space="preserve">Качественные реакции на </w:t>
      </w:r>
      <w:proofErr w:type="gramStart"/>
      <w:r w:rsidRPr="006E309B">
        <w:rPr>
          <w:rFonts w:ascii="Times New Roman" w:hAnsi="Times New Roman"/>
          <w:sz w:val="24"/>
          <w:szCs w:val="24"/>
        </w:rPr>
        <w:t>витамины  А</w:t>
      </w:r>
      <w:proofErr w:type="gramEnd"/>
      <w:r w:rsidRPr="006E309B">
        <w:rPr>
          <w:rFonts w:ascii="Times New Roman" w:hAnsi="Times New Roman"/>
          <w:sz w:val="24"/>
          <w:szCs w:val="24"/>
        </w:rPr>
        <w:t>, С, Д.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>.</w:t>
      </w:r>
      <w:r w:rsidRPr="006E309B">
        <w:rPr>
          <w:rFonts w:ascii="Times New Roman" w:hAnsi="Times New Roman"/>
          <w:sz w:val="24"/>
          <w:szCs w:val="24"/>
        </w:rPr>
        <w:t xml:space="preserve"> Качественное определение в яблоке витамина С.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4.3. Сценарий конференции «</w:t>
      </w:r>
      <w:r w:rsidRPr="006E309B">
        <w:rPr>
          <w:rFonts w:ascii="Times New Roman" w:hAnsi="Times New Roman"/>
          <w:sz w:val="24"/>
          <w:szCs w:val="24"/>
          <w:lang w:eastAsia="ru-RU"/>
        </w:rPr>
        <w:t>Правильное питание-залог долголетия»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 xml:space="preserve">Химические процессы, происходящие при тепловой обработке. Изменение пищевой ценности продуктов при тепловой обработке. Химия пищеварения.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 xml:space="preserve">Химический анализ пищевых продуктов.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 xml:space="preserve">. </w:t>
      </w:r>
      <w:r w:rsidRPr="006E309B">
        <w:rPr>
          <w:rFonts w:ascii="Times New Roman" w:hAnsi="Times New Roman"/>
          <w:sz w:val="24"/>
          <w:szCs w:val="24"/>
        </w:rPr>
        <w:t>Исследование химического состава пищи. Обнаружение в продуктах крахмала, белка, глюкозы.</w:t>
      </w:r>
    </w:p>
    <w:p w:rsidR="003623F0" w:rsidRPr="006E309B" w:rsidRDefault="00B94AF9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</w:t>
      </w:r>
      <w:r w:rsidR="003623F0" w:rsidRPr="006E309B">
        <w:rPr>
          <w:rFonts w:ascii="Times New Roman" w:hAnsi="Times New Roman"/>
          <w:b/>
          <w:i/>
          <w:sz w:val="24"/>
          <w:szCs w:val="24"/>
        </w:rPr>
        <w:t>ая работа</w:t>
      </w:r>
      <w:r w:rsidR="003623F0" w:rsidRPr="006E309B">
        <w:rPr>
          <w:rFonts w:ascii="Times New Roman" w:hAnsi="Times New Roman"/>
          <w:i/>
          <w:sz w:val="24"/>
          <w:szCs w:val="24"/>
        </w:rPr>
        <w:t xml:space="preserve">. </w:t>
      </w:r>
      <w:r w:rsidR="003623F0" w:rsidRPr="006E309B">
        <w:rPr>
          <w:rFonts w:ascii="Times New Roman" w:hAnsi="Times New Roman"/>
          <w:sz w:val="24"/>
          <w:szCs w:val="24"/>
        </w:rPr>
        <w:t>Определение качества образцов мяса и  рыбы. Химический анализ молока и молочных продуктов на кислотность.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t>4.4.</w:t>
      </w:r>
      <w:r w:rsidRPr="006E309B">
        <w:rPr>
          <w:rFonts w:ascii="Times New Roman" w:hAnsi="Times New Roman"/>
          <w:sz w:val="24"/>
          <w:szCs w:val="24"/>
          <w:lang w:eastAsia="ru-RU"/>
        </w:rPr>
        <w:t>Устный журнал «Пиво пенное и ритмы современные»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Что входит в состав пива. Польза и вред от употребления пива. Действие пива на организм подростка.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4.5. Сценарий внеклассного мероприятия «Знакомьтесь: чай!»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Технология производства чая. Химический состав чая. Рецепты приготовления чая. Кофеин. Танин.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>.</w:t>
      </w:r>
      <w:r w:rsidRPr="006E309B">
        <w:rPr>
          <w:rFonts w:ascii="Times New Roman" w:hAnsi="Times New Roman"/>
          <w:sz w:val="24"/>
          <w:szCs w:val="24"/>
        </w:rPr>
        <w:t xml:space="preserve"> Получение кофеина из чая. Получение танина и опыты с ним.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Сценарий внеклассного мероприятия</w:t>
      </w:r>
      <w:r w:rsidRPr="006E309B">
        <w:rPr>
          <w:rFonts w:ascii="Times New Roman" w:hAnsi="Times New Roman"/>
          <w:sz w:val="24"/>
          <w:szCs w:val="24"/>
        </w:rPr>
        <w:t xml:space="preserve"> «За чашкой чая».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6E309B">
        <w:rPr>
          <w:rFonts w:ascii="Times New Roman" w:hAnsi="Times New Roman"/>
          <w:b/>
          <w:sz w:val="24"/>
          <w:szCs w:val="24"/>
          <w:lang w:eastAsia="ru-RU"/>
        </w:rPr>
        <w:t>. Химия и медицина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lastRenderedPageBreak/>
        <w:t>5.1. Внеклассное мероприятие «Что  скрывается за приставкой «нано»?»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t>Приставка «нано». Значение наномедицины для лечения заболеваний. Механизм действия чипов, роботов.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5.2. Домашний лекарь «Помоги себе сам»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Знакомство с народным опытом оказания помощи в лечении различных недугов. Советы и рекомендации народных целителей, врачей-натуропатов по лечению травами и мёдом: лечение ожогов и обморожений, средства остановки кровотечений, ухода за кожей, устранение мозолей, бородавок и других неприятностей.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Целебные советы Ванги. Лекарственные растения фитотерапевтаЗ.В.Коробцовой.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Pr="006E309B">
        <w:rPr>
          <w:rFonts w:ascii="Times New Roman" w:hAnsi="Times New Roman"/>
          <w:i/>
          <w:sz w:val="24"/>
          <w:szCs w:val="24"/>
        </w:rPr>
        <w:t>. «</w:t>
      </w:r>
      <w:r w:rsidRPr="006E309B">
        <w:rPr>
          <w:rFonts w:ascii="Times New Roman" w:hAnsi="Times New Roman"/>
          <w:sz w:val="24"/>
          <w:szCs w:val="24"/>
        </w:rPr>
        <w:t xml:space="preserve">Лечение» </w:t>
      </w:r>
      <w:r w:rsidRPr="006E309B">
        <w:rPr>
          <w:rFonts w:ascii="Times New Roman" w:hAnsi="Times New Roman"/>
          <w:i/>
          <w:sz w:val="24"/>
          <w:szCs w:val="24"/>
        </w:rPr>
        <w:t>ожога, обморожения</w:t>
      </w:r>
      <w:r w:rsidRPr="006E309B">
        <w:rPr>
          <w:rFonts w:ascii="Times New Roman" w:hAnsi="Times New Roman"/>
          <w:sz w:val="24"/>
          <w:szCs w:val="24"/>
        </w:rPr>
        <w:t xml:space="preserve"> питьевой содой и сырым яйцом; </w:t>
      </w:r>
      <w:r w:rsidRPr="006E309B">
        <w:rPr>
          <w:rFonts w:ascii="Times New Roman" w:hAnsi="Times New Roman"/>
          <w:i/>
          <w:sz w:val="24"/>
          <w:szCs w:val="24"/>
        </w:rPr>
        <w:t>заживление раны</w:t>
      </w:r>
      <w:r w:rsidRPr="006E309B">
        <w:rPr>
          <w:rFonts w:ascii="Times New Roman" w:hAnsi="Times New Roman"/>
          <w:sz w:val="24"/>
          <w:szCs w:val="24"/>
        </w:rPr>
        <w:t xml:space="preserve"> листом алоэ; </w:t>
      </w:r>
      <w:r w:rsidRPr="006E309B">
        <w:rPr>
          <w:rFonts w:ascii="Times New Roman" w:hAnsi="Times New Roman"/>
          <w:i/>
          <w:sz w:val="24"/>
          <w:szCs w:val="24"/>
        </w:rPr>
        <w:t xml:space="preserve">мозолей </w:t>
      </w:r>
      <w:r w:rsidRPr="006E309B">
        <w:rPr>
          <w:rFonts w:ascii="Times New Roman" w:hAnsi="Times New Roman"/>
          <w:sz w:val="24"/>
          <w:szCs w:val="24"/>
        </w:rPr>
        <w:t xml:space="preserve">коркой лимона или истолченной в мелкий порошок дубовой коры; уход за кожей огуречной водой. 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5.3. Внеклассное мероприятие «Химия запахов. Ароматерапия»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Сила ароматов как лечебное средство. Целебные свойства запахов. Растения ароматерапии. Ароматы с древности и до наших дней. Действие эфирных масел растений.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i/>
          <w:sz w:val="24"/>
          <w:szCs w:val="24"/>
          <w:lang w:eastAsia="ru-RU"/>
        </w:rPr>
        <w:t>Химический эксперимент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 по приготовлению дезодоранта в домашних условиях («извлекаем аромат») </w:t>
      </w:r>
    </w:p>
    <w:p w:rsidR="00236B6B" w:rsidRPr="006E309B" w:rsidRDefault="00236B6B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6E309B">
        <w:rPr>
          <w:rFonts w:ascii="Times New Roman" w:hAnsi="Times New Roman"/>
          <w:b/>
          <w:sz w:val="24"/>
          <w:szCs w:val="24"/>
          <w:lang w:eastAsia="ru-RU"/>
        </w:rPr>
        <w:t>І. Химия за здоровый образ жизни.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6.1. Устный журнал «Диалог химии и медицины».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Скорая химическая помощь</w:t>
      </w:r>
    </w:p>
    <w:p w:rsidR="003623F0" w:rsidRPr="006E309B" w:rsidRDefault="003623F0" w:rsidP="006E309B">
      <w:pPr>
        <w:spacing w:after="0"/>
        <w:ind w:right="97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Исторический путь лекарственных средств. Лекарственные средства в домашней аптечке. Природные лекарственные средства – лекарственные растения.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6.2. Ролевая игра «Похититель рассудка – алкоголь».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Проблемы алкоголизма с позиций корреспондента газеты «Здоровье», историка, юриста, социолога, </w:t>
      </w:r>
      <w:proofErr w:type="gramStart"/>
      <w:r w:rsidRPr="006E309B">
        <w:rPr>
          <w:rFonts w:ascii="Times New Roman" w:hAnsi="Times New Roman"/>
          <w:sz w:val="24"/>
          <w:szCs w:val="24"/>
          <w:lang w:eastAsia="ru-RU"/>
        </w:rPr>
        <w:t>учителя,  биолога</w:t>
      </w:r>
      <w:proofErr w:type="gramEnd"/>
      <w:r w:rsidRPr="006E309B">
        <w:rPr>
          <w:rFonts w:ascii="Times New Roman" w:hAnsi="Times New Roman"/>
          <w:sz w:val="24"/>
          <w:szCs w:val="24"/>
          <w:lang w:eastAsia="ru-RU"/>
        </w:rPr>
        <w:t xml:space="preserve">, химика, врача-нарколога, учащегося.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i/>
          <w:sz w:val="24"/>
          <w:szCs w:val="24"/>
          <w:lang w:eastAsia="ru-RU"/>
        </w:rPr>
        <w:t>Химический эксперимент</w:t>
      </w:r>
      <w:r w:rsidRPr="006E309B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 Влияние алкоголя на белок куриного яйца, проростки пшеницы.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6.3. Ролевая игра «Суд над табаком».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История приобщения европейцев к табаку. Распространение табака – быстрое привыкание и его наркотическое действие. Негативное влияние табака на потомство, лёгкие, желудок, печень, сердце, кровеносные сосуды нижних конечностей и другие органы.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i/>
          <w:sz w:val="24"/>
          <w:szCs w:val="24"/>
          <w:lang w:eastAsia="ru-RU"/>
        </w:rPr>
        <w:t>Химический эксперимент</w:t>
      </w:r>
      <w:r w:rsidRPr="006E309B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 Исследование состава и свойств табачного дыма.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6.4. Научно-практическая конференция «Химия. Питание. Здоровье».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Здоровье человека связано с питанием. Забота человека о здоровье связана с точки зрения различных специалистов: стоматолога, диетолога, биохимика, нарколога, невропатолога,  химика, онколога и т.д.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i/>
          <w:sz w:val="24"/>
          <w:szCs w:val="24"/>
          <w:lang w:eastAsia="ru-RU"/>
        </w:rPr>
        <w:t>Химический эксперимент</w:t>
      </w:r>
      <w:r w:rsidRPr="006E309B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 1. Опыт, доказывающий содержание глюкозы во фруктах.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2. Опыт, доказывающий наличие в кефире этилового спирта.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lastRenderedPageBreak/>
        <w:t>3. Опыт, доказывающий наличие кислот в напитках «Пепси», «Кока-кола», «Спрайт».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 4. Опыт, доказывающий наличие в овощах нитратов.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6.5. Устный журнал «Скорая медицинская помощь».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Исторический путь лекарственных средств. Лекарственные средства в домашней аптечке. Значение лекарственных средств: йод, зелёнка, нашатырный спирт, пероксид водорода, витамины и др. Природные лекарственные средства </w:t>
      </w:r>
      <w:r w:rsidRPr="006E309B">
        <w:rPr>
          <w:rFonts w:ascii="Arial" w:hAnsi="Arial" w:cs="Arial"/>
          <w:sz w:val="24"/>
          <w:szCs w:val="24"/>
          <w:lang w:eastAsia="ru-RU"/>
        </w:rPr>
        <w:t>─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 лекарственные растения.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 xml:space="preserve">6.6. Влияние тяжёлых металлов на здоровье  человека.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Понятие «тяжёлые металлы». Влияние тяжёлых металлов на организм человека: медь и её соединения, ртуть и её соединения, свинец и его соединения.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Опыт, доказывающий наличие свинца в спайке консервной банки при её нарушении герметичности.</w:t>
      </w:r>
    </w:p>
    <w:p w:rsidR="003623F0" w:rsidRPr="006E309B" w:rsidRDefault="003623F0" w:rsidP="006E309B">
      <w:pPr>
        <w:spacing w:after="0"/>
        <w:ind w:right="97"/>
        <w:rPr>
          <w:rFonts w:ascii="Times New Roman" w:hAnsi="Times New Roman"/>
          <w:sz w:val="24"/>
          <w:szCs w:val="24"/>
        </w:rPr>
      </w:pP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6E309B">
        <w:rPr>
          <w:rFonts w:ascii="Times New Roman" w:hAnsi="Times New Roman"/>
          <w:b/>
          <w:sz w:val="24"/>
          <w:szCs w:val="24"/>
          <w:lang w:eastAsia="ru-RU"/>
        </w:rPr>
        <w:t xml:space="preserve">ІІІ. Работа над научно-исследовательскими работами.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8.1.</w:t>
      </w:r>
      <w:r w:rsidRPr="006E309B">
        <w:rPr>
          <w:rFonts w:ascii="Times New Roman" w:hAnsi="Times New Roman"/>
          <w:sz w:val="24"/>
          <w:szCs w:val="24"/>
        </w:rPr>
        <w:t xml:space="preserve"> Виды исследовательских работ и их оформление.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Этапы работы над научным проектом.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8.2. Научно-исследовательская работа к знаменательной дате со дня рождения В.И.Вернадского «Вклад В.И.Вернадского в развитие химических наук»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8.3. Научно-исследовательская работа к знаменательной дате присуждения Нобелевской премии М. Склодовской Кюри  «Быть первой и единственной»</w:t>
      </w:r>
    </w:p>
    <w:p w:rsidR="003623F0" w:rsidRPr="006E309B" w:rsidRDefault="003623F0" w:rsidP="006E309B">
      <w:pPr>
        <w:tabs>
          <w:tab w:val="left" w:pos="5685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8.4. Научно-исследовательская работа к знаменательной дате</w:t>
      </w:r>
      <w:r w:rsidR="00236B6B" w:rsidRPr="006E309B">
        <w:rPr>
          <w:rFonts w:ascii="Times New Roman" w:hAnsi="Times New Roman"/>
          <w:sz w:val="24"/>
          <w:szCs w:val="24"/>
          <w:lang w:eastAsia="ru-RU"/>
        </w:rPr>
        <w:t xml:space="preserve"> со дня </w:t>
      </w:r>
      <w:r w:rsidRPr="006E309B">
        <w:rPr>
          <w:rFonts w:ascii="Times New Roman" w:hAnsi="Times New Roman"/>
          <w:sz w:val="24"/>
          <w:szCs w:val="24"/>
          <w:lang w:eastAsia="ru-RU"/>
        </w:rPr>
        <w:t>рождения Д.И.Менделеева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«Наука и промышленность – вот мои мечты».</w:t>
      </w:r>
    </w:p>
    <w:p w:rsidR="003623F0" w:rsidRPr="006E309B" w:rsidRDefault="003623F0" w:rsidP="006E309B">
      <w:pPr>
        <w:tabs>
          <w:tab w:val="left" w:pos="5685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8.5. Научно-исследовательская работа к знаменательной дате со дня рождения М.В.Ломоносова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«Путешествие на яхте «Михайло Ломоносов»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</w:p>
    <w:p w:rsidR="003623F0" w:rsidRPr="006E309B" w:rsidRDefault="003623F0" w:rsidP="006E309B">
      <w:pPr>
        <w:tabs>
          <w:tab w:val="left" w:pos="5685"/>
        </w:tabs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ІХ.  Химия на военной службе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9.1.  Устный журнал «</w:t>
      </w:r>
      <w:r w:rsidRPr="006E309B">
        <w:rPr>
          <w:rFonts w:ascii="Times New Roman" w:hAnsi="Times New Roman"/>
          <w:sz w:val="24"/>
          <w:szCs w:val="24"/>
        </w:rPr>
        <w:t>Учёные-химики во имя Великой Победы».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t xml:space="preserve">Вклад  учёных – химиков в Победу в Великой Отечественной войне. 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sz w:val="24"/>
          <w:szCs w:val="24"/>
        </w:rPr>
        <w:t xml:space="preserve">9.2 </w:t>
      </w:r>
      <w:r w:rsidRPr="006E309B">
        <w:rPr>
          <w:rFonts w:ascii="Times New Roman" w:hAnsi="Times New Roman"/>
          <w:sz w:val="24"/>
          <w:szCs w:val="24"/>
          <w:lang w:eastAsia="ru-RU"/>
        </w:rPr>
        <w:t>Устный журнал «Химические элементы на службе человека».</w:t>
      </w:r>
    </w:p>
    <w:p w:rsidR="003623F0" w:rsidRPr="006E309B" w:rsidRDefault="003623F0" w:rsidP="006E309B">
      <w:pPr>
        <w:tabs>
          <w:tab w:val="left" w:pos="5685"/>
        </w:tabs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Использование  химических веществ в военном деле: нефть – «кровь войны», напалм, пирогель, иприт, фреон и др.</w:t>
      </w:r>
    </w:p>
    <w:p w:rsidR="003623F0" w:rsidRPr="006E309B" w:rsidRDefault="003623F0" w:rsidP="006E309B">
      <w:pPr>
        <w:tabs>
          <w:tab w:val="left" w:pos="5685"/>
        </w:tabs>
        <w:spacing w:after="0"/>
        <w:ind w:right="97" w:firstLine="720"/>
        <w:rPr>
          <w:rFonts w:ascii="Times New Roman" w:hAnsi="Times New Roman"/>
          <w:sz w:val="24"/>
          <w:szCs w:val="24"/>
        </w:rPr>
      </w:pPr>
    </w:p>
    <w:p w:rsidR="003623F0" w:rsidRPr="006E309B" w:rsidRDefault="003623F0" w:rsidP="006E309B">
      <w:pPr>
        <w:tabs>
          <w:tab w:val="left" w:pos="5685"/>
        </w:tabs>
        <w:spacing w:after="0"/>
        <w:ind w:right="9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sz w:val="24"/>
          <w:szCs w:val="24"/>
          <w:lang w:eastAsia="ru-RU"/>
        </w:rPr>
        <w:t>Х. Химический смотр знаний</w:t>
      </w:r>
    </w:p>
    <w:p w:rsidR="003623F0" w:rsidRPr="006E309B" w:rsidRDefault="003623F0" w:rsidP="006E309B">
      <w:pPr>
        <w:tabs>
          <w:tab w:val="left" w:pos="5685"/>
        </w:tabs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  <w:lang w:eastAsia="ru-RU"/>
        </w:rPr>
        <w:t>10.1 Химический смотр знаний «</w:t>
      </w:r>
      <w:r w:rsidRPr="006E309B">
        <w:rPr>
          <w:rFonts w:ascii="Times New Roman" w:hAnsi="Times New Roman"/>
          <w:sz w:val="24"/>
          <w:szCs w:val="24"/>
        </w:rPr>
        <w:t>Посвящение в химики»</w:t>
      </w:r>
    </w:p>
    <w:p w:rsidR="003623F0" w:rsidRPr="006E309B" w:rsidRDefault="003623F0" w:rsidP="006E309B">
      <w:pPr>
        <w:tabs>
          <w:tab w:val="left" w:pos="5685"/>
        </w:tabs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Конкурсная программа «Мы знакомы с чудесами - делать их умеем сами»</w:t>
      </w:r>
    </w:p>
    <w:p w:rsidR="003623F0" w:rsidRPr="006E309B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Турниры, викторины, загадки, конкурсы.</w:t>
      </w:r>
    </w:p>
    <w:p w:rsidR="003623F0" w:rsidRPr="006E309B" w:rsidRDefault="003623F0" w:rsidP="006E309B">
      <w:pPr>
        <w:tabs>
          <w:tab w:val="left" w:pos="3240"/>
        </w:tabs>
        <w:spacing w:after="0"/>
        <w:ind w:right="97" w:firstLine="720"/>
        <w:rPr>
          <w:rFonts w:ascii="Times New Roman" w:hAnsi="Times New Roman"/>
          <w:sz w:val="24"/>
          <w:szCs w:val="24"/>
          <w:lang w:eastAsia="ru-RU"/>
        </w:rPr>
      </w:pPr>
      <w:r w:rsidRPr="006E309B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Химический эксперимент</w:t>
      </w:r>
      <w:r w:rsidRPr="006E309B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Pr="006E309B">
        <w:rPr>
          <w:rFonts w:ascii="Times New Roman" w:hAnsi="Times New Roman"/>
          <w:sz w:val="24"/>
          <w:szCs w:val="24"/>
          <w:lang w:eastAsia="ru-RU"/>
        </w:rPr>
        <w:t xml:space="preserve">Сценка «Операция без боли» </w:t>
      </w:r>
    </w:p>
    <w:p w:rsidR="003623F0" w:rsidRPr="006E309B" w:rsidRDefault="003623F0" w:rsidP="006E309B">
      <w:pPr>
        <w:tabs>
          <w:tab w:val="left" w:pos="3240"/>
        </w:tabs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i/>
          <w:sz w:val="24"/>
          <w:szCs w:val="24"/>
          <w:lang w:eastAsia="ru-RU"/>
        </w:rPr>
        <w:t>10.</w:t>
      </w:r>
      <w:r w:rsidRPr="006E309B">
        <w:rPr>
          <w:rFonts w:ascii="Times New Roman" w:hAnsi="Times New Roman"/>
          <w:sz w:val="24"/>
          <w:szCs w:val="24"/>
        </w:rPr>
        <w:t xml:space="preserve">2. Химическая игра «Конкурс знатоков химии». </w:t>
      </w:r>
    </w:p>
    <w:p w:rsidR="003623F0" w:rsidRDefault="003623F0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  <w:r w:rsidRPr="006E309B">
        <w:rPr>
          <w:rFonts w:ascii="Times New Roman" w:hAnsi="Times New Roman"/>
          <w:sz w:val="24"/>
          <w:szCs w:val="24"/>
        </w:rPr>
        <w:t>Конкурсная программа.  Турниры, викторины, загадки, конкурсы.</w:t>
      </w:r>
    </w:p>
    <w:p w:rsidR="00720F34" w:rsidRPr="00704B0E" w:rsidRDefault="00326141" w:rsidP="00704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720F34" w:rsidRPr="00704B0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5576"/>
        <w:gridCol w:w="1418"/>
        <w:gridCol w:w="6237"/>
      </w:tblGrid>
      <w:tr w:rsidR="00326141" w:rsidRPr="006E309B" w:rsidTr="00326141">
        <w:tc>
          <w:tcPr>
            <w:tcW w:w="769" w:type="dxa"/>
          </w:tcPr>
          <w:p w:rsidR="00326141" w:rsidRPr="006E309B" w:rsidRDefault="00326141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576" w:type="dxa"/>
          </w:tcPr>
          <w:p w:rsidR="00326141" w:rsidRPr="006E309B" w:rsidRDefault="00326141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</w:t>
            </w: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418" w:type="dxa"/>
          </w:tcPr>
          <w:p w:rsidR="00326141" w:rsidRPr="006E309B" w:rsidRDefault="00326141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6237" w:type="dxa"/>
          </w:tcPr>
          <w:p w:rsidR="00326141" w:rsidRDefault="00326141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475585" w:rsidRDefault="00475585" w:rsidP="0047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3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475585" w:rsidRDefault="00475585" w:rsidP="0047558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ценностно_ориентационной сфере-отношение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t xml:space="preserve"> т</w:t>
            </w:r>
            <w:r w:rsidRPr="006E309B">
              <w:t>руду</w:t>
            </w:r>
            <w:proofErr w:type="gramEnd"/>
            <w:r w:rsidRPr="006E309B">
              <w:t>, целеустремлённость, самоконтроль, самооценка,</w:t>
            </w:r>
          </w:p>
          <w:p w:rsidR="00475585" w:rsidRDefault="00475585" w:rsidP="00475585">
            <w:r w:rsidRPr="006E309B">
              <w:t xml:space="preserve"> 2.в трудовой сфере – готовность к дальнейшей образовательной  траектории;</w:t>
            </w:r>
          </w:p>
          <w:p w:rsidR="00475585" w:rsidRDefault="00475585" w:rsidP="00475585">
            <w:r w:rsidRPr="006E309B">
              <w:t xml:space="preserve"> 3. в познавательной – мотивация учения, умение управлять своей познавательной деятельностью.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  <w:r>
              <w:t>\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475585" w:rsidRDefault="00475585" w:rsidP="00475585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</w:p>
          <w:p w:rsidR="00475585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Наша жизнь в опасности без техники безопасности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Вещество привычное и необычное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Спасет ли мир красота?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Химия и медицина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Химия  за  здоровый образ жизни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работы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Химия на военной службе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Химический смотр знаний</w:t>
            </w:r>
          </w:p>
        </w:tc>
        <w:tc>
          <w:tcPr>
            <w:tcW w:w="1418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Merge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85" w:rsidRPr="006E309B" w:rsidTr="00326141">
        <w:tc>
          <w:tcPr>
            <w:tcW w:w="769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475585" w:rsidRPr="006E309B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75585" w:rsidRPr="00326141" w:rsidRDefault="00475585" w:rsidP="0001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37" w:type="dxa"/>
            <w:vMerge/>
          </w:tcPr>
          <w:p w:rsidR="00475585" w:rsidRDefault="00475585" w:rsidP="00016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0F34" w:rsidRDefault="00720F34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</w:p>
    <w:p w:rsidR="00720F34" w:rsidRPr="00180B2C" w:rsidRDefault="00720F34" w:rsidP="00720F34">
      <w:pPr>
        <w:rPr>
          <w:sz w:val="28"/>
          <w:szCs w:val="28"/>
        </w:rPr>
      </w:pPr>
      <w:r w:rsidRPr="00180B2C">
        <w:rPr>
          <w:sz w:val="28"/>
          <w:szCs w:val="28"/>
        </w:rPr>
        <w:t>Согласовано</w:t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  <w:t xml:space="preserve">Согласовано </w:t>
      </w:r>
    </w:p>
    <w:p w:rsidR="00720F34" w:rsidRPr="00180B2C" w:rsidRDefault="00720F34" w:rsidP="00720F34">
      <w:pPr>
        <w:rPr>
          <w:sz w:val="28"/>
          <w:szCs w:val="28"/>
        </w:rPr>
      </w:pPr>
      <w:r w:rsidRPr="00180B2C">
        <w:rPr>
          <w:sz w:val="28"/>
          <w:szCs w:val="28"/>
        </w:rPr>
        <w:t>МО от_ 3</w:t>
      </w:r>
      <w:r w:rsidR="00290506">
        <w:rPr>
          <w:sz w:val="28"/>
          <w:szCs w:val="28"/>
        </w:rPr>
        <w:t>1_августа__202</w:t>
      </w:r>
      <w:r w:rsidR="001236BE">
        <w:rPr>
          <w:sz w:val="28"/>
          <w:szCs w:val="28"/>
        </w:rPr>
        <w:t>3</w:t>
      </w:r>
      <w:r w:rsidRPr="00180B2C">
        <w:rPr>
          <w:sz w:val="28"/>
          <w:szCs w:val="28"/>
        </w:rPr>
        <w:t xml:space="preserve"> г._____</w:t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  <w:t>зам. директора по УВР</w:t>
      </w:r>
    </w:p>
    <w:p w:rsidR="00720F34" w:rsidRPr="00180B2C" w:rsidRDefault="00720F34" w:rsidP="00720F34">
      <w:pPr>
        <w:rPr>
          <w:sz w:val="28"/>
          <w:szCs w:val="28"/>
        </w:rPr>
      </w:pPr>
      <w:r>
        <w:rPr>
          <w:sz w:val="28"/>
          <w:szCs w:val="28"/>
        </w:rPr>
        <w:t>________________В.</w:t>
      </w:r>
      <w:proofErr w:type="gramStart"/>
      <w:r>
        <w:rPr>
          <w:sz w:val="28"/>
          <w:szCs w:val="28"/>
        </w:rPr>
        <w:t>Д  Бабаева</w:t>
      </w:r>
      <w:proofErr w:type="gramEnd"/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  <w:t>________________ Н.С.</w:t>
      </w:r>
      <w:r w:rsidR="001236BE">
        <w:rPr>
          <w:sz w:val="28"/>
          <w:szCs w:val="28"/>
        </w:rPr>
        <w:t>Рыбалко</w:t>
      </w:r>
    </w:p>
    <w:p w:rsidR="00720F34" w:rsidRPr="00180B2C" w:rsidRDefault="00720F34" w:rsidP="00720F34">
      <w:pPr>
        <w:rPr>
          <w:sz w:val="28"/>
          <w:szCs w:val="28"/>
        </w:rPr>
      </w:pP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 w:rsidRPr="00180B2C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80B2C">
        <w:rPr>
          <w:sz w:val="28"/>
          <w:szCs w:val="28"/>
        </w:rPr>
        <w:t>от __3</w:t>
      </w:r>
      <w:r w:rsidR="00290506">
        <w:rPr>
          <w:sz w:val="28"/>
          <w:szCs w:val="28"/>
        </w:rPr>
        <w:t>1</w:t>
      </w:r>
      <w:r w:rsidRPr="00180B2C">
        <w:rPr>
          <w:sz w:val="28"/>
          <w:szCs w:val="28"/>
        </w:rPr>
        <w:t>__августа__20</w:t>
      </w:r>
      <w:r w:rsidR="00290506">
        <w:rPr>
          <w:sz w:val="28"/>
          <w:szCs w:val="28"/>
        </w:rPr>
        <w:t>2</w:t>
      </w:r>
      <w:r w:rsidR="001236BE">
        <w:rPr>
          <w:sz w:val="28"/>
          <w:szCs w:val="28"/>
        </w:rPr>
        <w:t>3</w:t>
      </w:r>
      <w:r w:rsidRPr="00180B2C">
        <w:rPr>
          <w:sz w:val="28"/>
          <w:szCs w:val="28"/>
        </w:rPr>
        <w:t>г. _</w:t>
      </w:r>
    </w:p>
    <w:p w:rsidR="00572079" w:rsidRDefault="00572079" w:rsidP="0057207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Согласовано</w:t>
      </w:r>
    </w:p>
    <w:p w:rsidR="00572079" w:rsidRDefault="00572079" w:rsidP="0057207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Зам.директора по УВР</w:t>
      </w:r>
    </w:p>
    <w:p w:rsidR="00572079" w:rsidRDefault="00572079" w:rsidP="00572079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----------------------/</w:t>
      </w:r>
      <w:r w:rsidR="001236BE">
        <w:rPr>
          <w:b/>
          <w:sz w:val="28"/>
          <w:szCs w:val="28"/>
        </w:rPr>
        <w:t>Н.С Рыбалко</w:t>
      </w:r>
      <w:r>
        <w:rPr>
          <w:b/>
          <w:sz w:val="28"/>
          <w:szCs w:val="28"/>
        </w:rPr>
        <w:t>/</w:t>
      </w:r>
    </w:p>
    <w:p w:rsidR="00572079" w:rsidRDefault="00572079" w:rsidP="0057207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75585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  </w:t>
      </w:r>
      <w:r w:rsidR="00475585">
        <w:rPr>
          <w:b/>
          <w:sz w:val="28"/>
          <w:szCs w:val="28"/>
        </w:rPr>
        <w:t>»</w:t>
      </w:r>
      <w:proofErr w:type="gramEnd"/>
      <w:r w:rsidR="00475585">
        <w:rPr>
          <w:b/>
          <w:sz w:val="28"/>
          <w:szCs w:val="28"/>
        </w:rPr>
        <w:t xml:space="preserve"> августа 202</w:t>
      </w:r>
      <w:r w:rsidR="001236B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г.</w:t>
      </w: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Краснодарский край Отрадненский район станица Отрадная</w:t>
      </w: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№17</w:t>
      </w:r>
    </w:p>
    <w:p w:rsidR="00572079" w:rsidRDefault="00572079" w:rsidP="00572079">
      <w:pPr>
        <w:jc w:val="center"/>
        <w:rPr>
          <w:b/>
          <w:sz w:val="28"/>
          <w:szCs w:val="28"/>
        </w:rPr>
      </w:pP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 – ТЕМАТИЧЕСКОЕ ПЛАНИРОВАНИЕ</w:t>
      </w: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внеурочной деятельности «Химия и здоровье»</w:t>
      </w: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 9</w:t>
      </w:r>
    </w:p>
    <w:p w:rsidR="00572079" w:rsidRDefault="00572079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Учитель: Бойкова Елена Владимировна</w:t>
      </w:r>
    </w:p>
    <w:p w:rsidR="00572079" w:rsidRDefault="00475585" w:rsidP="00572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 всего 68 часов, в неделю 2</w:t>
      </w:r>
      <w:r w:rsidR="00572079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</w:p>
    <w:p w:rsidR="00572079" w:rsidRDefault="00572079" w:rsidP="00572079">
      <w:pPr>
        <w:spacing w:after="0"/>
        <w:ind w:right="97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составлено на основе рабочей программы внеурочной деятельности «Химия и здоровье» утверждённой на педагогическо</w:t>
      </w:r>
      <w:r w:rsidR="003941B7">
        <w:rPr>
          <w:b/>
          <w:sz w:val="28"/>
          <w:szCs w:val="28"/>
        </w:rPr>
        <w:t>м совете школы протокол №1 от 31 августа 202</w:t>
      </w:r>
      <w:r w:rsidR="001236B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года. В соответствии с примерной основной общеобраз</w:t>
      </w:r>
      <w:r w:rsidR="00475585">
        <w:rPr>
          <w:b/>
          <w:sz w:val="28"/>
          <w:szCs w:val="28"/>
        </w:rPr>
        <w:t>овательной программой среднего</w:t>
      </w:r>
      <w:r>
        <w:rPr>
          <w:b/>
          <w:sz w:val="28"/>
          <w:szCs w:val="28"/>
        </w:rPr>
        <w:t xml:space="preserve"> общего образования </w:t>
      </w:r>
      <w:proofErr w:type="gramStart"/>
      <w:r>
        <w:rPr>
          <w:b/>
          <w:sz w:val="28"/>
          <w:szCs w:val="28"/>
        </w:rPr>
        <w:t>( протокол</w:t>
      </w:r>
      <w:proofErr w:type="gramEnd"/>
      <w:r>
        <w:rPr>
          <w:b/>
          <w:sz w:val="28"/>
          <w:szCs w:val="28"/>
        </w:rPr>
        <w:t xml:space="preserve"> от 08 апреля 2015г. №1/15)</w:t>
      </w:r>
    </w:p>
    <w:p w:rsidR="00572079" w:rsidRDefault="00572079" w:rsidP="00572079">
      <w:pPr>
        <w:spacing w:after="0"/>
        <w:ind w:right="97" w:firstLine="720"/>
        <w:rPr>
          <w:b/>
          <w:sz w:val="28"/>
          <w:szCs w:val="28"/>
        </w:rPr>
      </w:pPr>
    </w:p>
    <w:p w:rsidR="00572079" w:rsidRDefault="00572079" w:rsidP="00572079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</w:p>
    <w:p w:rsidR="00572079" w:rsidRDefault="00572079" w:rsidP="006E309B">
      <w:pPr>
        <w:spacing w:after="0"/>
        <w:ind w:right="97" w:firstLine="720"/>
        <w:rPr>
          <w:rFonts w:ascii="Times New Roman" w:hAnsi="Times New Roman"/>
          <w:sz w:val="24"/>
          <w:szCs w:val="24"/>
        </w:rPr>
      </w:pPr>
    </w:p>
    <w:p w:rsidR="003623F0" w:rsidRPr="003236D3" w:rsidRDefault="009E0EA5" w:rsidP="003623F0">
      <w:pPr>
        <w:spacing w:after="0" w:line="240" w:lineRule="auto"/>
        <w:ind w:right="97"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Календарно-т</w:t>
      </w:r>
      <w:r w:rsidR="003623F0">
        <w:rPr>
          <w:rFonts w:ascii="Times New Roman" w:hAnsi="Times New Roman"/>
          <w:b/>
          <w:sz w:val="28"/>
          <w:szCs w:val="28"/>
          <w:lang w:eastAsia="ru-RU"/>
        </w:rPr>
        <w:t>ематическое планирование</w:t>
      </w:r>
      <w:r w:rsidR="00720F34">
        <w:rPr>
          <w:rFonts w:ascii="Times New Roman" w:hAnsi="Times New Roman"/>
          <w:b/>
          <w:sz w:val="28"/>
          <w:szCs w:val="28"/>
          <w:lang w:eastAsia="ru-RU"/>
        </w:rPr>
        <w:t xml:space="preserve"> 9 класс Химия и здоровье</w:t>
      </w:r>
    </w:p>
    <w:tbl>
      <w:tblPr>
        <w:tblW w:w="16444" w:type="dxa"/>
        <w:tblCellSpacing w:w="0" w:type="dxa"/>
        <w:tblInd w:w="-22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8"/>
        <w:gridCol w:w="6746"/>
        <w:gridCol w:w="856"/>
        <w:gridCol w:w="992"/>
        <w:gridCol w:w="709"/>
        <w:gridCol w:w="850"/>
        <w:gridCol w:w="5723"/>
      </w:tblGrid>
      <w:tr w:rsidR="00720F34" w:rsidRPr="009943B2" w:rsidTr="001B70E0">
        <w:trPr>
          <w:trHeight w:val="311"/>
          <w:tblCellSpacing w:w="0" w:type="dxa"/>
        </w:trPr>
        <w:tc>
          <w:tcPr>
            <w:tcW w:w="568" w:type="dxa"/>
            <w:vMerge w:val="restart"/>
            <w:tcBorders>
              <w:top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46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56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992" w:type="dxa"/>
            <w:vMerge w:val="restart"/>
            <w:tcBorders>
              <w:top w:val="outset" w:sz="6" w:space="0" w:color="C0C0C0"/>
              <w:lef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59" w:type="dxa"/>
            <w:gridSpan w:val="2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606060"/>
            </w:tcBorders>
          </w:tcPr>
          <w:p w:rsidR="00720F34" w:rsidRPr="009943B2" w:rsidRDefault="00720F34" w:rsidP="00236B6B">
            <w:pPr>
              <w:jc w:val="center"/>
              <w:rPr>
                <w:lang w:eastAsia="ru-RU"/>
              </w:rPr>
            </w:pPr>
            <w:r w:rsidRPr="00236B6B">
              <w:t>Дата</w:t>
            </w: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606060"/>
            </w:tcBorders>
          </w:tcPr>
          <w:p w:rsidR="00720F34" w:rsidRPr="00236B6B" w:rsidRDefault="00572079" w:rsidP="00572079">
            <w:r w:rsidRPr="005B1FEE">
              <w:rPr>
                <w:b/>
              </w:rPr>
              <w:t>Универсальные учебные действия, проекты, ИКТ-компетенции, межпредметные понятия</w:t>
            </w:r>
          </w:p>
        </w:tc>
      </w:tr>
      <w:tr w:rsidR="00720F34" w:rsidRPr="009943B2" w:rsidTr="001B70E0">
        <w:trPr>
          <w:trHeight w:val="25"/>
          <w:tblCellSpacing w:w="0" w:type="dxa"/>
        </w:trPr>
        <w:tc>
          <w:tcPr>
            <w:tcW w:w="568" w:type="dxa"/>
            <w:vMerge/>
            <w:tcBorders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C0C0C0"/>
            </w:tcBorders>
          </w:tcPr>
          <w:p w:rsidR="00720F34" w:rsidRPr="009943B2" w:rsidRDefault="00720F34" w:rsidP="000164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C0C0C0"/>
            </w:tcBorders>
          </w:tcPr>
          <w:p w:rsidR="00720F34" w:rsidRPr="009943B2" w:rsidRDefault="00720F34" w:rsidP="000164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5723" w:type="dxa"/>
            <w:tcBorders>
              <w:top w:val="single" w:sz="4" w:space="0" w:color="auto"/>
              <w:left w:val="outset" w:sz="6" w:space="0" w:color="C0C0C0"/>
            </w:tcBorders>
          </w:tcPr>
          <w:p w:rsidR="00720F34" w:rsidRDefault="00720F34" w:rsidP="000164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567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Ι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Наша жизнь в опасности без техники безопасности</w:t>
            </w:r>
          </w:p>
          <w:p w:rsidR="00720F34" w:rsidRPr="009943B2" w:rsidRDefault="00720F34" w:rsidP="0001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1-2</w:t>
            </w:r>
            <w:r w:rsidR="00720F34"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рганизационное занятие.</w:t>
            </w:r>
          </w:p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правилах по технике безопасности и в шутку и всерьёз Занимательно 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о технике безопасности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ΙΙ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Вещество привычное и необычное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47B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«Паспортные данные» питьевой и морской воды.</w:t>
            </w:r>
          </w:p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 w:val="restart"/>
            <w:tcBorders>
              <w:top w:val="outset" w:sz="6" w:space="0" w:color="C0C0C0"/>
              <w:left w:val="outset" w:sz="6" w:space="0" w:color="C0C0C0"/>
            </w:tcBorders>
          </w:tcPr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lastRenderedPageBreak/>
              <w:t xml:space="preserve">3.умение генерировать идеи и определять средства для их реализации; 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01647B" w:rsidRDefault="0001647B" w:rsidP="0001647B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47B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Химический эксперимент</w:t>
            </w:r>
          </w:p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 кристаллизации».</w:t>
            </w:r>
          </w:p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47B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«Сказка о рыбаке и рыбке».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Инсценировка с демонстрацией химических опытов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47B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 иллюзион «Чудеса своими руками»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Проблемно-поисковая 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47B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Интеллектуальная игра</w:t>
            </w:r>
          </w:p>
          <w:p w:rsidR="0001647B" w:rsidRPr="009943B2" w:rsidRDefault="0001647B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«Вода остаётся прозрачной»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01647B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01647B" w:rsidRPr="009943B2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интеллектуальный марш-бросок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  <w:bottom w:val="outset" w:sz="6" w:space="0" w:color="C0C0C0"/>
            </w:tcBorders>
          </w:tcPr>
          <w:p w:rsidR="0001647B" w:rsidRDefault="0001647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ΙΙΙ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Спасёт ли мир красота? </w:t>
            </w:r>
          </w:p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 w:val="restart"/>
            <w:tcBorders>
              <w:top w:val="outset" w:sz="6" w:space="0" w:color="C0C0C0"/>
              <w:left w:val="outset" w:sz="6" w:space="0" w:color="C0C0C0"/>
            </w:tcBorders>
          </w:tcPr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  <w:r>
              <w:t>\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«Косметическая» красота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демонстрацией химического эксперимента 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Химический эксперимент «Химия и стирка»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химчистка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 эксперимент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Ι</w:t>
            </w:r>
            <w:r w:rsidRPr="009943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Химия на страже здоровья 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 w:val="restart"/>
            <w:tcBorders>
              <w:top w:val="outset" w:sz="6" w:space="0" w:color="C0C0C0"/>
              <w:left w:val="outset" w:sz="6" w:space="0" w:color="C0C0C0"/>
            </w:tcBorders>
          </w:tcPr>
          <w:p w:rsidR="001B70E0" w:rsidRDefault="001B70E0" w:rsidP="001B7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3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1B70E0" w:rsidRDefault="001B70E0" w:rsidP="001B70E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ценностно_ориентационной сфере-отношение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t xml:space="preserve"> т</w:t>
            </w:r>
            <w:r w:rsidRPr="006E309B">
              <w:t>руду</w:t>
            </w:r>
            <w:proofErr w:type="gramEnd"/>
            <w:r w:rsidRPr="006E309B">
              <w:t>, целеустремлённость, самоконтроль, самооценка,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2.в трудовой сфере – готовность к дальнейшей образовательной  траектории;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3. в познавательной – мотивация учения, умение управлять своей познавательной деятельностью.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  <w:r w:rsidR="001B70E0" w:rsidRPr="00994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Исследовательская работа учащихся</w:t>
            </w:r>
          </w:p>
          <w:p w:rsidR="001B70E0" w:rsidRPr="00935CFF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«Осторожно: еда!»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8833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езентация, химический эксперимент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  <w:r w:rsidR="001B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Исследовательская работа учащихся</w:t>
            </w:r>
          </w:p>
          <w:p w:rsidR="001B70E0" w:rsidRPr="00935CFF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35CFF">
              <w:rPr>
                <w:rFonts w:ascii="Times New Roman" w:hAnsi="Times New Roman"/>
                <w:sz w:val="24"/>
                <w:szCs w:val="24"/>
                <w:lang w:eastAsia="ru-RU"/>
              </w:rPr>
              <w:t>Пища, которую мы едим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презентация с элементами химического эксперимента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  <w:r w:rsidR="001B70E0" w:rsidRPr="00994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конференции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«Правильное питание-залог долголетия»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игра, тест, презентация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журнал «Пиво пенное и ритмы современные»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Сценарий внеклассного мероприятия  </w:t>
            </w:r>
          </w:p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«Знакомьтесь: чай!»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Эксперимент, работа в группах</w:t>
            </w:r>
          </w:p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560FDB" w:rsidRDefault="00560FDB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V</w:t>
            </w: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Химия и медицина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 w:val="restart"/>
            <w:tcBorders>
              <w:top w:val="outset" w:sz="6" w:space="0" w:color="C0C0C0"/>
              <w:left w:val="outset" w:sz="6" w:space="0" w:color="C0C0C0"/>
            </w:tcBorders>
          </w:tcPr>
          <w:p w:rsidR="001B70E0" w:rsidRDefault="001B70E0" w:rsidP="001B7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3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1B70E0" w:rsidRDefault="001B70E0" w:rsidP="001B70E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ценностно_ориентационной сфере-отношение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t xml:space="preserve"> т</w:t>
            </w:r>
            <w:r w:rsidRPr="006E309B">
              <w:t>руду</w:t>
            </w:r>
            <w:proofErr w:type="gramEnd"/>
            <w:r w:rsidRPr="006E309B">
              <w:t>, целеустремлённость, самоконтроль, самооценка,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2.в трудовой сфере – готовность к дальнейшей образовательной  траектории;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3. в познавательной – мотивация учения, умение управлять своей познавательной деятельностью.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  <w:r>
              <w:t>\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  <w:r w:rsidR="001B70E0" w:rsidRPr="00994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Внеклассное мероприятие 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«Что скрывается за приставкой «нано»?»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Презентация, тест 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  <w:r w:rsidR="001B70E0" w:rsidRPr="00994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Домашний лекарь «Помоги себе сам»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  <w:r w:rsidR="001B70E0" w:rsidRPr="00994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Внеклассное мероприятие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запахов.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Ароматерапия».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3941B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Химический эксперимент. 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Химия за здоровый образ жизни.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39-40</w:t>
            </w:r>
            <w:r w:rsidR="00720F34"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Устный журнал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Диалог химии и медицины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Конкурсные задания, инсценировка, 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  <w:r w:rsidR="001B70E0"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Похититель рассудка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алкоголь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демонстрация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химического эксперимента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 w:val="restart"/>
            <w:tcBorders>
              <w:top w:val="outset" w:sz="6" w:space="0" w:color="C0C0C0"/>
              <w:left w:val="outset" w:sz="6" w:space="0" w:color="C0C0C0"/>
            </w:tcBorders>
          </w:tcPr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  <w:r>
              <w:t>\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</w:t>
            </w:r>
            <w:r w:rsidRPr="006E309B">
              <w:lastRenderedPageBreak/>
              <w:t xml:space="preserve">средства для их реализации;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1B70E0" w:rsidRDefault="001B70E0" w:rsidP="001B70E0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  <w:r w:rsidR="007A3FF8">
              <w:rPr>
                <w:rFonts w:ascii="Times New Roman" w:hAnsi="Times New Roman"/>
                <w:sz w:val="24"/>
                <w:szCs w:val="24"/>
                <w:lang w:eastAsia="ru-RU"/>
              </w:rPr>
              <w:t>-44</w:t>
            </w:r>
            <w:r w:rsidR="001B70E0"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Суд над табаком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химического эксперимента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45-46</w:t>
            </w:r>
            <w:r w:rsidR="001B70E0"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Научно-практическая конференция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Химия. Питание. Здоровье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Рефераты учащихся, демонстрация химических экспериментов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  <w:r w:rsidR="001B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tabs>
                <w:tab w:val="left" w:pos="4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Устный журнал </w:t>
            </w:r>
          </w:p>
          <w:p w:rsidR="001B70E0" w:rsidRPr="009943B2" w:rsidRDefault="001B70E0" w:rsidP="0001647B">
            <w:pPr>
              <w:tabs>
                <w:tab w:val="left" w:pos="4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«Скорая медицинская помощь»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инсценировка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rHeight w:val="680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A3FF8"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Внеклассное мероприятие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Влияние тяжёлых металлов на здоровье человека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7A3FF8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группах, элементы химического эксперимента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ІІ</w:t>
            </w: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B70E0" w:rsidRPr="00966F1F" w:rsidRDefault="001B70E0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6F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Научно-исследовательские работы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AB4EBE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 w:val="restart"/>
            <w:tcBorders>
              <w:top w:val="outset" w:sz="6" w:space="0" w:color="C0C0C0"/>
              <w:left w:val="outset" w:sz="6" w:space="0" w:color="C0C0C0"/>
            </w:tcBorders>
          </w:tcPr>
          <w:p w:rsidR="001B70E0" w:rsidRDefault="001B70E0" w:rsidP="001B7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3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1B70E0" w:rsidRDefault="001B70E0" w:rsidP="001B70E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ценностно_ориентационной сфере-отношение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t xml:space="preserve"> т</w:t>
            </w:r>
            <w:r w:rsidRPr="006E309B">
              <w:t>руду</w:t>
            </w:r>
            <w:proofErr w:type="gramEnd"/>
            <w:r w:rsidRPr="006E309B">
              <w:t>, целеустремлённость, самоконтроль, самооценка,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2.в трудовой сфере – готовность к дальнейшей образовательной  траектории;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3. в познавательной – мотивация учения, умение управлять своей познавательной деятельностью.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lastRenderedPageBreak/>
              <w:t xml:space="preserve">Метапредметные </w:t>
            </w:r>
            <w:r w:rsidRPr="006E309B">
              <w:t>результаты –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  <w:r>
              <w:t>\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81740F" w:rsidP="0081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исследовательских работ. Оформление исследовательских работ.</w:t>
            </w:r>
          </w:p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Этапы работы над научным проектом.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E74633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пректа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81740F" w:rsidP="0081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Научно-исследовательская работа к знаменательной дате  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дня рождения В.И.Вернадского «Вклад В.И.Вернадского в развитие химических наук»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E74633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ление учащихся, презентация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81740F" w:rsidP="0081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Научно-исследовательская работа  к знаменательной дате  присуждения Нобелевской премии М. Склодовской Кюри  «Быть первой и единственной»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E74633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Реферат, презентация, видеофильм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0E0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81740F" w:rsidP="0081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Default="001B70E0" w:rsidP="0001647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Научно-исследовательская работа к знаменательной дате  со дня рождения Д.И.Менделеева»</w:t>
            </w:r>
          </w:p>
          <w:p w:rsidR="001B70E0" w:rsidRPr="009943B2" w:rsidRDefault="001B70E0" w:rsidP="0001647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Наука и промышленность – вот мои мечты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1B70E0" w:rsidRPr="009943B2" w:rsidRDefault="00E74633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выступление учащихся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left w:val="outset" w:sz="6" w:space="0" w:color="C0C0C0"/>
              <w:bottom w:val="outset" w:sz="6" w:space="0" w:color="C0C0C0"/>
            </w:tcBorders>
          </w:tcPr>
          <w:p w:rsidR="001B70E0" w:rsidRPr="009943B2" w:rsidRDefault="001B70E0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81740F" w:rsidP="0081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Default="00720F34" w:rsidP="0001647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Научно-исследовательская работа к знаменательной дате  со дня рождения М.В.Ломоносова</w:t>
            </w:r>
          </w:p>
          <w:p w:rsidR="00720F34" w:rsidRPr="009943B2" w:rsidRDefault="00720F34" w:rsidP="0001647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«Путешествие на яхте «Михайло Ломоносов»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E74633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реферат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657B9C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Химия на военной службе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E74633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433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0B3FF7" w:rsidRDefault="0081740F" w:rsidP="0081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</w:p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«Учёные-химики </w:t>
            </w:r>
            <w:r w:rsidRPr="009943B2">
              <w:rPr>
                <w:rFonts w:ascii="Times New Roman" w:hAnsi="Times New Roman"/>
                <w:sz w:val="24"/>
                <w:szCs w:val="24"/>
              </w:rPr>
              <w:t xml:space="preserve"> во имя Великой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0B3FF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химический эксперимент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1B7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3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1B70E0" w:rsidRDefault="001B70E0" w:rsidP="001B70E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ценностно_ориентационной сфере-отношение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t xml:space="preserve"> т</w:t>
            </w:r>
            <w:r w:rsidRPr="006E309B">
              <w:t>руду</w:t>
            </w:r>
            <w:proofErr w:type="gramEnd"/>
            <w:r w:rsidRPr="006E309B">
              <w:t>, целеустремлённость, самоконтроль, самооценка,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2.в трудовой сфере – готовность к дальнейшей образовательной  траектории;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3. в познавательной – мотивация учения, умение управлять своей познавательной деятельностью.</w:t>
            </w:r>
          </w:p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0B3FF7" w:rsidRDefault="0081740F" w:rsidP="000B3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  <w:p w:rsidR="00720F34" w:rsidRPr="009943B2" w:rsidRDefault="00720F34" w:rsidP="0001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Химические элементы на службе человека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0B3FF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 экспери</w:t>
            </w: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мент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854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464F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Химический смотр знаний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0B3FF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567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0B3FF7" w:rsidRDefault="0081740F" w:rsidP="000B3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Химический смотр знаний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943B2">
              <w:rPr>
                <w:rFonts w:ascii="Times New Roman" w:hAnsi="Times New Roman"/>
                <w:sz w:val="24"/>
                <w:szCs w:val="24"/>
              </w:rPr>
              <w:t>Посвящение в химики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0B3FF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 праздник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1B70E0" w:rsidRDefault="001B70E0" w:rsidP="001B7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3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1B70E0" w:rsidRDefault="001B70E0" w:rsidP="001B70E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ценностно_ориентационной сфере-отношение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t xml:space="preserve"> т</w:t>
            </w:r>
            <w:r w:rsidRPr="006E309B">
              <w:t>руду</w:t>
            </w:r>
            <w:proofErr w:type="gramEnd"/>
            <w:r w:rsidRPr="006E309B">
              <w:t>, целеустремлённость, самоконтроль, самооценка,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2.в трудовой сфере – готовность к дальнейшей образовательной  траектории;</w:t>
            </w:r>
          </w:p>
          <w:p w:rsidR="001B70E0" w:rsidRDefault="001B70E0" w:rsidP="001B70E0">
            <w:pPr>
              <w:spacing w:after="0" w:line="240" w:lineRule="auto"/>
            </w:pPr>
            <w:r w:rsidRPr="006E309B">
              <w:t xml:space="preserve"> 3. в познавательной – мотивация учения, умение управлять своей познавательной деятельностью.</w:t>
            </w:r>
          </w:p>
          <w:p w:rsidR="00720F34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rHeight w:val="567"/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81740F" w:rsidP="000B3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 игра «</w:t>
            </w:r>
            <w:r>
              <w:rPr>
                <w:rFonts w:ascii="Times New Roman" w:hAnsi="Times New Roman"/>
                <w:sz w:val="24"/>
                <w:szCs w:val="24"/>
              </w:rPr>
              <w:t>Конкурс знатоков химии»</w:t>
            </w: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0B3FF7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викторина, конкурсы</w:t>
            </w: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rPr>
                <w:b/>
              </w:rPr>
              <w:t xml:space="preserve">Метапредметные </w:t>
            </w:r>
            <w:r w:rsidRPr="006E309B">
              <w:t>результаты –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 1.владение универсальными способами деятельности (наблюдение, измерение, эксперимент, </w:t>
            </w:r>
            <w:proofErr w:type="gramStart"/>
            <w:r w:rsidRPr="006E309B">
              <w:t>исследование )</w:t>
            </w:r>
            <w:proofErr w:type="gramEnd"/>
            <w:r w:rsidRPr="006E309B">
              <w:t>,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2. использование универсальных способов </w:t>
            </w:r>
            <w:proofErr w:type="gramStart"/>
            <w:r w:rsidRPr="006E309B">
              <w:t>деятельности :</w:t>
            </w:r>
            <w:proofErr w:type="gramEnd"/>
            <w:r w:rsidRPr="006E309B">
              <w:t xml:space="preserve"> анализ,синтез, сравнение, обобщение; </w:t>
            </w:r>
            <w:r>
              <w:t>\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3.умение генерировать идеи и определять средства для их реализации; 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 w:rsidRPr="006E309B">
              <w:t xml:space="preserve">4.умение определять цели и задачи </w:t>
            </w:r>
            <w:proofErr w:type="gramStart"/>
            <w:r w:rsidRPr="006E309B">
              <w:t>деятельности ;</w:t>
            </w:r>
            <w:proofErr w:type="gramEnd"/>
            <w:r w:rsidRPr="006E309B">
              <w:t xml:space="preserve"> </w:t>
            </w:r>
          </w:p>
          <w:p w:rsidR="00F24A64" w:rsidRDefault="00F24A64" w:rsidP="00F24A64">
            <w:pPr>
              <w:pStyle w:val="a3"/>
              <w:widowControl/>
              <w:tabs>
                <w:tab w:val="left" w:pos="5400"/>
                <w:tab w:val="left" w:pos="6960"/>
              </w:tabs>
              <w:autoSpaceDE/>
              <w:autoSpaceDN/>
              <w:adjustRightInd/>
              <w:ind w:firstLine="720"/>
              <w:jc w:val="both"/>
            </w:pPr>
            <w:r>
              <w:t>5</w:t>
            </w:r>
            <w:r w:rsidRPr="006E309B">
              <w:t>.использование различных источников для получения информации.</w:t>
            </w:r>
          </w:p>
          <w:p w:rsidR="00720F34" w:rsidRDefault="00720F34" w:rsidP="000164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F34" w:rsidRPr="009943B2" w:rsidTr="001B70E0">
        <w:trPr>
          <w:tblCellSpacing w:w="0" w:type="dxa"/>
        </w:trPr>
        <w:tc>
          <w:tcPr>
            <w:tcW w:w="568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720F34" w:rsidRPr="009943B2" w:rsidRDefault="0081740F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20F34" w:rsidRPr="009943B2" w:rsidRDefault="00720F34" w:rsidP="000164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23F0" w:rsidRDefault="003623F0" w:rsidP="003623F0"/>
    <w:p w:rsidR="00F83A14" w:rsidRPr="00180B2C" w:rsidRDefault="00F83A14" w:rsidP="00F83A14">
      <w:pPr>
        <w:tabs>
          <w:tab w:val="left" w:pos="2892"/>
        </w:tabs>
        <w:sectPr w:rsidR="00F83A14" w:rsidRPr="00180B2C" w:rsidSect="00720F34">
          <w:footerReference w:type="even" r:id="rId8"/>
          <w:footerReference w:type="default" r:id="rId9"/>
          <w:footerReference w:type="first" r:id="rId10"/>
          <w:pgSz w:w="16839" w:h="11907" w:orient="landscape" w:code="9"/>
          <w:pgMar w:top="1134" w:right="567" w:bottom="567" w:left="567" w:header="0" w:footer="6" w:gutter="0"/>
          <w:cols w:space="720"/>
          <w:noEndnote/>
          <w:docGrid w:linePitch="360"/>
        </w:sectPr>
      </w:pPr>
    </w:p>
    <w:bookmarkEnd w:id="0"/>
    <w:p w:rsidR="00852CC6" w:rsidRDefault="00852CC6" w:rsidP="003623F0"/>
    <w:sectPr w:rsidR="00852CC6" w:rsidSect="00464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4A" w:rsidRDefault="00B4254A" w:rsidP="00DC63C2">
      <w:pPr>
        <w:spacing w:after="0" w:line="240" w:lineRule="auto"/>
      </w:pPr>
      <w:r>
        <w:separator/>
      </w:r>
    </w:p>
  </w:endnote>
  <w:endnote w:type="continuationSeparator" w:id="0">
    <w:p w:rsidR="00B4254A" w:rsidRDefault="00B4254A" w:rsidP="00DC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585" w:rsidRDefault="00B4254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45.5pt;margin-top:550.3pt;width:12.8pt;height:9.0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B1qw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" filled="f" stroked="f">
          <v:textbox style="mso-next-textbox:#Text Box 8;mso-fit-shape-to-text:t" inset="0,0,0,0">
            <w:txbxContent>
              <w:p w:rsidR="00475585" w:rsidRDefault="00475585">
                <w:r>
                  <w:rPr>
                    <w:rFonts w:ascii="Arial Unicode MS" w:eastAsia="Arial Unicode MS" w:hAnsi="Arial Unicode MS" w:cs="Arial Unicode M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="Arial Unicode MS" w:eastAsia="Arial Unicode MS" w:hAnsi="Arial Unicode MS" w:cs="Arial Unicode MS"/>
                  </w:rPr>
                  <w:fldChar w:fldCharType="separate"/>
                </w:r>
                <w:r w:rsidR="000F1361" w:rsidRPr="000F1361">
                  <w:rPr>
                    <w:rStyle w:val="0pt"/>
                    <w:noProof/>
                  </w:rPr>
                  <w:t>7</w:t>
                </w:r>
                <w:r>
                  <w:rPr>
                    <w:rStyle w:val="0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585" w:rsidRDefault="00B4254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349.8pt;margin-top:548.55pt;width:12.55pt;height:8.6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" filled="f" stroked="f">
          <v:textbox style="mso-next-textbox:#Text Box 9;mso-fit-shape-to-text:t" inset="0,0,0,0">
            <w:txbxContent>
              <w:p w:rsidR="00475585" w:rsidRDefault="00475585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585" w:rsidRDefault="00B4254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1" type="#_x0000_t202" style="position:absolute;margin-left:39.2pt;margin-top:574.3pt;width:14.65pt;height:9.3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" filled="f" stroked="f">
          <v:textbox style="mso-next-textbox:#Text Box 10;mso-fit-shape-to-text:t" inset="0,0,0,0">
            <w:txbxContent>
              <w:p w:rsidR="00475585" w:rsidRDefault="00475585">
                <w:r>
                  <w:rPr>
                    <w:rFonts w:ascii="Arial Unicode MS" w:eastAsia="Arial Unicode MS" w:hAnsi="Arial Unicode MS" w:cs="Arial Unicode M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="Arial Unicode MS" w:eastAsia="Arial Unicode MS" w:hAnsi="Arial Unicode MS" w:cs="Arial Unicode MS"/>
                  </w:rPr>
                  <w:fldChar w:fldCharType="separate"/>
                </w:r>
                <w:r w:rsidRPr="00E2040E">
                  <w:rPr>
                    <w:rStyle w:val="ac"/>
                    <w:noProof/>
                  </w:rPr>
                  <w:t>16</w:t>
                </w:r>
                <w:r>
                  <w:rPr>
                    <w:rStyle w:val="ac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4A" w:rsidRDefault="00B4254A" w:rsidP="00DC63C2">
      <w:pPr>
        <w:spacing w:after="0" w:line="240" w:lineRule="auto"/>
      </w:pPr>
      <w:r>
        <w:separator/>
      </w:r>
    </w:p>
  </w:footnote>
  <w:footnote w:type="continuationSeparator" w:id="0">
    <w:p w:rsidR="00B4254A" w:rsidRDefault="00B4254A" w:rsidP="00DC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2036"/>
    <w:multiLevelType w:val="hybridMultilevel"/>
    <w:tmpl w:val="17DE01DA"/>
    <w:lvl w:ilvl="0" w:tplc="BC2A0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3F0"/>
    <w:rsid w:val="00001657"/>
    <w:rsid w:val="0001647B"/>
    <w:rsid w:val="00060EA4"/>
    <w:rsid w:val="000656E4"/>
    <w:rsid w:val="000B3FF7"/>
    <w:rsid w:val="000F1361"/>
    <w:rsid w:val="000F4A14"/>
    <w:rsid w:val="001236BE"/>
    <w:rsid w:val="001423D1"/>
    <w:rsid w:val="001916B7"/>
    <w:rsid w:val="00196D1E"/>
    <w:rsid w:val="001B70E0"/>
    <w:rsid w:val="001E3941"/>
    <w:rsid w:val="00221F93"/>
    <w:rsid w:val="00227E0C"/>
    <w:rsid w:val="00230BF0"/>
    <w:rsid w:val="00236B6B"/>
    <w:rsid w:val="00255800"/>
    <w:rsid w:val="00290506"/>
    <w:rsid w:val="002950C0"/>
    <w:rsid w:val="002B18A5"/>
    <w:rsid w:val="00326141"/>
    <w:rsid w:val="003623F0"/>
    <w:rsid w:val="003941B7"/>
    <w:rsid w:val="00421337"/>
    <w:rsid w:val="00457418"/>
    <w:rsid w:val="00464FF9"/>
    <w:rsid w:val="00475585"/>
    <w:rsid w:val="004D51EE"/>
    <w:rsid w:val="00504BED"/>
    <w:rsid w:val="00534102"/>
    <w:rsid w:val="00560FDB"/>
    <w:rsid w:val="00572079"/>
    <w:rsid w:val="0064485A"/>
    <w:rsid w:val="00655654"/>
    <w:rsid w:val="00657B9C"/>
    <w:rsid w:val="006603E9"/>
    <w:rsid w:val="00685206"/>
    <w:rsid w:val="006874ED"/>
    <w:rsid w:val="006E309B"/>
    <w:rsid w:val="00704B0E"/>
    <w:rsid w:val="00707DC6"/>
    <w:rsid w:val="00720F34"/>
    <w:rsid w:val="007A3FF8"/>
    <w:rsid w:val="007D2D85"/>
    <w:rsid w:val="007F4026"/>
    <w:rsid w:val="0081740F"/>
    <w:rsid w:val="00852CC6"/>
    <w:rsid w:val="0086538F"/>
    <w:rsid w:val="00883373"/>
    <w:rsid w:val="008B6E49"/>
    <w:rsid w:val="008C0702"/>
    <w:rsid w:val="008E15BB"/>
    <w:rsid w:val="00966830"/>
    <w:rsid w:val="00972754"/>
    <w:rsid w:val="009B5DEB"/>
    <w:rsid w:val="009E0EA5"/>
    <w:rsid w:val="009E207B"/>
    <w:rsid w:val="00AB14B4"/>
    <w:rsid w:val="00AB4EBE"/>
    <w:rsid w:val="00AC6852"/>
    <w:rsid w:val="00AE650A"/>
    <w:rsid w:val="00B4207E"/>
    <w:rsid w:val="00B4254A"/>
    <w:rsid w:val="00B42E2F"/>
    <w:rsid w:val="00B47111"/>
    <w:rsid w:val="00B535F4"/>
    <w:rsid w:val="00B74CC1"/>
    <w:rsid w:val="00B76D88"/>
    <w:rsid w:val="00B82475"/>
    <w:rsid w:val="00B94AF9"/>
    <w:rsid w:val="00C125B7"/>
    <w:rsid w:val="00C44AE7"/>
    <w:rsid w:val="00C834F7"/>
    <w:rsid w:val="00C84C35"/>
    <w:rsid w:val="00C92EE1"/>
    <w:rsid w:val="00D014BD"/>
    <w:rsid w:val="00D11D21"/>
    <w:rsid w:val="00D351A7"/>
    <w:rsid w:val="00D86AB8"/>
    <w:rsid w:val="00DC63C2"/>
    <w:rsid w:val="00E442C7"/>
    <w:rsid w:val="00E65E83"/>
    <w:rsid w:val="00E74633"/>
    <w:rsid w:val="00F24A64"/>
    <w:rsid w:val="00F31C68"/>
    <w:rsid w:val="00F638E9"/>
    <w:rsid w:val="00F72AB9"/>
    <w:rsid w:val="00F83A14"/>
    <w:rsid w:val="00FF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ADE19F"/>
  <w15:docId w15:val="{40D635D7-2B48-4016-996B-17AA7B5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62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F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6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63C2"/>
  </w:style>
  <w:style w:type="paragraph" w:styleId="a9">
    <w:name w:val="footer"/>
    <w:basedOn w:val="a"/>
    <w:link w:val="aa"/>
    <w:uiPriority w:val="99"/>
    <w:unhideWhenUsed/>
    <w:rsid w:val="00DC6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63C2"/>
  </w:style>
  <w:style w:type="paragraph" w:styleId="ab">
    <w:name w:val="List Paragraph"/>
    <w:basedOn w:val="a"/>
    <w:uiPriority w:val="34"/>
    <w:qFormat/>
    <w:rsid w:val="00DC63C2"/>
    <w:pPr>
      <w:ind w:left="720"/>
      <w:contextualSpacing/>
    </w:pPr>
  </w:style>
  <w:style w:type="character" w:customStyle="1" w:styleId="ac">
    <w:name w:val="Колонтитул"/>
    <w:basedOn w:val="a0"/>
    <w:rsid w:val="00F83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Колонтитул + Интервал 0 pt"/>
    <w:basedOn w:val="a0"/>
    <w:rsid w:val="00F83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B7AC-D72F-455D-A316-780DA62F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Евгений Бойков</cp:lastModifiedBy>
  <cp:revision>55</cp:revision>
  <cp:lastPrinted>2022-09-25T06:41:00Z</cp:lastPrinted>
  <dcterms:created xsi:type="dcterms:W3CDTF">2017-04-10T03:13:00Z</dcterms:created>
  <dcterms:modified xsi:type="dcterms:W3CDTF">2023-09-23T02:29:00Z</dcterms:modified>
</cp:coreProperties>
</file>