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99B" w:rsidRPr="002059F4" w:rsidRDefault="0015699B" w:rsidP="0015699B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r w:rsidRPr="002059F4">
        <w:rPr>
          <w:rFonts w:ascii="Times New Roman" w:eastAsia="Calibri" w:hAnsi="Times New Roman" w:cs="Times New Roman"/>
          <w:b/>
          <w:sz w:val="28"/>
          <w:szCs w:val="28"/>
        </w:rPr>
        <w:t xml:space="preserve">Мастер-класс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по химии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Бойкова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Е.В</w:t>
      </w:r>
    </w:p>
    <w:bookmarkEnd w:id="0"/>
    <w:p w:rsidR="0015699B" w:rsidRPr="002059F4" w:rsidRDefault="0015699B" w:rsidP="0015699B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9F4">
        <w:rPr>
          <w:rFonts w:ascii="Times New Roman" w:hAnsi="Times New Roman" w:cs="Times New Roman"/>
          <w:b/>
          <w:sz w:val="28"/>
          <w:szCs w:val="28"/>
        </w:rPr>
        <w:t xml:space="preserve">Система учебных занятий по проектной деятельности по </w:t>
      </w:r>
      <w:proofErr w:type="gramStart"/>
      <w:r w:rsidRPr="002059F4">
        <w:rPr>
          <w:rFonts w:ascii="Times New Roman" w:hAnsi="Times New Roman" w:cs="Times New Roman"/>
          <w:b/>
          <w:sz w:val="28"/>
          <w:szCs w:val="28"/>
        </w:rPr>
        <w:t>химии  в</w:t>
      </w:r>
      <w:proofErr w:type="gramEnd"/>
      <w:r w:rsidRPr="002059F4">
        <w:rPr>
          <w:rFonts w:ascii="Times New Roman" w:hAnsi="Times New Roman" w:cs="Times New Roman"/>
          <w:b/>
          <w:sz w:val="28"/>
          <w:szCs w:val="28"/>
        </w:rPr>
        <w:t xml:space="preserve"> урочной и внеурочной деятельности, а также  </w:t>
      </w:r>
      <w:r w:rsidRPr="002059F4">
        <w:rPr>
          <w:rFonts w:ascii="Times New Roman" w:eastAsia="Calibri" w:hAnsi="Times New Roman" w:cs="Times New Roman"/>
          <w:b/>
          <w:sz w:val="28"/>
          <w:szCs w:val="28"/>
        </w:rPr>
        <w:t>организация исследовательской деятельности обучающихся .</w:t>
      </w:r>
    </w:p>
    <w:p w:rsidR="0015699B" w:rsidRPr="002059F4" w:rsidRDefault="0015699B" w:rsidP="001569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59F4">
        <w:rPr>
          <w:rFonts w:ascii="Times New Roman" w:hAnsi="Times New Roman" w:cs="Times New Roman"/>
          <w:b/>
          <w:sz w:val="28"/>
          <w:szCs w:val="28"/>
        </w:rPr>
        <w:t>1.Организационный момент</w:t>
      </w:r>
      <w:r w:rsidRPr="002059F4">
        <w:rPr>
          <w:rFonts w:ascii="Times New Roman" w:hAnsi="Times New Roman" w:cs="Times New Roman"/>
          <w:sz w:val="28"/>
          <w:szCs w:val="28"/>
        </w:rPr>
        <w:t>.</w:t>
      </w:r>
    </w:p>
    <w:p w:rsidR="0015699B" w:rsidRPr="002059F4" w:rsidRDefault="0015699B" w:rsidP="001569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59F4">
        <w:rPr>
          <w:rFonts w:ascii="Times New Roman" w:hAnsi="Times New Roman" w:cs="Times New Roman"/>
          <w:sz w:val="28"/>
          <w:szCs w:val="28"/>
        </w:rPr>
        <w:t>Здравствуйте ув</w:t>
      </w:r>
      <w:r>
        <w:rPr>
          <w:rFonts w:ascii="Times New Roman" w:hAnsi="Times New Roman" w:cs="Times New Roman"/>
          <w:sz w:val="28"/>
          <w:szCs w:val="28"/>
        </w:rPr>
        <w:t>ажаемые гости и участники нашего занятия</w:t>
      </w:r>
      <w:r w:rsidRPr="002059F4">
        <w:rPr>
          <w:rFonts w:ascii="Times New Roman" w:hAnsi="Times New Roman" w:cs="Times New Roman"/>
          <w:sz w:val="28"/>
          <w:szCs w:val="28"/>
        </w:rPr>
        <w:t>. Представляю вашему вниманию свой мастер-класс. А начать я предлагаю с просмотра небольшого видеофрагмента.</w:t>
      </w:r>
    </w:p>
    <w:p w:rsidR="0015699B" w:rsidRPr="002059F4" w:rsidRDefault="0015699B" w:rsidP="001569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59F4">
        <w:rPr>
          <w:rFonts w:ascii="Times New Roman" w:hAnsi="Times New Roman" w:cs="Times New Roman"/>
          <w:b/>
          <w:sz w:val="28"/>
          <w:szCs w:val="28"/>
        </w:rPr>
        <w:t>Видеофрагмент</w:t>
      </w:r>
      <w:r w:rsidRPr="002059F4">
        <w:rPr>
          <w:rFonts w:ascii="Times New Roman" w:hAnsi="Times New Roman" w:cs="Times New Roman"/>
          <w:sz w:val="28"/>
          <w:szCs w:val="28"/>
        </w:rPr>
        <w:t>.</w:t>
      </w:r>
    </w:p>
    <w:p w:rsidR="0015699B" w:rsidRPr="002059F4" w:rsidRDefault="0015699B" w:rsidP="001569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59F4">
        <w:rPr>
          <w:rFonts w:ascii="Times New Roman" w:hAnsi="Times New Roman" w:cs="Times New Roman"/>
          <w:sz w:val="28"/>
          <w:szCs w:val="28"/>
        </w:rPr>
        <w:t>Химия – это волшебная наука, ее еще называют «индустрией чудесных превращений». Велика ее роль практически во всех сферах деятельности человека. Она настолько пронизывает всю нашу жизнь, что современный человек не быть знакомым с ней просто не может. Нужно только научиться замечать необыкновенные превращения обыкновенных веществ в окружающем нас мире.</w:t>
      </w:r>
    </w:p>
    <w:p w:rsidR="0015699B" w:rsidRPr="002059F4" w:rsidRDefault="0015699B" w:rsidP="0015699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59F4">
        <w:rPr>
          <w:rFonts w:ascii="Times New Roman" w:hAnsi="Times New Roman" w:cs="Times New Roman"/>
          <w:b/>
          <w:sz w:val="28"/>
          <w:szCs w:val="28"/>
        </w:rPr>
        <w:t>О. Химия! Наука из наук. стихи.</w:t>
      </w:r>
    </w:p>
    <w:p w:rsidR="0015699B" w:rsidRPr="002059F4" w:rsidRDefault="0015699B" w:rsidP="001569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59F4">
        <w:rPr>
          <w:rFonts w:ascii="Times New Roman" w:hAnsi="Times New Roman" w:cs="Times New Roman"/>
          <w:sz w:val="28"/>
          <w:szCs w:val="28"/>
        </w:rPr>
        <w:t xml:space="preserve">- Что ждет каждый ребенок, который начинает изучать химию? -  Конечно чуда и волшебных превращений, он с удовольствием приходит на урок. Но в то же время, возрастающий объем информации и сложность предмета, приводит к снижению интереса к дисциплине и, как следствие, низкой мотивации учебной деятельности у учащихся. Поэтому добиться высокого качества в учебе учащихся становится очень трудно. </w:t>
      </w:r>
      <w:r w:rsidRPr="002059F4">
        <w:rPr>
          <w:rFonts w:ascii="Times New Roman" w:hAnsi="Times New Roman" w:cs="Times New Roman"/>
          <w:b/>
          <w:sz w:val="28"/>
          <w:szCs w:val="28"/>
        </w:rPr>
        <w:t xml:space="preserve">Это </w:t>
      </w:r>
      <w:proofErr w:type="gramStart"/>
      <w:r w:rsidRPr="002059F4">
        <w:rPr>
          <w:rFonts w:ascii="Times New Roman" w:hAnsi="Times New Roman" w:cs="Times New Roman"/>
          <w:b/>
          <w:sz w:val="28"/>
          <w:szCs w:val="28"/>
        </w:rPr>
        <w:t>проблема .Как</w:t>
      </w:r>
      <w:proofErr w:type="gramEnd"/>
      <w:r w:rsidRPr="002059F4">
        <w:rPr>
          <w:rFonts w:ascii="Times New Roman" w:hAnsi="Times New Roman" w:cs="Times New Roman"/>
          <w:b/>
          <w:sz w:val="28"/>
          <w:szCs w:val="28"/>
        </w:rPr>
        <w:t xml:space="preserve"> же её решить</w:t>
      </w:r>
      <w:r w:rsidRPr="002059F4">
        <w:rPr>
          <w:rFonts w:ascii="Times New Roman" w:hAnsi="Times New Roman" w:cs="Times New Roman"/>
          <w:sz w:val="28"/>
          <w:szCs w:val="28"/>
        </w:rPr>
        <w:t xml:space="preserve"> ? Я считаю, что решить ее можно с помощью организации экспериментального и исследовательского обучения на уроках, ведь химия – наука экспериментальная.</w:t>
      </w:r>
    </w:p>
    <w:p w:rsidR="0015699B" w:rsidRPr="002059F4" w:rsidRDefault="0015699B" w:rsidP="0015699B">
      <w:pPr>
        <w:pStyle w:val="a3"/>
        <w:numPr>
          <w:ilvl w:val="0"/>
          <w:numId w:val="9"/>
        </w:numPr>
        <w:spacing w:after="120" w:line="240" w:lineRule="auto"/>
        <w:rPr>
          <w:rFonts w:ascii="Times New Roman" w:eastAsia="Times New Roman" w:hAnsi="Times New Roman" w:cs="Times New Roman"/>
          <w:b/>
          <w:color w:val="83992A"/>
          <w:sz w:val="28"/>
          <w:szCs w:val="28"/>
          <w:lang w:eastAsia="ru-RU"/>
        </w:rPr>
      </w:pPr>
      <w:proofErr w:type="gramStart"/>
      <w:r w:rsidRPr="002059F4">
        <w:rPr>
          <w:rFonts w:ascii="Times New Roman" w:eastAsiaTheme="minorEastAsia" w:hAnsi="Times New Roman" w:cs="Times New Roman"/>
          <w:b/>
          <w:color w:val="262626" w:themeColor="text1" w:themeTint="D9"/>
          <w:kern w:val="24"/>
          <w:sz w:val="28"/>
          <w:szCs w:val="28"/>
          <w:lang w:eastAsia="ru-RU"/>
        </w:rPr>
        <w:t>Слайд .</w:t>
      </w:r>
      <w:proofErr w:type="gramEnd"/>
    </w:p>
    <w:p w:rsidR="0015699B" w:rsidRPr="002059F4" w:rsidRDefault="0015699B" w:rsidP="0015699B">
      <w:pPr>
        <w:pStyle w:val="a3"/>
        <w:spacing w:after="120" w:line="240" w:lineRule="auto"/>
        <w:rPr>
          <w:rFonts w:ascii="Times New Roman" w:eastAsiaTheme="minorEastAsia" w:hAnsi="Times New Roman" w:cs="Times New Roman"/>
          <w:color w:val="262626" w:themeColor="text1" w:themeTint="D9"/>
          <w:kern w:val="24"/>
          <w:sz w:val="28"/>
          <w:szCs w:val="28"/>
          <w:lang w:eastAsia="ru-RU"/>
        </w:rPr>
      </w:pPr>
      <w:r w:rsidRPr="002059F4">
        <w:rPr>
          <w:rFonts w:ascii="Times New Roman" w:eastAsiaTheme="minorEastAsia" w:hAnsi="Times New Roman" w:cs="Times New Roman"/>
          <w:color w:val="262626" w:themeColor="text1" w:themeTint="D9"/>
          <w:kern w:val="24"/>
          <w:sz w:val="28"/>
          <w:szCs w:val="28"/>
          <w:lang w:eastAsia="ru-RU"/>
        </w:rPr>
        <w:t xml:space="preserve">Три года назад наша школа получила </w:t>
      </w:r>
      <w:r w:rsidRPr="002059F4">
        <w:rPr>
          <w:rFonts w:ascii="Times New Roman" w:eastAsiaTheme="minorEastAsia" w:hAnsi="Times New Roman" w:cs="Times New Roman"/>
          <w:b/>
          <w:bCs/>
          <w:color w:val="262626" w:themeColor="text1" w:themeTint="D9"/>
          <w:kern w:val="24"/>
          <w:sz w:val="28"/>
          <w:szCs w:val="28"/>
          <w:lang w:eastAsia="ru-RU"/>
        </w:rPr>
        <w:t xml:space="preserve">оборудование для кабинета химии, и цифровые лаборатории Эйнштейн, </w:t>
      </w:r>
      <w:r w:rsidRPr="002059F4">
        <w:rPr>
          <w:rFonts w:ascii="Times New Roman" w:eastAsiaTheme="minorEastAsia" w:hAnsi="Times New Roman" w:cs="Times New Roman"/>
          <w:color w:val="262626" w:themeColor="text1" w:themeTint="D9"/>
          <w:kern w:val="24"/>
          <w:sz w:val="28"/>
          <w:szCs w:val="28"/>
          <w:lang w:eastAsia="ru-RU"/>
        </w:rPr>
        <w:t xml:space="preserve">которые  позволяют проводить демонстрационные и лабораторные эксперименты с использованием цифровых компьютерных измерителей – </w:t>
      </w:r>
      <w:r w:rsidRPr="002059F4">
        <w:rPr>
          <w:rFonts w:ascii="Times New Roman" w:eastAsiaTheme="minorEastAsia" w:hAnsi="Times New Roman" w:cs="Times New Roman"/>
          <w:b/>
          <w:bCs/>
          <w:color w:val="262626" w:themeColor="text1" w:themeTint="D9"/>
          <w:kern w:val="24"/>
          <w:sz w:val="28"/>
          <w:szCs w:val="28"/>
          <w:lang w:eastAsia="ru-RU"/>
        </w:rPr>
        <w:t xml:space="preserve">датчиков, </w:t>
      </w:r>
      <w:r w:rsidRPr="002059F4">
        <w:rPr>
          <w:rFonts w:ascii="Times New Roman" w:eastAsiaTheme="minorEastAsia" w:hAnsi="Times New Roman" w:cs="Times New Roman"/>
          <w:color w:val="262626" w:themeColor="text1" w:themeTint="D9"/>
          <w:kern w:val="24"/>
          <w:sz w:val="28"/>
          <w:szCs w:val="28"/>
          <w:lang w:eastAsia="ru-RU"/>
        </w:rPr>
        <w:t>тем самым в полной мере соответствуют требованиям образовательного стандарта и тенденциям современного мира.</w:t>
      </w:r>
    </w:p>
    <w:p w:rsidR="0015699B" w:rsidRPr="002059F4" w:rsidRDefault="0015699B" w:rsidP="0015699B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</w:pPr>
      <w:r w:rsidRPr="002059F4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слайд.</w:t>
      </w:r>
    </w:p>
    <w:p w:rsidR="0015699B" w:rsidRPr="002059F4" w:rsidRDefault="0015699B" w:rsidP="0015699B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9F4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 xml:space="preserve">Преимущества использования  цифровых лабораторий в ходе урочной и внеурочной деятельности очевидны: </w:t>
      </w:r>
    </w:p>
    <w:p w:rsidR="0015699B" w:rsidRPr="00116E3D" w:rsidRDefault="0015699B" w:rsidP="001569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9F4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1.</w:t>
      </w:r>
      <w:r w:rsidRPr="002059F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эксперимент становится информационно более насыщенным, </w:t>
      </w:r>
      <w:r w:rsidRPr="002059F4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наглядным и понятным ученикам</w:t>
      </w:r>
      <w:r w:rsidRPr="002059F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, т.к. получаемые в процессе проведения эксперимента результаты измерений в виде графиков и таблиц отображаются на экране;</w:t>
      </w:r>
    </w:p>
    <w:p w:rsidR="0015699B" w:rsidRPr="00116E3D" w:rsidRDefault="0015699B" w:rsidP="001569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9F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2.выполнение фронтальных лабораторных работ с использованием цифровых лабораторий </w:t>
      </w:r>
      <w:r w:rsidRPr="002059F4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расширяет круг возможных измерений;</w:t>
      </w:r>
      <w:r w:rsidRPr="002059F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</w:p>
    <w:p w:rsidR="0015699B" w:rsidRPr="00180DD9" w:rsidRDefault="0015699B" w:rsidP="0015699B">
      <w:pPr>
        <w:spacing w:before="115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9F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lastRenderedPageBreak/>
        <w:t xml:space="preserve">3.возрастает </w:t>
      </w:r>
      <w:r w:rsidRPr="002059F4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интерес к изучению химии</w:t>
      </w:r>
      <w:r w:rsidRPr="002059F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; способствует формированию </w:t>
      </w:r>
      <w:r w:rsidRPr="002059F4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навыков исследовательской деятельности</w:t>
      </w:r>
    </w:p>
    <w:p w:rsidR="0015699B" w:rsidRPr="002059F4" w:rsidRDefault="0015699B" w:rsidP="0015699B">
      <w:pPr>
        <w:pStyle w:val="a3"/>
        <w:numPr>
          <w:ilvl w:val="0"/>
          <w:numId w:val="9"/>
        </w:numPr>
        <w:spacing w:after="0"/>
        <w:jc w:val="both"/>
        <w:rPr>
          <w:rFonts w:ascii="Times New Roman" w:eastAsiaTheme="majorEastAsia" w:hAnsi="Times New Roman" w:cs="Times New Roman"/>
          <w:b/>
          <w:bCs/>
          <w:color w:val="262626" w:themeColor="text1" w:themeTint="D9"/>
          <w:kern w:val="24"/>
          <w:sz w:val="28"/>
          <w:szCs w:val="28"/>
        </w:rPr>
      </w:pPr>
      <w:r w:rsidRPr="002059F4">
        <w:rPr>
          <w:rFonts w:ascii="Times New Roman" w:eastAsiaTheme="majorEastAsia" w:hAnsi="Times New Roman" w:cs="Times New Roman"/>
          <w:b/>
          <w:bCs/>
          <w:color w:val="262626" w:themeColor="text1" w:themeTint="D9"/>
          <w:kern w:val="24"/>
          <w:sz w:val="28"/>
          <w:szCs w:val="28"/>
        </w:rPr>
        <w:t>слайд.</w:t>
      </w:r>
    </w:p>
    <w:p w:rsidR="0015699B" w:rsidRPr="002059F4" w:rsidRDefault="0015699B" w:rsidP="0015699B">
      <w:pPr>
        <w:pStyle w:val="a3"/>
        <w:spacing w:after="0"/>
        <w:jc w:val="both"/>
        <w:rPr>
          <w:rFonts w:ascii="Times New Roman" w:eastAsiaTheme="majorEastAsia" w:hAnsi="Times New Roman" w:cs="Times New Roman"/>
          <w:b/>
          <w:bCs/>
          <w:color w:val="262626" w:themeColor="text1" w:themeTint="D9"/>
          <w:kern w:val="24"/>
          <w:sz w:val="28"/>
          <w:szCs w:val="28"/>
        </w:rPr>
      </w:pPr>
      <w:r w:rsidRPr="002059F4">
        <w:rPr>
          <w:rFonts w:ascii="Times New Roman" w:eastAsiaTheme="majorEastAsia" w:hAnsi="Times New Roman" w:cs="Times New Roman"/>
          <w:b/>
          <w:bCs/>
          <w:color w:val="262626" w:themeColor="text1" w:themeTint="D9"/>
          <w:kern w:val="24"/>
          <w:sz w:val="28"/>
          <w:szCs w:val="28"/>
        </w:rPr>
        <w:t>Экспериментирование – необходимая и весьма важная часть изучения естественных наук.</w:t>
      </w:r>
    </w:p>
    <w:p w:rsidR="0015699B" w:rsidRPr="00116E3D" w:rsidRDefault="0015699B" w:rsidP="0015699B">
      <w:pPr>
        <w:numPr>
          <w:ilvl w:val="0"/>
          <w:numId w:val="7"/>
        </w:numPr>
        <w:spacing w:after="120" w:line="240" w:lineRule="auto"/>
        <w:ind w:left="1166"/>
        <w:contextualSpacing/>
        <w:rPr>
          <w:rFonts w:ascii="Times New Roman" w:eastAsia="Times New Roman" w:hAnsi="Times New Roman" w:cs="Times New Roman"/>
          <w:color w:val="83992A"/>
          <w:sz w:val="28"/>
          <w:szCs w:val="28"/>
          <w:lang w:eastAsia="ru-RU"/>
        </w:rPr>
      </w:pPr>
      <w:r w:rsidRPr="002059F4">
        <w:rPr>
          <w:rFonts w:ascii="Times New Roman" w:eastAsiaTheme="minorEastAsia" w:hAnsi="Times New Roman" w:cs="Times New Roman"/>
          <w:b/>
          <w:bCs/>
          <w:color w:val="262626" w:themeColor="text1" w:themeTint="D9"/>
          <w:kern w:val="24"/>
          <w:sz w:val="28"/>
          <w:szCs w:val="28"/>
          <w:lang w:eastAsia="ru-RU"/>
        </w:rPr>
        <w:t xml:space="preserve">В планшетный регистратор </w:t>
      </w:r>
      <w:proofErr w:type="spellStart"/>
      <w:r w:rsidRPr="002059F4">
        <w:rPr>
          <w:rFonts w:ascii="Times New Roman" w:eastAsiaTheme="minorEastAsia" w:hAnsi="Times New Roman" w:cs="Times New Roman"/>
          <w:b/>
          <w:bCs/>
          <w:color w:val="262626" w:themeColor="text1" w:themeTint="D9"/>
          <w:kern w:val="24"/>
          <w:sz w:val="28"/>
          <w:szCs w:val="28"/>
          <w:lang w:eastAsia="ru-RU"/>
        </w:rPr>
        <w:t>еinstein™Tablet</w:t>
      </w:r>
      <w:proofErr w:type="spellEnd"/>
      <w:r w:rsidRPr="002059F4">
        <w:rPr>
          <w:rFonts w:ascii="Times New Roman" w:eastAsiaTheme="minorEastAsia" w:hAnsi="Times New Roman" w:cs="Times New Roman"/>
          <w:b/>
          <w:bCs/>
          <w:color w:val="262626" w:themeColor="text1" w:themeTint="D9"/>
          <w:kern w:val="24"/>
          <w:sz w:val="28"/>
          <w:szCs w:val="28"/>
          <w:lang w:eastAsia="ru-RU"/>
        </w:rPr>
        <w:t xml:space="preserve">+ </w:t>
      </w:r>
    </w:p>
    <w:p w:rsidR="0015699B" w:rsidRPr="00116E3D" w:rsidRDefault="0015699B" w:rsidP="0015699B">
      <w:pPr>
        <w:numPr>
          <w:ilvl w:val="0"/>
          <w:numId w:val="7"/>
        </w:numPr>
        <w:spacing w:after="120" w:line="240" w:lineRule="auto"/>
        <w:ind w:left="1166"/>
        <w:contextualSpacing/>
        <w:rPr>
          <w:rFonts w:ascii="Times New Roman" w:eastAsia="Times New Roman" w:hAnsi="Times New Roman" w:cs="Times New Roman"/>
          <w:color w:val="83992A"/>
          <w:sz w:val="28"/>
          <w:szCs w:val="28"/>
          <w:lang w:eastAsia="ru-RU"/>
        </w:rPr>
      </w:pPr>
      <w:r w:rsidRPr="002059F4">
        <w:rPr>
          <w:rFonts w:ascii="Times New Roman" w:eastAsiaTheme="minorEastAsia" w:hAnsi="Times New Roman" w:cs="Times New Roman"/>
          <w:b/>
          <w:bCs/>
          <w:color w:val="262626" w:themeColor="text1" w:themeTint="D9"/>
          <w:kern w:val="24"/>
          <w:sz w:val="28"/>
          <w:szCs w:val="28"/>
          <w:lang w:eastAsia="ru-RU"/>
        </w:rPr>
        <w:t xml:space="preserve">встроены 10 различных датчиков – </w:t>
      </w:r>
    </w:p>
    <w:p w:rsidR="0015699B" w:rsidRPr="00116E3D" w:rsidRDefault="0015699B" w:rsidP="0015699B">
      <w:pPr>
        <w:numPr>
          <w:ilvl w:val="0"/>
          <w:numId w:val="7"/>
        </w:numPr>
        <w:spacing w:after="120" w:line="240" w:lineRule="auto"/>
        <w:ind w:left="1166"/>
        <w:contextualSpacing/>
        <w:rPr>
          <w:rFonts w:ascii="Times New Roman" w:eastAsia="Times New Roman" w:hAnsi="Times New Roman" w:cs="Times New Roman"/>
          <w:color w:val="83992A"/>
          <w:sz w:val="28"/>
          <w:szCs w:val="28"/>
          <w:lang w:eastAsia="ru-RU"/>
        </w:rPr>
      </w:pPr>
      <w:r w:rsidRPr="002059F4">
        <w:rPr>
          <w:rFonts w:ascii="Times New Roman" w:eastAsiaTheme="minorEastAsia" w:hAnsi="Times New Roman" w:cs="Times New Roman"/>
          <w:color w:val="262626" w:themeColor="text1" w:themeTint="D9"/>
          <w:kern w:val="24"/>
          <w:sz w:val="28"/>
          <w:szCs w:val="28"/>
          <w:lang w:eastAsia="ru-RU"/>
        </w:rPr>
        <w:t xml:space="preserve">влажности, </w:t>
      </w:r>
    </w:p>
    <w:p w:rsidR="0015699B" w:rsidRPr="00116E3D" w:rsidRDefault="0015699B" w:rsidP="0015699B">
      <w:pPr>
        <w:numPr>
          <w:ilvl w:val="0"/>
          <w:numId w:val="7"/>
        </w:numPr>
        <w:spacing w:after="120" w:line="240" w:lineRule="auto"/>
        <w:ind w:left="1166"/>
        <w:contextualSpacing/>
        <w:rPr>
          <w:rFonts w:ascii="Times New Roman" w:eastAsia="Times New Roman" w:hAnsi="Times New Roman" w:cs="Times New Roman"/>
          <w:color w:val="83992A"/>
          <w:sz w:val="28"/>
          <w:szCs w:val="28"/>
          <w:lang w:eastAsia="ru-RU"/>
        </w:rPr>
      </w:pPr>
      <w:r w:rsidRPr="002059F4">
        <w:rPr>
          <w:rFonts w:ascii="Times New Roman" w:eastAsiaTheme="minorEastAsia" w:hAnsi="Times New Roman" w:cs="Times New Roman"/>
          <w:color w:val="262626" w:themeColor="text1" w:themeTint="D9"/>
          <w:kern w:val="24"/>
          <w:sz w:val="28"/>
          <w:szCs w:val="28"/>
          <w:lang w:eastAsia="ru-RU"/>
        </w:rPr>
        <w:t>температуры окружающей среды,</w:t>
      </w:r>
    </w:p>
    <w:p w:rsidR="0015699B" w:rsidRPr="00116E3D" w:rsidRDefault="0015699B" w:rsidP="0015699B">
      <w:pPr>
        <w:numPr>
          <w:ilvl w:val="0"/>
          <w:numId w:val="7"/>
        </w:numPr>
        <w:spacing w:after="120" w:line="240" w:lineRule="auto"/>
        <w:ind w:left="1166"/>
        <w:contextualSpacing/>
        <w:rPr>
          <w:rFonts w:ascii="Times New Roman" w:eastAsia="Times New Roman" w:hAnsi="Times New Roman" w:cs="Times New Roman"/>
          <w:color w:val="83992A"/>
          <w:sz w:val="28"/>
          <w:szCs w:val="28"/>
          <w:lang w:eastAsia="ru-RU"/>
        </w:rPr>
      </w:pPr>
      <w:r w:rsidRPr="002059F4">
        <w:rPr>
          <w:rFonts w:ascii="Times New Roman" w:eastAsiaTheme="minorEastAsia" w:hAnsi="Times New Roman" w:cs="Times New Roman"/>
          <w:color w:val="262626" w:themeColor="text1" w:themeTint="D9"/>
          <w:kern w:val="24"/>
          <w:sz w:val="28"/>
          <w:szCs w:val="28"/>
          <w:lang w:eastAsia="ru-RU"/>
        </w:rPr>
        <w:t xml:space="preserve"> давления, </w:t>
      </w:r>
    </w:p>
    <w:p w:rsidR="0015699B" w:rsidRPr="00116E3D" w:rsidRDefault="0015699B" w:rsidP="0015699B">
      <w:pPr>
        <w:numPr>
          <w:ilvl w:val="0"/>
          <w:numId w:val="7"/>
        </w:numPr>
        <w:spacing w:after="120" w:line="240" w:lineRule="auto"/>
        <w:ind w:left="1166"/>
        <w:contextualSpacing/>
        <w:rPr>
          <w:rFonts w:ascii="Times New Roman" w:eastAsia="Times New Roman" w:hAnsi="Times New Roman" w:cs="Times New Roman"/>
          <w:color w:val="83992A"/>
          <w:sz w:val="28"/>
          <w:szCs w:val="28"/>
          <w:lang w:eastAsia="ru-RU"/>
        </w:rPr>
      </w:pPr>
      <w:r w:rsidRPr="002059F4">
        <w:rPr>
          <w:rFonts w:ascii="Times New Roman" w:eastAsiaTheme="minorEastAsia" w:hAnsi="Times New Roman" w:cs="Times New Roman"/>
          <w:color w:val="262626" w:themeColor="text1" w:themeTint="D9"/>
          <w:kern w:val="24"/>
          <w:sz w:val="28"/>
          <w:szCs w:val="28"/>
          <w:lang w:eastAsia="ru-RU"/>
        </w:rPr>
        <w:t xml:space="preserve">освещенности, </w:t>
      </w:r>
    </w:p>
    <w:p w:rsidR="0015699B" w:rsidRPr="00116E3D" w:rsidRDefault="0015699B" w:rsidP="0015699B">
      <w:pPr>
        <w:numPr>
          <w:ilvl w:val="0"/>
          <w:numId w:val="7"/>
        </w:numPr>
        <w:spacing w:after="120" w:line="240" w:lineRule="auto"/>
        <w:ind w:left="1166"/>
        <w:contextualSpacing/>
        <w:rPr>
          <w:rFonts w:ascii="Times New Roman" w:eastAsia="Times New Roman" w:hAnsi="Times New Roman" w:cs="Times New Roman"/>
          <w:color w:val="83992A"/>
          <w:sz w:val="28"/>
          <w:szCs w:val="28"/>
          <w:lang w:eastAsia="ru-RU"/>
        </w:rPr>
      </w:pPr>
      <w:r w:rsidRPr="002059F4">
        <w:rPr>
          <w:rFonts w:ascii="Times New Roman" w:eastAsiaTheme="minorEastAsia" w:hAnsi="Times New Roman" w:cs="Times New Roman"/>
          <w:color w:val="262626" w:themeColor="text1" w:themeTint="D9"/>
          <w:kern w:val="24"/>
          <w:sz w:val="28"/>
          <w:szCs w:val="28"/>
          <w:lang w:eastAsia="ru-RU"/>
        </w:rPr>
        <w:t xml:space="preserve">звука, </w:t>
      </w:r>
    </w:p>
    <w:p w:rsidR="0015699B" w:rsidRPr="00116E3D" w:rsidRDefault="0015699B" w:rsidP="0015699B">
      <w:pPr>
        <w:numPr>
          <w:ilvl w:val="0"/>
          <w:numId w:val="7"/>
        </w:numPr>
        <w:spacing w:after="120" w:line="240" w:lineRule="auto"/>
        <w:ind w:left="1166"/>
        <w:contextualSpacing/>
        <w:rPr>
          <w:rFonts w:ascii="Times New Roman" w:eastAsia="Times New Roman" w:hAnsi="Times New Roman" w:cs="Times New Roman"/>
          <w:color w:val="83992A"/>
          <w:sz w:val="28"/>
          <w:szCs w:val="28"/>
          <w:lang w:eastAsia="ru-RU"/>
        </w:rPr>
      </w:pPr>
      <w:r w:rsidRPr="002059F4">
        <w:rPr>
          <w:rFonts w:ascii="Times New Roman" w:eastAsiaTheme="minorEastAsia" w:hAnsi="Times New Roman" w:cs="Times New Roman"/>
          <w:color w:val="262626" w:themeColor="text1" w:themeTint="D9"/>
          <w:kern w:val="24"/>
          <w:sz w:val="28"/>
          <w:szCs w:val="28"/>
          <w:lang w:eastAsia="ru-RU"/>
        </w:rPr>
        <w:t>ультрафиолетового излучения,</w:t>
      </w:r>
    </w:p>
    <w:p w:rsidR="0015699B" w:rsidRPr="00116E3D" w:rsidRDefault="0015699B" w:rsidP="0015699B">
      <w:pPr>
        <w:numPr>
          <w:ilvl w:val="0"/>
          <w:numId w:val="7"/>
        </w:numPr>
        <w:spacing w:after="120" w:line="240" w:lineRule="auto"/>
        <w:ind w:left="1166"/>
        <w:contextualSpacing/>
        <w:rPr>
          <w:rFonts w:ascii="Times New Roman" w:eastAsia="Times New Roman" w:hAnsi="Times New Roman" w:cs="Times New Roman"/>
          <w:color w:val="83992A"/>
          <w:sz w:val="28"/>
          <w:szCs w:val="28"/>
          <w:lang w:eastAsia="ru-RU"/>
        </w:rPr>
      </w:pPr>
      <w:r w:rsidRPr="002059F4">
        <w:rPr>
          <w:rFonts w:ascii="Times New Roman" w:eastAsiaTheme="minorEastAsia" w:hAnsi="Times New Roman" w:cs="Times New Roman"/>
          <w:color w:val="262626" w:themeColor="text1" w:themeTint="D9"/>
          <w:kern w:val="24"/>
          <w:sz w:val="28"/>
          <w:szCs w:val="28"/>
          <w:lang w:eastAsia="ru-RU"/>
        </w:rPr>
        <w:t xml:space="preserve"> сердцебиения, </w:t>
      </w:r>
    </w:p>
    <w:p w:rsidR="0015699B" w:rsidRPr="00116E3D" w:rsidRDefault="0015699B" w:rsidP="0015699B">
      <w:pPr>
        <w:numPr>
          <w:ilvl w:val="0"/>
          <w:numId w:val="7"/>
        </w:numPr>
        <w:spacing w:after="120" w:line="240" w:lineRule="auto"/>
        <w:ind w:left="1166"/>
        <w:contextualSpacing/>
        <w:rPr>
          <w:rFonts w:ascii="Times New Roman" w:eastAsia="Times New Roman" w:hAnsi="Times New Roman" w:cs="Times New Roman"/>
          <w:color w:val="83992A"/>
          <w:sz w:val="28"/>
          <w:szCs w:val="28"/>
          <w:lang w:eastAsia="ru-RU"/>
        </w:rPr>
      </w:pPr>
      <w:r w:rsidRPr="002059F4">
        <w:rPr>
          <w:rFonts w:ascii="Times New Roman" w:eastAsiaTheme="minorEastAsia" w:hAnsi="Times New Roman" w:cs="Times New Roman"/>
          <w:color w:val="262626" w:themeColor="text1" w:themeTint="D9"/>
          <w:kern w:val="24"/>
          <w:sz w:val="28"/>
          <w:szCs w:val="28"/>
          <w:lang w:eastAsia="ru-RU"/>
        </w:rPr>
        <w:t xml:space="preserve">камера, микрофон, </w:t>
      </w:r>
    </w:p>
    <w:p w:rsidR="0015699B" w:rsidRPr="00116E3D" w:rsidRDefault="0015699B" w:rsidP="0015699B">
      <w:pPr>
        <w:numPr>
          <w:ilvl w:val="0"/>
          <w:numId w:val="7"/>
        </w:numPr>
        <w:spacing w:after="120" w:line="240" w:lineRule="auto"/>
        <w:ind w:left="1166"/>
        <w:contextualSpacing/>
        <w:rPr>
          <w:rFonts w:ascii="Times New Roman" w:eastAsia="Times New Roman" w:hAnsi="Times New Roman" w:cs="Times New Roman"/>
          <w:color w:val="83992A"/>
          <w:sz w:val="28"/>
          <w:szCs w:val="28"/>
          <w:lang w:eastAsia="ru-RU"/>
        </w:rPr>
      </w:pPr>
      <w:r w:rsidRPr="002059F4">
        <w:rPr>
          <w:rFonts w:ascii="Times New Roman" w:eastAsiaTheme="minorEastAsia" w:hAnsi="Times New Roman" w:cs="Times New Roman"/>
          <w:color w:val="262626" w:themeColor="text1" w:themeTint="D9"/>
          <w:kern w:val="24"/>
          <w:sz w:val="28"/>
          <w:szCs w:val="28"/>
          <w:lang w:eastAsia="ru-RU"/>
        </w:rPr>
        <w:t xml:space="preserve">а также датчик движения акселерометр, </w:t>
      </w:r>
    </w:p>
    <w:p w:rsidR="0015699B" w:rsidRPr="00116E3D" w:rsidRDefault="0015699B" w:rsidP="0015699B">
      <w:pPr>
        <w:numPr>
          <w:ilvl w:val="0"/>
          <w:numId w:val="7"/>
        </w:numPr>
        <w:spacing w:after="120" w:line="240" w:lineRule="auto"/>
        <w:ind w:left="1166"/>
        <w:contextualSpacing/>
        <w:rPr>
          <w:rFonts w:ascii="Times New Roman" w:eastAsia="Times New Roman" w:hAnsi="Times New Roman" w:cs="Times New Roman"/>
          <w:color w:val="83992A"/>
          <w:sz w:val="28"/>
          <w:szCs w:val="28"/>
          <w:lang w:eastAsia="ru-RU"/>
        </w:rPr>
      </w:pPr>
      <w:r w:rsidRPr="002059F4">
        <w:rPr>
          <w:rFonts w:ascii="Times New Roman" w:eastAsiaTheme="minorEastAsia" w:hAnsi="Times New Roman" w:cs="Times New Roman"/>
          <w:b/>
          <w:bCs/>
          <w:color w:val="262626" w:themeColor="text1" w:themeTint="D9"/>
          <w:kern w:val="24"/>
          <w:sz w:val="28"/>
          <w:szCs w:val="28"/>
          <w:lang w:eastAsia="ru-RU"/>
        </w:rPr>
        <w:t>В наборе цифровой лаборатории есть еще и внешние датчики, которые мы используем для проведения практических работ.</w:t>
      </w:r>
    </w:p>
    <w:p w:rsidR="0015699B" w:rsidRPr="002059F4" w:rsidRDefault="0015699B" w:rsidP="0015699B">
      <w:pPr>
        <w:pStyle w:val="a3"/>
        <w:numPr>
          <w:ilvl w:val="0"/>
          <w:numId w:val="9"/>
        </w:numPr>
        <w:spacing w:after="0"/>
        <w:jc w:val="both"/>
        <w:rPr>
          <w:rFonts w:ascii="Times New Roman" w:eastAsiaTheme="majorEastAsia" w:hAnsi="Times New Roman" w:cs="Times New Roman"/>
          <w:b/>
          <w:bCs/>
          <w:color w:val="262626" w:themeColor="text1" w:themeTint="D9"/>
          <w:kern w:val="24"/>
          <w:sz w:val="28"/>
          <w:szCs w:val="28"/>
        </w:rPr>
      </w:pPr>
      <w:r w:rsidRPr="002059F4">
        <w:rPr>
          <w:rFonts w:ascii="Times New Roman" w:eastAsiaTheme="majorEastAsia" w:hAnsi="Times New Roman" w:cs="Times New Roman"/>
          <w:b/>
          <w:bCs/>
          <w:color w:val="262626" w:themeColor="text1" w:themeTint="D9"/>
          <w:kern w:val="24"/>
          <w:sz w:val="28"/>
          <w:szCs w:val="28"/>
        </w:rPr>
        <w:t>слайд.</w:t>
      </w:r>
    </w:p>
    <w:p w:rsidR="0015699B" w:rsidRPr="002059F4" w:rsidRDefault="0015699B" w:rsidP="0015699B">
      <w:pPr>
        <w:pStyle w:val="a3"/>
        <w:spacing w:after="0"/>
        <w:jc w:val="both"/>
        <w:rPr>
          <w:rFonts w:ascii="Times New Roman" w:eastAsiaTheme="majorEastAsia" w:hAnsi="Times New Roman" w:cs="Times New Roman"/>
          <w:b/>
          <w:bCs/>
          <w:color w:val="262626" w:themeColor="text1" w:themeTint="D9"/>
          <w:kern w:val="24"/>
          <w:sz w:val="28"/>
          <w:szCs w:val="28"/>
        </w:rPr>
      </w:pPr>
      <w:r w:rsidRPr="002059F4">
        <w:rPr>
          <w:rFonts w:ascii="Times New Roman" w:eastAsiaTheme="majorEastAsia" w:hAnsi="Times New Roman" w:cs="Times New Roman"/>
          <w:b/>
          <w:bCs/>
          <w:color w:val="262626" w:themeColor="text1" w:themeTint="D9"/>
          <w:kern w:val="24"/>
          <w:sz w:val="28"/>
          <w:szCs w:val="28"/>
        </w:rPr>
        <w:t xml:space="preserve">«Не существует сколько – </w:t>
      </w:r>
      <w:proofErr w:type="spellStart"/>
      <w:r w:rsidRPr="002059F4">
        <w:rPr>
          <w:rFonts w:ascii="Times New Roman" w:eastAsiaTheme="majorEastAsia" w:hAnsi="Times New Roman" w:cs="Times New Roman"/>
          <w:b/>
          <w:bCs/>
          <w:color w:val="262626" w:themeColor="text1" w:themeTint="D9"/>
          <w:kern w:val="24"/>
          <w:sz w:val="28"/>
          <w:szCs w:val="28"/>
        </w:rPr>
        <w:t>нибудь</w:t>
      </w:r>
      <w:proofErr w:type="spellEnd"/>
      <w:r w:rsidRPr="002059F4">
        <w:rPr>
          <w:rFonts w:ascii="Times New Roman" w:eastAsiaTheme="majorEastAsia" w:hAnsi="Times New Roman" w:cs="Times New Roman"/>
          <w:b/>
          <w:bCs/>
          <w:color w:val="262626" w:themeColor="text1" w:themeTint="D9"/>
          <w:kern w:val="24"/>
          <w:sz w:val="28"/>
          <w:szCs w:val="28"/>
        </w:rPr>
        <w:t xml:space="preserve"> достоверных тестов на одарённость ребёнка кроме тех, которые проявляются в результате активного участия хотя бы в самой маленькой поисковой работе».</w:t>
      </w:r>
    </w:p>
    <w:p w:rsidR="0015699B" w:rsidRPr="00116E3D" w:rsidRDefault="0015699B" w:rsidP="0015699B">
      <w:pPr>
        <w:numPr>
          <w:ilvl w:val="0"/>
          <w:numId w:val="8"/>
        </w:numPr>
        <w:spacing w:after="120" w:line="240" w:lineRule="auto"/>
        <w:ind w:left="1166"/>
        <w:contextualSpacing/>
        <w:rPr>
          <w:rFonts w:ascii="Times New Roman" w:eastAsia="Times New Roman" w:hAnsi="Times New Roman" w:cs="Times New Roman"/>
          <w:color w:val="83992A"/>
          <w:sz w:val="28"/>
          <w:szCs w:val="28"/>
          <w:lang w:eastAsia="ru-RU"/>
        </w:rPr>
      </w:pPr>
      <w:r w:rsidRPr="002059F4">
        <w:rPr>
          <w:rFonts w:ascii="Times New Roman" w:eastAsiaTheme="minorEastAsia" w:hAnsi="Times New Roman" w:cs="Times New Roman"/>
          <w:color w:val="262626" w:themeColor="text1" w:themeTint="D9"/>
          <w:kern w:val="24"/>
          <w:sz w:val="28"/>
          <w:szCs w:val="28"/>
          <w:lang w:eastAsia="ru-RU"/>
        </w:rPr>
        <w:t xml:space="preserve">Используя оборудование «Точки роста» и цифровые датчики, можно проводить широкий спектр исследований, демонстрационные и лабораторные работы, а также осуществлять научно-исследовательские проекты, способствующие решению и освоению </w:t>
      </w:r>
      <w:proofErr w:type="spellStart"/>
      <w:r w:rsidRPr="002059F4">
        <w:rPr>
          <w:rFonts w:ascii="Times New Roman" w:eastAsiaTheme="minorEastAsia" w:hAnsi="Times New Roman" w:cs="Times New Roman"/>
          <w:color w:val="262626" w:themeColor="text1" w:themeTint="D9"/>
          <w:kern w:val="24"/>
          <w:sz w:val="28"/>
          <w:szCs w:val="28"/>
          <w:lang w:eastAsia="ru-RU"/>
        </w:rPr>
        <w:t>межпредметных</w:t>
      </w:r>
      <w:proofErr w:type="spellEnd"/>
      <w:r w:rsidRPr="002059F4">
        <w:rPr>
          <w:rFonts w:ascii="Times New Roman" w:eastAsiaTheme="minorEastAsia" w:hAnsi="Times New Roman" w:cs="Times New Roman"/>
          <w:color w:val="262626" w:themeColor="text1" w:themeTint="D9"/>
          <w:kern w:val="24"/>
          <w:sz w:val="28"/>
          <w:szCs w:val="28"/>
          <w:lang w:eastAsia="ru-RU"/>
        </w:rPr>
        <w:t xml:space="preserve"> задач.</w:t>
      </w:r>
    </w:p>
    <w:p w:rsidR="0015699B" w:rsidRPr="002059F4" w:rsidRDefault="0015699B" w:rsidP="0015699B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59F4">
        <w:rPr>
          <w:rFonts w:ascii="Times New Roman" w:hAnsi="Times New Roman" w:cs="Times New Roman"/>
          <w:b/>
          <w:sz w:val="28"/>
          <w:szCs w:val="28"/>
        </w:rPr>
        <w:t>слайд.</w:t>
      </w:r>
    </w:p>
    <w:p w:rsidR="0015699B" w:rsidRPr="002059F4" w:rsidRDefault="0015699B" w:rsidP="0015699B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9F4">
        <w:rPr>
          <w:rFonts w:ascii="Times New Roman" w:hAnsi="Times New Roman" w:cs="Times New Roman"/>
          <w:b/>
          <w:sz w:val="28"/>
          <w:szCs w:val="28"/>
        </w:rPr>
        <w:t>Исследовательская деятельность</w:t>
      </w:r>
      <w:r w:rsidRPr="002059F4">
        <w:rPr>
          <w:rFonts w:ascii="Times New Roman" w:hAnsi="Times New Roman" w:cs="Times New Roman"/>
          <w:sz w:val="28"/>
          <w:szCs w:val="28"/>
        </w:rPr>
        <w:t xml:space="preserve"> – это деятельность, связанная с решением учащимися творческой, исследовательской задачи с заранее неизвестным решением и предполагающая наличие основных этапов: постановка проблемы, изучение теории, посвящённой данной проблематике, подбор методик исследования и практическое овладение ими, сбор собственного материала, его анализ и обобщение, собственные выводы.</w:t>
      </w:r>
    </w:p>
    <w:p w:rsidR="0015699B" w:rsidRPr="002059F4" w:rsidRDefault="0015699B" w:rsidP="0015699B">
      <w:pPr>
        <w:pStyle w:val="a3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59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слайд.</w:t>
      </w:r>
    </w:p>
    <w:p w:rsidR="0015699B" w:rsidRPr="002059F4" w:rsidRDefault="0015699B" w:rsidP="0015699B">
      <w:pPr>
        <w:pStyle w:val="a3"/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059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Условиями  реализации исследовательской деятельности в процесс обучения являются:</w:t>
      </w:r>
    </w:p>
    <w:p w:rsidR="0015699B" w:rsidRPr="002059F4" w:rsidRDefault="0015699B" w:rsidP="0015699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059F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диалогическое взаимодействие ученика и педагога;</w:t>
      </w:r>
    </w:p>
    <w:p w:rsidR="0015699B" w:rsidRPr="002059F4" w:rsidRDefault="0015699B" w:rsidP="0015699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059F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компетентность педагога;</w:t>
      </w:r>
    </w:p>
    <w:p w:rsidR="0015699B" w:rsidRPr="002059F4" w:rsidRDefault="0015699B" w:rsidP="0015699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059F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способности учащихся;</w:t>
      </w:r>
    </w:p>
    <w:p w:rsidR="0015699B" w:rsidRPr="002059F4" w:rsidRDefault="0015699B" w:rsidP="0015699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059F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грамотная организация учебного исследования;</w:t>
      </w:r>
    </w:p>
    <w:p w:rsidR="0015699B" w:rsidRPr="002059F4" w:rsidRDefault="0015699B" w:rsidP="0015699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059F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включение механизмов рефлексии.</w:t>
      </w:r>
    </w:p>
    <w:p w:rsidR="0015699B" w:rsidRPr="002059F4" w:rsidRDefault="0015699B" w:rsidP="0015699B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5699B" w:rsidRPr="002059F4" w:rsidRDefault="0015699B" w:rsidP="0015699B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059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</w:t>
      </w:r>
      <w:r w:rsidRPr="002059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15699B" w:rsidRPr="002059F4" w:rsidRDefault="0015699B" w:rsidP="0015699B">
      <w:pPr>
        <w:pStyle w:val="a3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059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Формы  организации исследовательской деятельности могут быть как урочными, так и внеурочными. Однако в них должны присутствовать следующие моменты:</w:t>
      </w:r>
    </w:p>
    <w:p w:rsidR="0015699B" w:rsidRPr="002059F4" w:rsidRDefault="0015699B" w:rsidP="0015699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5699B" w:rsidRPr="002059F4" w:rsidRDefault="0015699B" w:rsidP="0015699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9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продумывание учителем возможностей для самостоятельного проявления учеников,</w:t>
      </w:r>
    </w:p>
    <w:p w:rsidR="0015699B" w:rsidRPr="002059F4" w:rsidRDefault="0015699B" w:rsidP="0015699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усиление экспериментальной составляющей занятий, </w:t>
      </w:r>
    </w:p>
    <w:p w:rsidR="0015699B" w:rsidRPr="002059F4" w:rsidRDefault="0015699B" w:rsidP="0015699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9F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стимулирование учащихся к дополнению и анализу ответов товарищей;</w:t>
      </w:r>
    </w:p>
    <w:p w:rsidR="0015699B" w:rsidRPr="002059F4" w:rsidRDefault="0015699B" w:rsidP="0015699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9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побуждение учащихся к поиску альтернативной информации при подготовке к занятиям;</w:t>
      </w:r>
    </w:p>
    <w:p w:rsidR="0015699B" w:rsidRPr="002059F4" w:rsidRDefault="0015699B" w:rsidP="0015699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9F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стремление к созданию ситуации успеха для каждого обучаемого.</w:t>
      </w:r>
    </w:p>
    <w:p w:rsidR="0015699B" w:rsidRPr="002059F4" w:rsidRDefault="0015699B" w:rsidP="0015699B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059F4">
        <w:rPr>
          <w:rFonts w:ascii="Times New Roman" w:eastAsia="Calibri" w:hAnsi="Times New Roman" w:cs="Times New Roman"/>
          <w:b/>
          <w:sz w:val="28"/>
          <w:szCs w:val="28"/>
        </w:rPr>
        <w:t>слайд.</w:t>
      </w:r>
    </w:p>
    <w:p w:rsidR="0015699B" w:rsidRPr="002059F4" w:rsidRDefault="0015699B" w:rsidP="0015699B">
      <w:pPr>
        <w:spacing w:after="0" w:line="360" w:lineRule="auto"/>
        <w:ind w:firstLine="6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59F4">
        <w:rPr>
          <w:rFonts w:ascii="Times New Roman" w:eastAsia="Calibri" w:hAnsi="Times New Roman" w:cs="Times New Roman"/>
          <w:sz w:val="28"/>
          <w:szCs w:val="28"/>
        </w:rPr>
        <w:t>При организации проектно-исследовательской деятельности необходимо помнить, что развивающийся потенциал исследовательской деятельности реализуется не сразу, а поэтапно.</w:t>
      </w:r>
    </w:p>
    <w:p w:rsidR="0015699B" w:rsidRPr="002059F4" w:rsidRDefault="0015699B" w:rsidP="0015699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59F4">
        <w:rPr>
          <w:rFonts w:ascii="Times New Roman" w:hAnsi="Times New Roman" w:cs="Times New Roman"/>
          <w:b/>
          <w:sz w:val="28"/>
          <w:szCs w:val="28"/>
        </w:rPr>
        <w:t>10 слайд.</w:t>
      </w:r>
    </w:p>
    <w:p w:rsidR="0015699B" w:rsidRPr="002059F4" w:rsidRDefault="0015699B" w:rsidP="001569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59F4">
        <w:rPr>
          <w:rFonts w:ascii="Times New Roman" w:hAnsi="Times New Roman" w:cs="Times New Roman"/>
          <w:sz w:val="28"/>
          <w:szCs w:val="28"/>
        </w:rPr>
        <w:t xml:space="preserve">Уважаемые участники мастер – класса! В процессе нашей встречи будут рассмотрены последовательно все этапы формирования исследовательской деятельности и ребята мне в этом помогут. Но прежде, чем приступить к работе, я предлагаю вам вспомнить </w:t>
      </w:r>
      <w:proofErr w:type="gramStart"/>
      <w:r w:rsidRPr="002059F4">
        <w:rPr>
          <w:rFonts w:ascii="Times New Roman" w:hAnsi="Times New Roman" w:cs="Times New Roman"/>
          <w:sz w:val="28"/>
          <w:szCs w:val="28"/>
        </w:rPr>
        <w:t>правила  по</w:t>
      </w:r>
      <w:proofErr w:type="gramEnd"/>
      <w:r w:rsidRPr="002059F4">
        <w:rPr>
          <w:rFonts w:ascii="Times New Roman" w:hAnsi="Times New Roman" w:cs="Times New Roman"/>
          <w:sz w:val="28"/>
          <w:szCs w:val="28"/>
        </w:rPr>
        <w:t xml:space="preserve"> технике безопасности которые находятся на  ваших планшетах.</w:t>
      </w:r>
    </w:p>
    <w:p w:rsidR="0015699B" w:rsidRPr="002059F4" w:rsidRDefault="0015699B" w:rsidP="0015699B">
      <w:pPr>
        <w:rPr>
          <w:rFonts w:ascii="Times New Roman" w:eastAsia="Calibri" w:hAnsi="Times New Roman" w:cs="Times New Roman"/>
          <w:sz w:val="28"/>
          <w:szCs w:val="28"/>
        </w:rPr>
      </w:pPr>
      <w:r w:rsidRPr="002059F4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  <w:t xml:space="preserve">Первый этап </w:t>
      </w:r>
      <w:r w:rsidRPr="002059F4">
        <w:rPr>
          <w:rFonts w:ascii="Times New Roman" w:hAnsi="Times New Roman" w:cs="Times New Roman"/>
          <w:b/>
          <w:sz w:val="28"/>
          <w:szCs w:val="28"/>
          <w:u w:val="single"/>
        </w:rPr>
        <w:t>1. Постановка проблемы</w:t>
      </w:r>
      <w:r w:rsidRPr="002059F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059F4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059F4">
        <w:rPr>
          <w:rFonts w:ascii="Times New Roman" w:eastAsia="Calibri" w:hAnsi="Times New Roman" w:cs="Times New Roman"/>
          <w:sz w:val="28"/>
          <w:szCs w:val="28"/>
        </w:rPr>
        <w:t xml:space="preserve"> – стимулирует интерес к исследовательской деятельности. </w:t>
      </w:r>
    </w:p>
    <w:p w:rsidR="0015699B" w:rsidRPr="002059F4" w:rsidRDefault="0015699B" w:rsidP="0015699B">
      <w:pPr>
        <w:spacing w:after="0" w:line="360" w:lineRule="auto"/>
        <w:ind w:firstLine="6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59F4">
        <w:rPr>
          <w:rFonts w:ascii="Times New Roman" w:eastAsia="Calibri" w:hAnsi="Times New Roman" w:cs="Times New Roman"/>
          <w:sz w:val="28"/>
          <w:szCs w:val="28"/>
        </w:rPr>
        <w:t>Учитель  знает направление поиска и предлагает пройти этот путь учащемуся, зная наверняка искомый результат.</w:t>
      </w:r>
    </w:p>
    <w:p w:rsidR="0015699B" w:rsidRPr="002059F4" w:rsidRDefault="0015699B" w:rsidP="0015699B">
      <w:pPr>
        <w:spacing w:after="0" w:line="360" w:lineRule="auto"/>
        <w:ind w:firstLine="6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59F4">
        <w:rPr>
          <w:rFonts w:ascii="Times New Roman" w:eastAsia="Calibri" w:hAnsi="Times New Roman" w:cs="Times New Roman"/>
          <w:sz w:val="28"/>
          <w:szCs w:val="28"/>
        </w:rPr>
        <w:t>Я считаю, что эффективным способом организации выполнения исследовательских заданий являются мини-эксперименты. Например, выполнение химических опытов по готовому алгоритму.</w:t>
      </w:r>
    </w:p>
    <w:p w:rsidR="0015699B" w:rsidRPr="002059F4" w:rsidRDefault="0015699B" w:rsidP="0015699B">
      <w:pPr>
        <w:spacing w:after="0" w:line="360" w:lineRule="auto"/>
        <w:ind w:firstLine="6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059F4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И поможет мне в реализации 1 этапа. Хохлова </w:t>
      </w:r>
      <w:r w:rsidRPr="002059F4">
        <w:rPr>
          <w:rFonts w:ascii="Times New Roman" w:eastAsia="Calibri" w:hAnsi="Times New Roman" w:cs="Times New Roman"/>
          <w:b/>
          <w:sz w:val="28"/>
          <w:szCs w:val="28"/>
        </w:rPr>
        <w:t>Катя.</w:t>
      </w:r>
    </w:p>
    <w:p w:rsidR="0015699B" w:rsidRPr="002059F4" w:rsidRDefault="0015699B" w:rsidP="0015699B">
      <w:pPr>
        <w:spacing w:after="0" w:line="360" w:lineRule="auto"/>
        <w:ind w:firstLine="6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059F4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</w:t>
      </w:r>
      <w:proofErr w:type="gramStart"/>
      <w:r w:rsidRPr="002059F4">
        <w:rPr>
          <w:rFonts w:ascii="Times New Roman" w:eastAsia="Calibri" w:hAnsi="Times New Roman" w:cs="Times New Roman"/>
          <w:b/>
          <w:sz w:val="28"/>
          <w:szCs w:val="28"/>
        </w:rPr>
        <w:t>Опыт</w:t>
      </w:r>
      <w:proofErr w:type="gramEnd"/>
      <w:r w:rsidRPr="002059F4">
        <w:rPr>
          <w:rFonts w:ascii="Times New Roman" w:eastAsia="Calibri" w:hAnsi="Times New Roman" w:cs="Times New Roman"/>
          <w:b/>
          <w:sz w:val="28"/>
          <w:szCs w:val="28"/>
        </w:rPr>
        <w:t xml:space="preserve"> который я хочу вам показать называется волшебный цветок.</w:t>
      </w:r>
    </w:p>
    <w:p w:rsidR="0015699B" w:rsidRPr="002059F4" w:rsidRDefault="0015699B" w:rsidP="0015699B">
      <w:pPr>
        <w:spacing w:after="0" w:line="360" w:lineRule="auto"/>
        <w:ind w:firstLine="6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59F4">
        <w:rPr>
          <w:rFonts w:ascii="Times New Roman" w:eastAsia="Calibri" w:hAnsi="Times New Roman" w:cs="Times New Roman"/>
          <w:b/>
          <w:sz w:val="28"/>
          <w:szCs w:val="28"/>
        </w:rPr>
        <w:t xml:space="preserve">Проблема: </w:t>
      </w:r>
      <w:r w:rsidRPr="002059F4">
        <w:rPr>
          <w:rFonts w:ascii="Times New Roman" w:eastAsia="Calibri" w:hAnsi="Times New Roman" w:cs="Times New Roman"/>
          <w:sz w:val="28"/>
          <w:szCs w:val="28"/>
        </w:rPr>
        <w:t xml:space="preserve">можно с помощью химической реакции окрасить белый цветок прозрачной жидкостью? Чему это учит? Давайте попробуем разобраться. </w:t>
      </w:r>
      <w:r w:rsidRPr="002059F4">
        <w:rPr>
          <w:rFonts w:ascii="Times New Roman" w:eastAsia="Calibri" w:hAnsi="Times New Roman" w:cs="Times New Roman"/>
          <w:b/>
          <w:sz w:val="28"/>
          <w:szCs w:val="28"/>
        </w:rPr>
        <w:t>опыт.</w:t>
      </w:r>
    </w:p>
    <w:p w:rsidR="0015699B" w:rsidRPr="002059F4" w:rsidRDefault="0015699B" w:rsidP="0015699B">
      <w:pPr>
        <w:spacing w:after="0" w:line="360" w:lineRule="auto"/>
        <w:ind w:firstLine="6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059F4">
        <w:rPr>
          <w:rFonts w:ascii="Times New Roman" w:eastAsia="Calibri" w:hAnsi="Times New Roman" w:cs="Times New Roman"/>
          <w:b/>
          <w:sz w:val="28"/>
          <w:szCs w:val="28"/>
        </w:rPr>
        <w:t>Что же происходит во время этого превращения? Цветок пропитан химическим индикатором фенолфталеином. Химические индикаторы, среди которых широко используют кислотно-</w:t>
      </w:r>
      <w:proofErr w:type="gramStart"/>
      <w:r w:rsidRPr="002059F4">
        <w:rPr>
          <w:rFonts w:ascii="Times New Roman" w:eastAsia="Calibri" w:hAnsi="Times New Roman" w:cs="Times New Roman"/>
          <w:b/>
          <w:sz w:val="28"/>
          <w:szCs w:val="28"/>
        </w:rPr>
        <w:t>основные ,</w:t>
      </w:r>
      <w:proofErr w:type="gramEnd"/>
      <w:r w:rsidRPr="002059F4">
        <w:rPr>
          <w:rFonts w:ascii="Times New Roman" w:eastAsia="Calibri" w:hAnsi="Times New Roman" w:cs="Times New Roman"/>
          <w:b/>
          <w:sz w:val="28"/>
          <w:szCs w:val="28"/>
        </w:rPr>
        <w:t xml:space="preserve"> обладают свойством менять цвет в зависимости от кислотности раствора, наш индикатор которым окрашен цветок фенолфталеин взаимодействует с щелочью, меняя свой цвет на малиновый, стоит нашатырному спирту испариться , как индикатор снова становится прозрачным.</w:t>
      </w:r>
    </w:p>
    <w:p w:rsidR="0015699B" w:rsidRPr="002059F4" w:rsidRDefault="0015699B" w:rsidP="0015699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59F4">
        <w:rPr>
          <w:rFonts w:ascii="Times New Roman" w:hAnsi="Times New Roman" w:cs="Times New Roman"/>
          <w:b/>
          <w:sz w:val="28"/>
          <w:szCs w:val="28"/>
          <w:u w:val="single"/>
        </w:rPr>
        <w:t>Меня и моих одноклассников заинтересовало то, как именно работают индикаторы и где мы их встречаем.</w:t>
      </w:r>
    </w:p>
    <w:p w:rsidR="0015699B" w:rsidRPr="002059F4" w:rsidRDefault="0015699B" w:rsidP="0015699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59F4">
        <w:rPr>
          <w:rFonts w:ascii="Times New Roman" w:hAnsi="Times New Roman" w:cs="Times New Roman"/>
          <w:b/>
          <w:sz w:val="28"/>
          <w:szCs w:val="28"/>
          <w:u w:val="single"/>
        </w:rPr>
        <w:t>Второй этап.2. Проектирование и планирование – Москвичёва Настя</w:t>
      </w:r>
    </w:p>
    <w:p w:rsidR="0015699B" w:rsidRPr="002059F4" w:rsidRDefault="0015699B" w:rsidP="0015699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59F4">
        <w:rPr>
          <w:rFonts w:ascii="Times New Roman" w:hAnsi="Times New Roman" w:cs="Times New Roman"/>
          <w:b/>
          <w:sz w:val="28"/>
          <w:szCs w:val="28"/>
          <w:u w:val="single"/>
        </w:rPr>
        <w:t>Для реализации нашего проекта мы поставили для себя цели</w:t>
      </w:r>
    </w:p>
    <w:p w:rsidR="0015699B" w:rsidRPr="002059F4" w:rsidRDefault="0015699B" w:rsidP="0015699B">
      <w:pPr>
        <w:pStyle w:val="a3"/>
        <w:numPr>
          <w:ilvl w:val="0"/>
          <w:numId w:val="4"/>
        </w:num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 w:rsidRPr="002059F4">
        <w:rPr>
          <w:rFonts w:ascii="Times New Roman" w:hAnsi="Times New Roman" w:cs="Times New Roman"/>
          <w:bCs/>
          <w:sz w:val="28"/>
          <w:szCs w:val="28"/>
        </w:rPr>
        <w:t>изучить подробно информацию об индикаторах.;</w:t>
      </w:r>
    </w:p>
    <w:p w:rsidR="0015699B" w:rsidRPr="002059F4" w:rsidRDefault="0015699B" w:rsidP="0015699B">
      <w:pPr>
        <w:pStyle w:val="a3"/>
        <w:numPr>
          <w:ilvl w:val="0"/>
          <w:numId w:val="4"/>
        </w:num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 w:rsidRPr="002059F4">
        <w:rPr>
          <w:rFonts w:ascii="Times New Roman" w:hAnsi="Times New Roman" w:cs="Times New Roman"/>
          <w:bCs/>
          <w:sz w:val="28"/>
          <w:szCs w:val="28"/>
        </w:rPr>
        <w:t>показать на практике взаимодействие некоторых веществ, имеющихся в быту человека и сделать вывод о возможности их использования.</w:t>
      </w:r>
    </w:p>
    <w:p w:rsidR="0015699B" w:rsidRPr="002059F4" w:rsidRDefault="0015699B" w:rsidP="0015699B">
      <w:pPr>
        <w:spacing w:line="312" w:lineRule="auto"/>
        <w:rPr>
          <w:rFonts w:ascii="Times New Roman" w:hAnsi="Times New Roman" w:cs="Times New Roman"/>
          <w:b/>
          <w:sz w:val="28"/>
          <w:szCs w:val="28"/>
        </w:rPr>
      </w:pPr>
      <w:r w:rsidRPr="002059F4">
        <w:rPr>
          <w:rFonts w:ascii="Times New Roman" w:hAnsi="Times New Roman" w:cs="Times New Roman"/>
          <w:b/>
          <w:sz w:val="28"/>
          <w:szCs w:val="28"/>
        </w:rPr>
        <w:t>Какие же задачи мы поставили перед собой:</w:t>
      </w:r>
    </w:p>
    <w:p w:rsidR="0015699B" w:rsidRPr="002059F4" w:rsidRDefault="0015699B" w:rsidP="0015699B">
      <w:pPr>
        <w:numPr>
          <w:ilvl w:val="0"/>
          <w:numId w:val="5"/>
        </w:num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2059F4">
        <w:rPr>
          <w:rFonts w:ascii="Times New Roman" w:hAnsi="Times New Roman" w:cs="Times New Roman"/>
          <w:sz w:val="28"/>
          <w:szCs w:val="28"/>
        </w:rPr>
        <w:t>Узнать что такое индикатор. Катя</w:t>
      </w:r>
    </w:p>
    <w:p w:rsidR="0015699B" w:rsidRPr="002059F4" w:rsidRDefault="0015699B" w:rsidP="0015699B">
      <w:pPr>
        <w:numPr>
          <w:ilvl w:val="0"/>
          <w:numId w:val="5"/>
        </w:num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2059F4">
        <w:rPr>
          <w:rFonts w:ascii="Times New Roman" w:hAnsi="Times New Roman" w:cs="Times New Roman"/>
          <w:sz w:val="28"/>
          <w:szCs w:val="28"/>
        </w:rPr>
        <w:t>Провести химические опыты. Настя</w:t>
      </w:r>
    </w:p>
    <w:p w:rsidR="0015699B" w:rsidRDefault="0015699B" w:rsidP="0015699B">
      <w:pPr>
        <w:numPr>
          <w:ilvl w:val="0"/>
          <w:numId w:val="5"/>
        </w:num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2059F4">
        <w:rPr>
          <w:rFonts w:ascii="Times New Roman" w:hAnsi="Times New Roman" w:cs="Times New Roman"/>
          <w:sz w:val="28"/>
          <w:szCs w:val="28"/>
        </w:rPr>
        <w:t>Доказать, что и дома можно создать  целую химическую лабораторию.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59F4">
        <w:rPr>
          <w:rFonts w:ascii="Times New Roman" w:hAnsi="Times New Roman" w:cs="Times New Roman"/>
          <w:sz w:val="28"/>
          <w:szCs w:val="28"/>
        </w:rPr>
        <w:t>Настя</w:t>
      </w:r>
    </w:p>
    <w:p w:rsidR="0015699B" w:rsidRPr="002059F4" w:rsidRDefault="0015699B" w:rsidP="0015699B">
      <w:pPr>
        <w:tabs>
          <w:tab w:val="left" w:pos="720"/>
        </w:tabs>
        <w:spacing w:line="312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059F4">
        <w:rPr>
          <w:rFonts w:ascii="Times New Roman" w:hAnsi="Times New Roman" w:cs="Times New Roman"/>
          <w:b/>
          <w:bCs/>
          <w:sz w:val="28"/>
          <w:szCs w:val="28"/>
        </w:rPr>
        <w:t>Актуальность исследования</w:t>
      </w:r>
    </w:p>
    <w:p w:rsidR="0015699B" w:rsidRPr="002059F4" w:rsidRDefault="0015699B" w:rsidP="0015699B">
      <w:pPr>
        <w:spacing w:line="312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2059F4">
        <w:rPr>
          <w:rFonts w:ascii="Times New Roman" w:hAnsi="Times New Roman" w:cs="Times New Roman"/>
          <w:bCs/>
          <w:sz w:val="28"/>
          <w:szCs w:val="28"/>
        </w:rPr>
        <w:t>Мы хотим привить интерес к химии нашим сверстникам, так как знания по этому предмету необходимы как в повседневной жизни, так и в овладении многими востребованными в современном обществе профессиями поэтому данная тема актуальна.</w:t>
      </w:r>
    </w:p>
    <w:p w:rsidR="0015699B" w:rsidRPr="002059F4" w:rsidRDefault="0015699B" w:rsidP="0015699B">
      <w:pPr>
        <w:spacing w:after="0" w:line="360" w:lineRule="auto"/>
        <w:ind w:firstLine="68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59F4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  <w:lastRenderedPageBreak/>
        <w:t xml:space="preserve">Третий этап </w:t>
      </w:r>
      <w:r w:rsidRPr="002059F4">
        <w:rPr>
          <w:rFonts w:ascii="Times New Roman" w:hAnsi="Times New Roman" w:cs="Times New Roman"/>
          <w:b/>
          <w:sz w:val="28"/>
          <w:szCs w:val="28"/>
          <w:u w:val="single"/>
        </w:rPr>
        <w:t xml:space="preserve">3. Поиск информации  </w:t>
      </w:r>
      <w:proofErr w:type="spellStart"/>
      <w:r w:rsidRPr="002059F4">
        <w:rPr>
          <w:rFonts w:ascii="Times New Roman" w:hAnsi="Times New Roman" w:cs="Times New Roman"/>
          <w:b/>
          <w:i/>
          <w:sz w:val="28"/>
          <w:szCs w:val="28"/>
        </w:rPr>
        <w:t>Маранина</w:t>
      </w:r>
      <w:proofErr w:type="spellEnd"/>
      <w:r w:rsidRPr="002059F4">
        <w:rPr>
          <w:rFonts w:ascii="Times New Roman" w:hAnsi="Times New Roman" w:cs="Times New Roman"/>
          <w:b/>
          <w:i/>
          <w:sz w:val="28"/>
          <w:szCs w:val="28"/>
        </w:rPr>
        <w:t xml:space="preserve"> Настя.</w:t>
      </w:r>
    </w:p>
    <w:p w:rsidR="0015699B" w:rsidRPr="002059F4" w:rsidRDefault="0015699B" w:rsidP="0015699B">
      <w:pPr>
        <w:spacing w:after="0" w:line="360" w:lineRule="auto"/>
        <w:ind w:firstLine="6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59F4">
        <w:rPr>
          <w:rFonts w:ascii="Times New Roman" w:eastAsia="Calibri" w:hAnsi="Times New Roman" w:cs="Times New Roman"/>
          <w:b/>
          <w:sz w:val="28"/>
          <w:szCs w:val="28"/>
        </w:rPr>
        <w:t>–</w:t>
      </w:r>
      <w:proofErr w:type="gramStart"/>
      <w:r w:rsidRPr="002059F4">
        <w:rPr>
          <w:rFonts w:ascii="Times New Roman" w:eastAsia="Calibri" w:hAnsi="Times New Roman" w:cs="Times New Roman"/>
          <w:b/>
          <w:sz w:val="28"/>
          <w:szCs w:val="28"/>
        </w:rPr>
        <w:t>Я .Учащемуся</w:t>
      </w:r>
      <w:proofErr w:type="gramEnd"/>
      <w:r w:rsidRPr="002059F4">
        <w:rPr>
          <w:rFonts w:ascii="Times New Roman" w:eastAsia="Calibri" w:hAnsi="Times New Roman" w:cs="Times New Roman"/>
          <w:b/>
          <w:sz w:val="28"/>
          <w:szCs w:val="28"/>
        </w:rPr>
        <w:t xml:space="preserve"> предлагается самостоятельно найти информацию чтобы решить проблему или комплекс проблем</w:t>
      </w:r>
      <w:r w:rsidRPr="002059F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5699B" w:rsidRPr="002059F4" w:rsidRDefault="0015699B" w:rsidP="0015699B">
      <w:pPr>
        <w:spacing w:after="0" w:line="360" w:lineRule="auto"/>
        <w:ind w:firstLine="6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059F4">
        <w:rPr>
          <w:rFonts w:ascii="Times New Roman" w:eastAsia="Calibri" w:hAnsi="Times New Roman" w:cs="Times New Roman"/>
          <w:b/>
          <w:sz w:val="28"/>
          <w:szCs w:val="28"/>
        </w:rPr>
        <w:t xml:space="preserve">Настя </w:t>
      </w:r>
    </w:p>
    <w:p w:rsidR="0015699B" w:rsidRPr="002059F4" w:rsidRDefault="0015699B" w:rsidP="0015699B">
      <w:pPr>
        <w:spacing w:after="0" w:line="360" w:lineRule="auto"/>
        <w:ind w:firstLine="6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59F4">
        <w:rPr>
          <w:rFonts w:ascii="Times New Roman" w:eastAsia="Calibri" w:hAnsi="Times New Roman" w:cs="Times New Roman"/>
          <w:sz w:val="28"/>
          <w:szCs w:val="28"/>
        </w:rPr>
        <w:t xml:space="preserve">Например, в тексте телевизионных программ </w:t>
      </w:r>
      <w:proofErr w:type="gramStart"/>
      <w:r w:rsidRPr="002059F4">
        <w:rPr>
          <w:rFonts w:ascii="Times New Roman" w:eastAsia="Calibri" w:hAnsi="Times New Roman" w:cs="Times New Roman"/>
          <w:sz w:val="28"/>
          <w:szCs w:val="28"/>
        </w:rPr>
        <w:t>утверждают ,</w:t>
      </w:r>
      <w:proofErr w:type="gramEnd"/>
      <w:r w:rsidRPr="002059F4">
        <w:rPr>
          <w:rFonts w:ascii="Times New Roman" w:eastAsia="Calibri" w:hAnsi="Times New Roman" w:cs="Times New Roman"/>
          <w:sz w:val="28"/>
          <w:szCs w:val="28"/>
        </w:rPr>
        <w:t xml:space="preserve"> что  индикаторы можно получить и в домашних условиях и применять их для определения среды раствора.</w:t>
      </w:r>
    </w:p>
    <w:p w:rsidR="0015699B" w:rsidRPr="002059F4" w:rsidRDefault="0015699B" w:rsidP="0015699B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059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Меня заинтересовал вопрос:</w:t>
      </w:r>
    </w:p>
    <w:p w:rsidR="0015699B" w:rsidRPr="002059F4" w:rsidRDefault="0015699B" w:rsidP="0015699B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59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Соки каких растений могут использоваться в качестве индикаторов?</w:t>
      </w:r>
    </w:p>
    <w:p w:rsidR="0015699B" w:rsidRPr="002059F4" w:rsidRDefault="0015699B" w:rsidP="0015699B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59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Можно ли приготовить растворы растительных индикаторов самостоятельно?</w:t>
      </w:r>
    </w:p>
    <w:p w:rsidR="0015699B" w:rsidRPr="002059F4" w:rsidRDefault="0015699B" w:rsidP="0015699B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59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Пригодны ли самодельные индикаторы для использования в домашних условиях, например, для определения среды продуктов питания? </w:t>
      </w:r>
    </w:p>
    <w:p w:rsidR="0015699B" w:rsidRPr="002059F4" w:rsidRDefault="0015699B" w:rsidP="0015699B">
      <w:pPr>
        <w:spacing w:after="0" w:line="360" w:lineRule="auto"/>
        <w:ind w:right="-1" w:firstLine="567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059F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Чтобы найти ответы на эти вопросы мы провели </w:t>
      </w:r>
    </w:p>
    <w:p w:rsidR="0015699B" w:rsidRPr="002059F4" w:rsidRDefault="0015699B" w:rsidP="0015699B">
      <w:pPr>
        <w:spacing w:after="0" w:line="360" w:lineRule="auto"/>
        <w:ind w:right="-1" w:firstLine="567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059F4">
        <w:rPr>
          <w:rFonts w:ascii="Times New Roman" w:hAnsi="Times New Roman" w:cs="Times New Roman"/>
          <w:b/>
          <w:i/>
          <w:sz w:val="28"/>
          <w:szCs w:val="28"/>
          <w:u w:val="single"/>
        </w:rPr>
        <w:t>Эксперимент в школьной лаборатории</w:t>
      </w:r>
    </w:p>
    <w:p w:rsidR="0015699B" w:rsidRPr="002059F4" w:rsidRDefault="0015699B" w:rsidP="0015699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9F4">
        <w:rPr>
          <w:rFonts w:ascii="Times New Roman" w:eastAsia="Times New Roman" w:hAnsi="Times New Roman" w:cs="Times New Roman"/>
          <w:sz w:val="28"/>
          <w:szCs w:val="28"/>
        </w:rPr>
        <w:t xml:space="preserve">Для проведения исследовательской работы я </w:t>
      </w:r>
      <w:proofErr w:type="gramStart"/>
      <w:r w:rsidRPr="002059F4">
        <w:rPr>
          <w:rFonts w:ascii="Times New Roman" w:eastAsia="Times New Roman" w:hAnsi="Times New Roman" w:cs="Times New Roman"/>
          <w:sz w:val="28"/>
          <w:szCs w:val="28"/>
        </w:rPr>
        <w:t xml:space="preserve">использовала </w:t>
      </w:r>
      <w:r w:rsidRPr="002059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морковь</w:t>
      </w:r>
      <w:proofErr w:type="gramEnd"/>
      <w:r w:rsidRPr="002059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свёклу, смородину, чёрный чай., и </w:t>
      </w:r>
      <w:proofErr w:type="spellStart"/>
      <w:r w:rsidRPr="002059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краснокачанную</w:t>
      </w:r>
      <w:proofErr w:type="spellEnd"/>
      <w:r w:rsidRPr="002059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капусту</w:t>
      </w:r>
    </w:p>
    <w:p w:rsidR="0015699B" w:rsidRPr="002059F4" w:rsidRDefault="0015699B" w:rsidP="0015699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9F4">
        <w:rPr>
          <w:rFonts w:ascii="Times New Roman" w:eastAsia="Times New Roman" w:hAnsi="Times New Roman" w:cs="Times New Roman"/>
          <w:sz w:val="28"/>
          <w:szCs w:val="28"/>
        </w:rPr>
        <w:t xml:space="preserve">Для приготовления растительных индикаторов </w:t>
      </w:r>
      <w:r w:rsidRPr="002059F4">
        <w:rPr>
          <w:rFonts w:ascii="Times New Roman" w:hAnsi="Times New Roman" w:cs="Times New Roman"/>
          <w:sz w:val="28"/>
          <w:szCs w:val="28"/>
        </w:rPr>
        <w:t>небольшое количество</w:t>
      </w:r>
      <w:r w:rsidRPr="002059F4">
        <w:rPr>
          <w:rFonts w:ascii="Times New Roman" w:eastAsia="Times New Roman" w:hAnsi="Times New Roman" w:cs="Times New Roman"/>
          <w:sz w:val="28"/>
          <w:szCs w:val="28"/>
        </w:rPr>
        <w:t xml:space="preserve"> сырья</w:t>
      </w:r>
      <w:r w:rsidRPr="002059F4">
        <w:rPr>
          <w:rFonts w:ascii="Times New Roman" w:hAnsi="Times New Roman" w:cs="Times New Roman"/>
          <w:sz w:val="28"/>
          <w:szCs w:val="28"/>
        </w:rPr>
        <w:t xml:space="preserve"> каждого образца</w:t>
      </w:r>
      <w:r w:rsidRPr="00205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9F4">
        <w:rPr>
          <w:rFonts w:ascii="Times New Roman" w:hAnsi="Times New Roman" w:cs="Times New Roman"/>
          <w:sz w:val="28"/>
          <w:szCs w:val="28"/>
        </w:rPr>
        <w:t xml:space="preserve">я </w:t>
      </w:r>
      <w:r w:rsidRPr="002059F4">
        <w:rPr>
          <w:rFonts w:ascii="Times New Roman" w:eastAsia="Times New Roman" w:hAnsi="Times New Roman" w:cs="Times New Roman"/>
          <w:sz w:val="28"/>
          <w:szCs w:val="28"/>
        </w:rPr>
        <w:t>измельчила</w:t>
      </w:r>
      <w:r w:rsidRPr="002059F4">
        <w:rPr>
          <w:rFonts w:ascii="Times New Roman" w:hAnsi="Times New Roman" w:cs="Times New Roman"/>
          <w:sz w:val="28"/>
          <w:szCs w:val="28"/>
        </w:rPr>
        <w:t xml:space="preserve"> в ступке</w:t>
      </w:r>
      <w:r w:rsidRPr="002059F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059F4">
        <w:rPr>
          <w:rFonts w:ascii="Times New Roman" w:hAnsi="Times New Roman" w:cs="Times New Roman"/>
          <w:sz w:val="28"/>
          <w:szCs w:val="28"/>
        </w:rPr>
        <w:t xml:space="preserve"> переместила в пробирку,</w:t>
      </w:r>
      <w:r w:rsidRPr="002059F4">
        <w:rPr>
          <w:rFonts w:ascii="Times New Roman" w:eastAsia="Times New Roman" w:hAnsi="Times New Roman" w:cs="Times New Roman"/>
          <w:sz w:val="28"/>
          <w:szCs w:val="28"/>
        </w:rPr>
        <w:t xml:space="preserve"> залила </w:t>
      </w:r>
      <w:r w:rsidRPr="002059F4">
        <w:rPr>
          <w:rFonts w:ascii="Times New Roman" w:hAnsi="Times New Roman" w:cs="Times New Roman"/>
          <w:sz w:val="28"/>
          <w:szCs w:val="28"/>
        </w:rPr>
        <w:t>12</w:t>
      </w:r>
      <w:r w:rsidRPr="002059F4">
        <w:rPr>
          <w:rFonts w:ascii="Times New Roman" w:eastAsia="Times New Roman" w:hAnsi="Times New Roman" w:cs="Times New Roman"/>
          <w:sz w:val="28"/>
          <w:szCs w:val="28"/>
        </w:rPr>
        <w:t xml:space="preserve"> мл воды и прокипятила в течение 1-2 минут. Полученные отвары были охлаждены и профильтрованы</w:t>
      </w:r>
      <w:r w:rsidRPr="002059F4">
        <w:rPr>
          <w:rFonts w:ascii="Times New Roman" w:hAnsi="Times New Roman" w:cs="Times New Roman"/>
          <w:sz w:val="28"/>
          <w:szCs w:val="28"/>
        </w:rPr>
        <w:t xml:space="preserve"> (рис. 1)</w:t>
      </w:r>
      <w:r w:rsidRPr="002059F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5699B" w:rsidRPr="002059F4" w:rsidRDefault="0015699B" w:rsidP="0015699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9F4">
        <w:rPr>
          <w:rFonts w:ascii="Times New Roman" w:hAnsi="Times New Roman" w:cs="Times New Roman"/>
          <w:sz w:val="28"/>
          <w:szCs w:val="28"/>
        </w:rPr>
        <w:t xml:space="preserve">Во все образцы добавила лимонную кислоту и раствор соды, наиболее </w:t>
      </w:r>
      <w:proofErr w:type="spellStart"/>
      <w:r w:rsidRPr="002059F4">
        <w:rPr>
          <w:rFonts w:ascii="Times New Roman" w:hAnsi="Times New Roman" w:cs="Times New Roman"/>
          <w:sz w:val="28"/>
          <w:szCs w:val="28"/>
        </w:rPr>
        <w:t>контрасные</w:t>
      </w:r>
      <w:proofErr w:type="spellEnd"/>
      <w:r w:rsidRPr="002059F4">
        <w:rPr>
          <w:rFonts w:ascii="Times New Roman" w:hAnsi="Times New Roman" w:cs="Times New Roman"/>
          <w:sz w:val="28"/>
          <w:szCs w:val="28"/>
        </w:rPr>
        <w:t xml:space="preserve"> изменения были получены у   </w:t>
      </w:r>
      <w:proofErr w:type="spellStart"/>
      <w:r w:rsidRPr="002059F4">
        <w:rPr>
          <w:rFonts w:ascii="Times New Roman" w:hAnsi="Times New Roman" w:cs="Times New Roman"/>
          <w:sz w:val="28"/>
          <w:szCs w:val="28"/>
        </w:rPr>
        <w:t>краснокачанной</w:t>
      </w:r>
      <w:proofErr w:type="spellEnd"/>
      <w:r w:rsidRPr="002059F4">
        <w:rPr>
          <w:rFonts w:ascii="Times New Roman" w:hAnsi="Times New Roman" w:cs="Times New Roman"/>
          <w:sz w:val="28"/>
          <w:szCs w:val="28"/>
        </w:rPr>
        <w:t xml:space="preserve"> капусты. </w:t>
      </w:r>
    </w:p>
    <w:p w:rsidR="0015699B" w:rsidRPr="002059F4" w:rsidRDefault="0015699B" w:rsidP="0015699B">
      <w:pPr>
        <w:spacing w:after="0" w:line="360" w:lineRule="auto"/>
        <w:ind w:right="-1" w:firstLine="567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15699B" w:rsidRPr="002059F4" w:rsidRDefault="0015699B" w:rsidP="0015699B">
      <w:pPr>
        <w:spacing w:after="0" w:line="36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2059F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Четвёртый этап. 4. </w:t>
      </w:r>
      <w:proofErr w:type="gramStart"/>
      <w:r w:rsidRPr="002059F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Продукт ,</w:t>
      </w:r>
      <w:proofErr w:type="gramEnd"/>
      <w:r w:rsidRPr="002059F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презентация продукта .</w:t>
      </w:r>
    </w:p>
    <w:p w:rsidR="0015699B" w:rsidRPr="002059F4" w:rsidRDefault="0015699B" w:rsidP="0015699B">
      <w:pPr>
        <w:spacing w:after="0" w:line="360" w:lineRule="auto"/>
        <w:ind w:right="-1"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2059F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Амазарян</w:t>
      </w:r>
      <w:proofErr w:type="spellEnd"/>
      <w:r w:rsidRPr="002059F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Карен,</w:t>
      </w:r>
      <w:r w:rsidRPr="002059F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  <w:r w:rsidRPr="002059F4">
        <w:rPr>
          <w:rFonts w:ascii="Times New Roman" w:hAnsi="Times New Roman" w:cs="Times New Roman"/>
          <w:b/>
          <w:sz w:val="28"/>
          <w:szCs w:val="28"/>
        </w:rPr>
        <w:t>Хохлова Катя</w:t>
      </w:r>
    </w:p>
    <w:p w:rsidR="0015699B" w:rsidRPr="002059F4" w:rsidRDefault="0015699B" w:rsidP="0015699B">
      <w:pPr>
        <w:spacing w:after="0" w:line="360" w:lineRule="auto"/>
        <w:ind w:firstLine="6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2059F4">
        <w:rPr>
          <w:rFonts w:ascii="Times New Roman" w:eastAsia="Calibri" w:hAnsi="Times New Roman" w:cs="Times New Roman"/>
          <w:b/>
          <w:sz w:val="28"/>
          <w:szCs w:val="28"/>
        </w:rPr>
        <w:t>Я .На</w:t>
      </w:r>
      <w:proofErr w:type="gramEnd"/>
      <w:r w:rsidRPr="002059F4">
        <w:rPr>
          <w:rFonts w:ascii="Times New Roman" w:eastAsia="Calibri" w:hAnsi="Times New Roman" w:cs="Times New Roman"/>
          <w:b/>
          <w:sz w:val="28"/>
          <w:szCs w:val="28"/>
        </w:rPr>
        <w:t xml:space="preserve"> этом этапе проявляется ситуация научно-исследовательской деятельности. </w:t>
      </w:r>
    </w:p>
    <w:p w:rsidR="0015699B" w:rsidRPr="002059F4" w:rsidRDefault="0015699B" w:rsidP="0015699B">
      <w:pPr>
        <w:spacing w:after="0" w:line="360" w:lineRule="auto"/>
        <w:ind w:firstLine="6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059F4">
        <w:rPr>
          <w:rFonts w:ascii="Times New Roman" w:eastAsia="Calibri" w:hAnsi="Times New Roman" w:cs="Times New Roman"/>
          <w:b/>
          <w:sz w:val="28"/>
          <w:szCs w:val="28"/>
        </w:rPr>
        <w:t xml:space="preserve">Учащиеся сами осуществляют эксперимент и интерпретируют полученные результаты, ученики подвергают сомнению известные </w:t>
      </w:r>
      <w:r w:rsidRPr="002059F4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факты, осуществляют их экспериментальную проверку с последующим обоснованием. </w:t>
      </w:r>
    </w:p>
    <w:p w:rsidR="0015699B" w:rsidRPr="002059F4" w:rsidRDefault="0015699B" w:rsidP="0015699B">
      <w:pPr>
        <w:spacing w:after="0" w:line="360" w:lineRule="auto"/>
        <w:ind w:right="-1"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059F4">
        <w:rPr>
          <w:rFonts w:ascii="Times New Roman" w:hAnsi="Times New Roman" w:cs="Times New Roman"/>
          <w:b/>
          <w:i/>
          <w:sz w:val="28"/>
          <w:szCs w:val="28"/>
        </w:rPr>
        <w:t>Карен.</w:t>
      </w:r>
    </w:p>
    <w:p w:rsidR="0015699B" w:rsidRPr="002059F4" w:rsidRDefault="0015699B" w:rsidP="0015699B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59F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Гипотеза: т.к </w:t>
      </w:r>
      <w:r w:rsidRPr="002059F4">
        <w:rPr>
          <w:rFonts w:ascii="Times New Roman" w:hAnsi="Times New Roman" w:cs="Times New Roman"/>
          <w:sz w:val="28"/>
          <w:szCs w:val="28"/>
        </w:rPr>
        <w:t xml:space="preserve">наиболее контрастные изменения были получены у   </w:t>
      </w:r>
      <w:proofErr w:type="spellStart"/>
      <w:r w:rsidRPr="002059F4">
        <w:rPr>
          <w:rFonts w:ascii="Times New Roman" w:hAnsi="Times New Roman" w:cs="Times New Roman"/>
          <w:sz w:val="28"/>
          <w:szCs w:val="28"/>
        </w:rPr>
        <w:t>краснокачанной</w:t>
      </w:r>
      <w:proofErr w:type="spellEnd"/>
      <w:r w:rsidRPr="002059F4">
        <w:rPr>
          <w:rFonts w:ascii="Times New Roman" w:hAnsi="Times New Roman" w:cs="Times New Roman"/>
          <w:sz w:val="28"/>
          <w:szCs w:val="28"/>
        </w:rPr>
        <w:t xml:space="preserve"> капусты, было принято решение</w:t>
      </w:r>
      <w:r w:rsidRPr="002059F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 изготовить </w:t>
      </w:r>
      <w:r w:rsidRPr="002059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из листьев краснокочанной </w:t>
      </w:r>
      <w:proofErr w:type="gramStart"/>
      <w:r w:rsidRPr="002059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капусты  универсальный</w:t>
      </w:r>
      <w:proofErr w:type="gramEnd"/>
      <w:r w:rsidRPr="002059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индикатор, который позволит достаточно точно определять </w:t>
      </w:r>
      <w:proofErr w:type="spellStart"/>
      <w:r w:rsidRPr="002059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pH</w:t>
      </w:r>
      <w:proofErr w:type="spellEnd"/>
      <w:r w:rsidRPr="002059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растворов в быту и сельском хозяйстве. </w:t>
      </w:r>
      <w:r w:rsidRPr="00F1518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Рассказ о видео.</w:t>
      </w:r>
    </w:p>
    <w:p w:rsidR="0015699B" w:rsidRPr="002059F4" w:rsidRDefault="0015699B" w:rsidP="0015699B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59F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Актуальность работы</w:t>
      </w:r>
      <w:r w:rsidRPr="002059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заключается в том, что интерес к растениям в настоящее время возрос в связи с тем, что их шире стали применять в различных областях науки (химия, биология, медицина, экология).</w:t>
      </w:r>
    </w:p>
    <w:p w:rsidR="0015699B" w:rsidRDefault="0015699B" w:rsidP="0015699B">
      <w:pPr>
        <w:spacing w:after="0" w:line="360" w:lineRule="auto"/>
        <w:ind w:firstLine="684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059F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Катя </w:t>
      </w:r>
    </w:p>
    <w:p w:rsidR="0015699B" w:rsidRPr="002059F4" w:rsidRDefault="0015699B" w:rsidP="0015699B">
      <w:pPr>
        <w:spacing w:after="0" w:line="360" w:lineRule="auto"/>
        <w:ind w:firstLine="6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59F4">
        <w:rPr>
          <w:rFonts w:ascii="Times New Roman" w:eastAsia="Calibri" w:hAnsi="Times New Roman" w:cs="Times New Roman"/>
          <w:sz w:val="28"/>
          <w:szCs w:val="28"/>
        </w:rPr>
        <w:t xml:space="preserve">Продолжая работу с индикаторами я решила исследовать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РН </w:t>
      </w:r>
      <w:r w:rsidRPr="005C717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среды домашних </w:t>
      </w:r>
      <w:proofErr w:type="gramStart"/>
      <w:r w:rsidRPr="005C717E">
        <w:rPr>
          <w:rFonts w:ascii="Times New Roman" w:eastAsia="Calibri" w:hAnsi="Times New Roman" w:cs="Times New Roman"/>
          <w:b/>
          <w:bCs/>
          <w:sz w:val="28"/>
          <w:szCs w:val="28"/>
        </w:rPr>
        <w:t>средств  бытовой</w:t>
      </w:r>
      <w:proofErr w:type="gramEnd"/>
      <w:r w:rsidRPr="005C717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химии и косметики с использованием самодельных индикаторных полосок из </w:t>
      </w:r>
      <w:proofErr w:type="spellStart"/>
      <w:r w:rsidRPr="005C717E">
        <w:rPr>
          <w:rFonts w:ascii="Times New Roman" w:eastAsia="Calibri" w:hAnsi="Times New Roman" w:cs="Times New Roman"/>
          <w:b/>
          <w:bCs/>
          <w:sz w:val="28"/>
          <w:szCs w:val="28"/>
        </w:rPr>
        <w:t>краснокачанной</w:t>
      </w:r>
      <w:proofErr w:type="spellEnd"/>
      <w:r w:rsidRPr="005C717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капусты.</w:t>
      </w:r>
      <w:r w:rsidRPr="002059F4">
        <w:rPr>
          <w:rFonts w:ascii="Times New Roman" w:eastAsia="Calibri" w:hAnsi="Times New Roman" w:cs="Times New Roman"/>
          <w:sz w:val="28"/>
          <w:szCs w:val="28"/>
        </w:rPr>
        <w:t xml:space="preserve"> В исследуемые </w:t>
      </w:r>
      <w:proofErr w:type="gramStart"/>
      <w:r w:rsidRPr="002059F4">
        <w:rPr>
          <w:rFonts w:ascii="Times New Roman" w:eastAsia="Calibri" w:hAnsi="Times New Roman" w:cs="Times New Roman"/>
          <w:sz w:val="28"/>
          <w:szCs w:val="28"/>
        </w:rPr>
        <w:t>образцы  помещаем</w:t>
      </w:r>
      <w:proofErr w:type="gramEnd"/>
      <w:r w:rsidRPr="002059F4">
        <w:rPr>
          <w:rFonts w:ascii="Times New Roman" w:eastAsia="Calibri" w:hAnsi="Times New Roman" w:cs="Times New Roman"/>
          <w:sz w:val="28"/>
          <w:szCs w:val="28"/>
        </w:rPr>
        <w:t xml:space="preserve"> наши индикаторные полоски и в ходе работы выявляем что среда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образцов соответствует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номре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кроме средства Доместос, который должен иметь сильнощелочную среду, для использования его по назначению.</w:t>
      </w:r>
    </w:p>
    <w:p w:rsidR="0015699B" w:rsidRPr="002059F4" w:rsidRDefault="0015699B" w:rsidP="0015699B">
      <w:pPr>
        <w:spacing w:after="0" w:line="360" w:lineRule="auto"/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59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работе с моющими средствами и порошком необходимо применение каких-либо защитных средств (перчаток), так как их сильно - щелочная и </w:t>
      </w:r>
      <w:proofErr w:type="gramStart"/>
      <w:r w:rsidRPr="002059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сильно-кислая</w:t>
      </w:r>
      <w:proofErr w:type="gramEnd"/>
      <w:r w:rsidRPr="002059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среды разрушают кислотную мантию эпидермиса, оказывая негативное влияние на кожу рук. </w:t>
      </w:r>
    </w:p>
    <w:p w:rsidR="0015699B" w:rsidRPr="002059F4" w:rsidRDefault="0015699B" w:rsidP="0015699B">
      <w:pPr>
        <w:spacing w:after="0" w:line="360" w:lineRule="auto"/>
        <w:ind w:firstLine="6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99B" w:rsidRPr="002059F4" w:rsidRDefault="0015699B" w:rsidP="0015699B">
      <w:pPr>
        <w:spacing w:after="0" w:line="360" w:lineRule="auto"/>
        <w:ind w:left="567" w:right="-1"/>
        <w:jc w:val="center"/>
        <w:rPr>
          <w:rFonts w:ascii="Times New Roman" w:hAnsi="Times New Roman" w:cs="Times New Roman"/>
          <w:sz w:val="28"/>
          <w:szCs w:val="28"/>
        </w:rPr>
      </w:pPr>
      <w:r w:rsidRPr="002059F4">
        <w:rPr>
          <w:rFonts w:ascii="Times New Roman" w:hAnsi="Times New Roman" w:cs="Times New Roman"/>
          <w:sz w:val="28"/>
          <w:szCs w:val="28"/>
        </w:rPr>
        <w:t>Заключение</w:t>
      </w:r>
    </w:p>
    <w:p w:rsidR="0015699B" w:rsidRPr="002059F4" w:rsidRDefault="0015699B" w:rsidP="001569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9F4">
        <w:rPr>
          <w:rFonts w:ascii="Times New Roman" w:eastAsia="Times New Roman" w:hAnsi="Times New Roman" w:cs="Times New Roman"/>
          <w:sz w:val="28"/>
          <w:szCs w:val="28"/>
        </w:rPr>
        <w:t>Проведя научно-исследовательскую работу, я пришла к следующим выводам:</w:t>
      </w:r>
    </w:p>
    <w:p w:rsidR="0015699B" w:rsidRPr="002059F4" w:rsidRDefault="0015699B" w:rsidP="0015699B">
      <w:pPr>
        <w:pStyle w:val="a3"/>
        <w:numPr>
          <w:ilvl w:val="0"/>
          <w:numId w:val="6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9F4">
        <w:rPr>
          <w:rFonts w:ascii="Times New Roman" w:eastAsia="Times New Roman" w:hAnsi="Times New Roman" w:cs="Times New Roman"/>
          <w:sz w:val="28"/>
          <w:szCs w:val="28"/>
        </w:rPr>
        <w:t>многие природные растения обладают свойствами индикаторов, способных изменять свою окраску в зависимости от среды, в которую они попадают;</w:t>
      </w:r>
    </w:p>
    <w:p w:rsidR="0015699B" w:rsidRPr="002059F4" w:rsidRDefault="0015699B" w:rsidP="0015699B">
      <w:pPr>
        <w:pStyle w:val="a3"/>
        <w:numPr>
          <w:ilvl w:val="0"/>
          <w:numId w:val="6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для изготовления растворов растительных индикаторов можно использовать следующее природное сырье: ягоды </w:t>
      </w:r>
      <w:r w:rsidRPr="002059F4">
        <w:rPr>
          <w:rFonts w:ascii="Times New Roman" w:hAnsi="Times New Roman" w:cs="Times New Roman"/>
          <w:sz w:val="28"/>
          <w:szCs w:val="28"/>
        </w:rPr>
        <w:t>вишни</w:t>
      </w:r>
      <w:r w:rsidRPr="002059F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059F4">
        <w:rPr>
          <w:rFonts w:ascii="Times New Roman" w:hAnsi="Times New Roman" w:cs="Times New Roman"/>
          <w:sz w:val="28"/>
          <w:szCs w:val="28"/>
        </w:rPr>
        <w:t>клюквы</w:t>
      </w:r>
      <w:r w:rsidRPr="002059F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059F4">
        <w:rPr>
          <w:rFonts w:ascii="Times New Roman" w:hAnsi="Times New Roman" w:cs="Times New Roman"/>
          <w:sz w:val="28"/>
          <w:szCs w:val="28"/>
        </w:rPr>
        <w:t>цветную капусту, свеклу, красный лук и его шелуху</w:t>
      </w:r>
      <w:r w:rsidRPr="002059F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5699B" w:rsidRPr="002059F4" w:rsidRDefault="0015699B" w:rsidP="0015699B">
      <w:pPr>
        <w:pStyle w:val="a3"/>
        <w:numPr>
          <w:ilvl w:val="0"/>
          <w:numId w:val="6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9F4">
        <w:rPr>
          <w:rFonts w:ascii="Times New Roman" w:eastAsia="Times New Roman" w:hAnsi="Times New Roman" w:cs="Times New Roman"/>
          <w:sz w:val="28"/>
          <w:szCs w:val="28"/>
        </w:rPr>
        <w:t>самодельные индикаторы из природного сырья можно применять на уроках химии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кружках </w:t>
      </w:r>
      <w:r w:rsidRPr="002059F4">
        <w:rPr>
          <w:rFonts w:ascii="Times New Roman" w:eastAsia="Times New Roman" w:hAnsi="Times New Roman" w:cs="Times New Roman"/>
          <w:sz w:val="28"/>
          <w:szCs w:val="28"/>
        </w:rPr>
        <w:t xml:space="preserve"> и в домашних условиях</w:t>
      </w:r>
    </w:p>
    <w:p w:rsidR="0015699B" w:rsidRPr="002059F4" w:rsidRDefault="0015699B" w:rsidP="0015699B">
      <w:pPr>
        <w:spacing w:after="0" w:line="360" w:lineRule="auto"/>
        <w:ind w:firstLine="6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59F4">
        <w:rPr>
          <w:rFonts w:ascii="Times New Roman" w:eastAsia="Calibri" w:hAnsi="Times New Roman" w:cs="Times New Roman"/>
          <w:sz w:val="28"/>
          <w:szCs w:val="28"/>
        </w:rPr>
        <w:t>Спасибо.</w:t>
      </w:r>
    </w:p>
    <w:p w:rsidR="0015699B" w:rsidRPr="002059F4" w:rsidRDefault="0015699B" w:rsidP="0015699B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059F4">
        <w:rPr>
          <w:rFonts w:ascii="Times New Roman" w:hAnsi="Times New Roman" w:cs="Times New Roman"/>
          <w:b/>
          <w:i/>
          <w:sz w:val="28"/>
          <w:szCs w:val="28"/>
          <w:u w:val="single"/>
        </w:rPr>
        <w:t>3.И в заключении нашего мастер-класса -  рефлексия.</w:t>
      </w:r>
    </w:p>
    <w:p w:rsidR="0015699B" w:rsidRPr="002059F4" w:rsidRDefault="0015699B" w:rsidP="001569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59F4">
        <w:rPr>
          <w:rFonts w:ascii="Times New Roman" w:hAnsi="Times New Roman" w:cs="Times New Roman"/>
          <w:sz w:val="28"/>
          <w:szCs w:val="28"/>
        </w:rPr>
        <w:t>Итак, мы с вами обозначили все этапы развития исследовательской деятельности и убедились, что она не только развивает интерес к учебе, но и формирует универсальные учебные действия.</w:t>
      </w:r>
    </w:p>
    <w:p w:rsidR="0015699B" w:rsidRPr="002059F4" w:rsidRDefault="0015699B" w:rsidP="0015699B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83992A"/>
          <w:sz w:val="28"/>
          <w:szCs w:val="28"/>
          <w:lang w:eastAsia="ru-RU"/>
        </w:rPr>
      </w:pPr>
      <w:r w:rsidRPr="002059F4">
        <w:rPr>
          <w:rFonts w:ascii="Times New Roman" w:eastAsiaTheme="majorEastAsia" w:hAnsi="Times New Roman" w:cs="Times New Roman"/>
          <w:color w:val="262626" w:themeColor="text1" w:themeTint="D9"/>
          <w:kern w:val="24"/>
          <w:sz w:val="28"/>
          <w:szCs w:val="28"/>
        </w:rPr>
        <w:t xml:space="preserve">И в качестве подарка мы с ребятами </w:t>
      </w:r>
      <w:r>
        <w:rPr>
          <w:rFonts w:ascii="Times New Roman" w:eastAsiaTheme="majorEastAsia" w:hAnsi="Times New Roman" w:cs="Times New Roman"/>
          <w:color w:val="262626" w:themeColor="text1" w:themeTint="D9"/>
          <w:kern w:val="24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color w:val="262626" w:themeColor="text1" w:themeTint="D9"/>
          <w:kern w:val="24"/>
          <w:sz w:val="28"/>
          <w:szCs w:val="28"/>
          <w:lang w:eastAsia="ru-RU"/>
        </w:rPr>
        <w:t>х</w:t>
      </w:r>
      <w:r w:rsidRPr="002059F4">
        <w:rPr>
          <w:rFonts w:ascii="Times New Roman" w:eastAsiaTheme="minorEastAsia" w:hAnsi="Times New Roman" w:cs="Times New Roman"/>
          <w:color w:val="262626" w:themeColor="text1" w:themeTint="D9"/>
          <w:kern w:val="24"/>
          <w:sz w:val="28"/>
          <w:szCs w:val="28"/>
          <w:lang w:eastAsia="ru-RU"/>
        </w:rPr>
        <w:t xml:space="preserve">отим  подарить вам памятку, для создания радуги вашего настроения из </w:t>
      </w:r>
      <w:proofErr w:type="spellStart"/>
      <w:r w:rsidRPr="002059F4">
        <w:rPr>
          <w:rFonts w:ascii="Times New Roman" w:eastAsiaTheme="minorEastAsia" w:hAnsi="Times New Roman" w:cs="Times New Roman"/>
          <w:color w:val="262626" w:themeColor="text1" w:themeTint="D9"/>
          <w:kern w:val="24"/>
          <w:sz w:val="28"/>
          <w:szCs w:val="28"/>
          <w:lang w:eastAsia="ru-RU"/>
        </w:rPr>
        <w:t>краснокачанной</w:t>
      </w:r>
      <w:proofErr w:type="spellEnd"/>
      <w:r w:rsidRPr="002059F4">
        <w:rPr>
          <w:rFonts w:ascii="Times New Roman" w:eastAsiaTheme="minorEastAsia" w:hAnsi="Times New Roman" w:cs="Times New Roman"/>
          <w:color w:val="262626" w:themeColor="text1" w:themeTint="D9"/>
          <w:kern w:val="24"/>
          <w:sz w:val="28"/>
          <w:szCs w:val="28"/>
          <w:lang w:eastAsia="ru-RU"/>
        </w:rPr>
        <w:t xml:space="preserve"> капусты</w:t>
      </w:r>
    </w:p>
    <w:p w:rsidR="0015699B" w:rsidRPr="002059F4" w:rsidRDefault="0015699B" w:rsidP="001569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699B" w:rsidRPr="002059F4" w:rsidRDefault="0015699B" w:rsidP="001569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59F4">
        <w:rPr>
          <w:rFonts w:ascii="Times New Roman" w:hAnsi="Times New Roman" w:cs="Times New Roman"/>
          <w:sz w:val="28"/>
          <w:szCs w:val="28"/>
        </w:rPr>
        <w:t>И в заключении я предлагаю гостям и участникам мастер класса поучаствовать в дискуссии.</w:t>
      </w:r>
    </w:p>
    <w:p w:rsidR="0015699B" w:rsidRPr="002059F4" w:rsidRDefault="0015699B" w:rsidP="0015699B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059F4">
        <w:rPr>
          <w:rFonts w:ascii="Times New Roman" w:hAnsi="Times New Roman" w:cs="Times New Roman"/>
          <w:sz w:val="28"/>
          <w:szCs w:val="28"/>
        </w:rPr>
        <w:t>Считаете ли вы тему «Развитие исследовательской деятельности» актуальной?</w:t>
      </w:r>
    </w:p>
    <w:p w:rsidR="0015699B" w:rsidRPr="002059F4" w:rsidRDefault="0015699B" w:rsidP="0015699B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059F4">
        <w:rPr>
          <w:rFonts w:ascii="Times New Roman" w:hAnsi="Times New Roman" w:cs="Times New Roman"/>
          <w:sz w:val="28"/>
          <w:szCs w:val="28"/>
        </w:rPr>
        <w:t>Используете ли вы технологию исследовательской деятельности в своей работе?</w:t>
      </w:r>
    </w:p>
    <w:p w:rsidR="0015699B" w:rsidRPr="002059F4" w:rsidRDefault="0015699B" w:rsidP="0015699B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059F4">
        <w:rPr>
          <w:rFonts w:ascii="Times New Roman" w:hAnsi="Times New Roman" w:cs="Times New Roman"/>
          <w:sz w:val="28"/>
          <w:szCs w:val="28"/>
        </w:rPr>
        <w:t>Получили ли вы положительный опыт после участия в мастер классе?</w:t>
      </w:r>
    </w:p>
    <w:p w:rsidR="0015699B" w:rsidRPr="002059F4" w:rsidRDefault="0015699B" w:rsidP="001569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59F4">
        <w:rPr>
          <w:rFonts w:ascii="Times New Roman" w:hAnsi="Times New Roman" w:cs="Times New Roman"/>
          <w:sz w:val="28"/>
          <w:szCs w:val="28"/>
        </w:rPr>
        <w:t>Спасибо, уважаемые коллеги, я вижу, что мы с вами единомышленники и используем в св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059F4">
        <w:rPr>
          <w:rFonts w:ascii="Times New Roman" w:hAnsi="Times New Roman" w:cs="Times New Roman"/>
          <w:sz w:val="28"/>
          <w:szCs w:val="28"/>
        </w:rPr>
        <w:t>ей деятельности передовой педагогический опыт.</w:t>
      </w:r>
    </w:p>
    <w:p w:rsidR="0015699B" w:rsidRPr="001F310B" w:rsidRDefault="0015699B" w:rsidP="0015699B">
      <w:pPr>
        <w:pStyle w:val="a4"/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  <w:r w:rsidRPr="001F310B">
        <w:rPr>
          <w:rFonts w:eastAsia="Times New Roman"/>
          <w:color w:val="000000"/>
          <w:sz w:val="28"/>
          <w:szCs w:val="28"/>
          <w:lang w:eastAsia="ru-RU"/>
        </w:rPr>
        <w:t>Зачем нам нужна эта химия?</w:t>
      </w:r>
    </w:p>
    <w:p w:rsidR="0015699B" w:rsidRPr="001F310B" w:rsidRDefault="0015699B" w:rsidP="0015699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же полезного в ней?</w:t>
      </w:r>
    </w:p>
    <w:p w:rsidR="0015699B" w:rsidRPr="001F310B" w:rsidRDefault="0015699B" w:rsidP="0015699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алгебра, музыка, физика</w:t>
      </w:r>
    </w:p>
    <w:p w:rsidR="0015699B" w:rsidRPr="001F310B" w:rsidRDefault="0015699B" w:rsidP="0015699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Намного, наверно, нужней.</w:t>
      </w:r>
    </w:p>
    <w:p w:rsidR="0015699B" w:rsidRPr="001F310B" w:rsidRDefault="0015699B" w:rsidP="0015699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алгебра, музыка, физика</w:t>
      </w:r>
    </w:p>
    <w:p w:rsidR="0015699B" w:rsidRPr="001F310B" w:rsidRDefault="0015699B" w:rsidP="0015699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Ведут человека вперед.</w:t>
      </w:r>
    </w:p>
    <w:p w:rsidR="0015699B" w:rsidRPr="001F310B" w:rsidRDefault="0015699B" w:rsidP="0015699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них наша жизнь немыслима</w:t>
      </w:r>
    </w:p>
    <w:p w:rsidR="0015699B" w:rsidRPr="001F310B" w:rsidRDefault="0015699B" w:rsidP="0015699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них человек не живет.</w:t>
      </w:r>
    </w:p>
    <w:p w:rsidR="0015699B" w:rsidRPr="001F310B" w:rsidRDefault="0015699B" w:rsidP="0015699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31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 химия – самая важная</w:t>
      </w:r>
    </w:p>
    <w:p w:rsidR="0015699B" w:rsidRPr="001F310B" w:rsidRDefault="0015699B" w:rsidP="0015699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31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больше других нам нужна.</w:t>
      </w:r>
    </w:p>
    <w:p w:rsidR="0015699B" w:rsidRPr="001F310B" w:rsidRDefault="0015699B" w:rsidP="0015699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31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Откуда у нас напитки?</w:t>
      </w:r>
    </w:p>
    <w:p w:rsidR="0015699B" w:rsidRPr="001F310B" w:rsidRDefault="0015699B" w:rsidP="0015699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31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Откуда посуда, еда?</w:t>
      </w:r>
    </w:p>
    <w:p w:rsidR="0015699B" w:rsidRPr="001F310B" w:rsidRDefault="0015699B" w:rsidP="0015699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31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Откуда у нас лекарства,</w:t>
      </w:r>
    </w:p>
    <w:p w:rsidR="0015699B" w:rsidRPr="001F310B" w:rsidRDefault="0015699B" w:rsidP="0015699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31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Косметика, мыло, духи,</w:t>
      </w:r>
    </w:p>
    <w:p w:rsidR="0015699B" w:rsidRPr="001F310B" w:rsidRDefault="0015699B" w:rsidP="0015699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31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Ткани, квартиры, убранство?</w:t>
      </w:r>
    </w:p>
    <w:p w:rsidR="0015699B" w:rsidRPr="001F310B" w:rsidRDefault="0015699B" w:rsidP="0015699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31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Всем химии обязаны мы.</w:t>
      </w:r>
    </w:p>
    <w:p w:rsidR="0015699B" w:rsidRPr="001F310B" w:rsidRDefault="0015699B" w:rsidP="0015699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31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Она интересна. Загадочна,</w:t>
      </w:r>
    </w:p>
    <w:p w:rsidR="0015699B" w:rsidRPr="001F310B" w:rsidRDefault="0015699B" w:rsidP="0015699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31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 нужно ее учить,</w:t>
      </w:r>
    </w:p>
    <w:p w:rsidR="0015699B" w:rsidRPr="001F310B" w:rsidRDefault="0015699B" w:rsidP="0015699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31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Зачем же нужна эта химия?</w:t>
      </w:r>
    </w:p>
    <w:p w:rsidR="0015699B" w:rsidRPr="001F310B" w:rsidRDefault="0015699B" w:rsidP="0015699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31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Нужна она нам, чтобы жить!</w:t>
      </w:r>
    </w:p>
    <w:p w:rsidR="0015699B" w:rsidRPr="001F310B" w:rsidRDefault="0015699B" w:rsidP="0015699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50BB6" w:rsidRPr="001F310B" w:rsidRDefault="00550BB6">
      <w:pPr>
        <w:rPr>
          <w:sz w:val="28"/>
          <w:szCs w:val="28"/>
        </w:rPr>
      </w:pPr>
    </w:p>
    <w:sectPr w:rsidR="00550BB6" w:rsidRPr="001F310B" w:rsidSect="00550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2511"/>
    <w:multiLevelType w:val="hybridMultilevel"/>
    <w:tmpl w:val="4E8253AE"/>
    <w:lvl w:ilvl="0" w:tplc="A67A48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DEF9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16AD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7678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CC61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7258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A4E4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481A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7EB6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4AA0FA0"/>
    <w:multiLevelType w:val="hybridMultilevel"/>
    <w:tmpl w:val="B81220E0"/>
    <w:lvl w:ilvl="0" w:tplc="2B0489B8">
      <w:start w:val="2"/>
      <w:numFmt w:val="decimal"/>
      <w:lvlText w:val="%1"/>
      <w:lvlJc w:val="left"/>
      <w:pPr>
        <w:ind w:left="720" w:hanging="360"/>
      </w:pPr>
      <w:rPr>
        <w:rFonts w:eastAsiaTheme="minorEastAsia" w:hint="default"/>
        <w:color w:val="262626" w:themeColor="text1" w:themeTint="D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A2B8F"/>
    <w:multiLevelType w:val="hybridMultilevel"/>
    <w:tmpl w:val="B44A1DC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F3964"/>
    <w:multiLevelType w:val="hybridMultilevel"/>
    <w:tmpl w:val="D7CAE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B6144"/>
    <w:multiLevelType w:val="multilevel"/>
    <w:tmpl w:val="1DA25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000C20"/>
    <w:multiLevelType w:val="hybridMultilevel"/>
    <w:tmpl w:val="C78273D6"/>
    <w:lvl w:ilvl="0" w:tplc="4DD65F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3C9E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EEE4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7A42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FC14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B697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F42E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98C5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3C9D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13D251D"/>
    <w:multiLevelType w:val="hybridMultilevel"/>
    <w:tmpl w:val="F822F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F51691"/>
    <w:multiLevelType w:val="hybridMultilevel"/>
    <w:tmpl w:val="E102BE12"/>
    <w:lvl w:ilvl="0" w:tplc="443637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6855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4484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0E8A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1C8A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60CE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8EEE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A278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78D8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E88489B"/>
    <w:multiLevelType w:val="hybridMultilevel"/>
    <w:tmpl w:val="3D22B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C571B6"/>
    <w:multiLevelType w:val="hybridMultilevel"/>
    <w:tmpl w:val="581818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8"/>
  </w:num>
  <w:num w:numId="7">
    <w:abstractNumId w:val="5"/>
  </w:num>
  <w:num w:numId="8">
    <w:abstractNumId w:val="0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99B"/>
    <w:rsid w:val="0015699B"/>
    <w:rsid w:val="001F310B"/>
    <w:rsid w:val="004D4771"/>
    <w:rsid w:val="00550BB6"/>
    <w:rsid w:val="008E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0DDDE9-832B-4CDD-A5F8-DC795A641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9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699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5699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1673</Words>
  <Characters>9541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otrad</dc:creator>
  <cp:keywords/>
  <dc:description/>
  <cp:lastModifiedBy>поиск</cp:lastModifiedBy>
  <cp:revision>3</cp:revision>
  <dcterms:created xsi:type="dcterms:W3CDTF">2023-02-10T15:49:00Z</dcterms:created>
  <dcterms:modified xsi:type="dcterms:W3CDTF">2023-02-10T15:49:00Z</dcterms:modified>
</cp:coreProperties>
</file>