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AF" w:rsidRDefault="004357AF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МБОУ СОШ № 17</w:t>
      </w:r>
    </w:p>
    <w:p w:rsidR="004357AF" w:rsidRDefault="004357AF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02353" w:rsidRPr="00F776A5" w:rsidRDefault="00C704B3" w:rsidP="00EC09D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П</w:t>
      </w:r>
      <w:r w:rsidR="0043007F" w:rsidRPr="00F776A5">
        <w:rPr>
          <w:rFonts w:ascii="Times New Roman" w:hAnsi="Times New Roman" w:cs="Times New Roman"/>
          <w:b/>
          <w:bCs/>
          <w:lang w:val="ru-RU"/>
        </w:rPr>
        <w:t>лан</w:t>
      </w:r>
    </w:p>
    <w:p w:rsidR="005935B6" w:rsidRPr="00F776A5" w:rsidRDefault="0043007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776A5">
        <w:rPr>
          <w:rFonts w:ascii="Times New Roman" w:hAnsi="Times New Roman" w:cs="Times New Roman"/>
          <w:b/>
          <w:bCs/>
          <w:lang w:val="ru-RU"/>
        </w:rPr>
        <w:t>мероприятий, направленных на формирование и оценку функцион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 xml:space="preserve">альной грамотности обучающихся, </w:t>
      </w:r>
    </w:p>
    <w:p w:rsidR="005935B6" w:rsidRPr="00F776A5" w:rsidRDefault="00B2309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>на</w:t>
      </w:r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2023-2024</w:t>
      </w:r>
      <w:r w:rsidR="005935B6" w:rsidRPr="00F776A5">
        <w:rPr>
          <w:rFonts w:ascii="Times New Roman" w:hAnsi="Times New Roman" w:cs="Times New Roman"/>
          <w:b/>
          <w:bCs/>
          <w:lang w:val="ru-RU"/>
        </w:rPr>
        <w:t xml:space="preserve"> учебный год </w:t>
      </w:r>
    </w:p>
    <w:p w:rsidR="0043007F" w:rsidRPr="00F776A5" w:rsidRDefault="004357AF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Цель:</w:t>
      </w:r>
      <w:r w:rsidRPr="00F776A5">
        <w:rPr>
          <w:lang w:val="ru-RU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b/>
          <w:lang w:val="ru-RU"/>
        </w:rPr>
        <w:t>Задачи: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2. Обеспечение модернизации содержания образования в соответствии с ФГОС.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4. Развитие системы оценки и мониторинга качества образования обучающихся.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 xml:space="preserve">5. Улучшение качества внеурочной и внеклассной работы. </w:t>
      </w:r>
    </w:p>
    <w:p w:rsidR="005935B6" w:rsidRPr="00F776A5" w:rsidRDefault="005935B6" w:rsidP="005935B6">
      <w:pPr>
        <w:shd w:val="clear" w:color="auto" w:fill="FFFFFF"/>
        <w:adjustRightInd w:val="0"/>
        <w:ind w:right="-86"/>
        <w:jc w:val="both"/>
        <w:rPr>
          <w:rFonts w:hint="eastAsia"/>
          <w:lang w:val="ru-RU"/>
        </w:rPr>
      </w:pPr>
      <w:r w:rsidRPr="00F776A5">
        <w:rPr>
          <w:lang w:val="ru-RU"/>
        </w:rPr>
        <w:t>6. Активизация роли родителей в процессе обучения и воспитания детей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lang w:val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Функциональная грамотность</w:t>
      </w:r>
      <w:r w:rsidRPr="00F776A5">
        <w:rPr>
          <w:rFonts w:ascii="Times New Roman" w:hAnsi="Times New Roman" w:cs="Times New Roman"/>
          <w:lang w:val="ru-RU"/>
        </w:rPr>
        <w:t xml:space="preserve">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:rsidR="00F776A5" w:rsidRPr="00F776A5" w:rsidRDefault="00F776A5" w:rsidP="00F776A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776A5">
        <w:rPr>
          <w:rFonts w:ascii="Times New Roman" w:hAnsi="Times New Roman" w:cs="Times New Roman"/>
          <w:b/>
          <w:lang w:val="ru-RU"/>
        </w:rPr>
        <w:t>Функциональное чтение</w:t>
      </w:r>
      <w:r w:rsidRPr="00F776A5">
        <w:rPr>
          <w:rFonts w:ascii="Times New Roman" w:hAnsi="Times New Roman" w:cs="Times New Roman"/>
          <w:lang w:val="ru-RU"/>
        </w:rPr>
        <w:t xml:space="preserve">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F776A5" w:rsidRP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962"/>
        <w:gridCol w:w="1701"/>
        <w:gridCol w:w="1985"/>
        <w:gridCol w:w="1701"/>
      </w:tblGrid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Мероприятие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исполнения</w:t>
            </w:r>
            <w:proofErr w:type="spellEnd"/>
          </w:p>
        </w:tc>
        <w:tc>
          <w:tcPr>
            <w:tcW w:w="198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Результат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индикатор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</w:t>
            </w:r>
            <w:r w:rsidRPr="00F776A5">
              <w:rPr>
                <w:rFonts w:ascii="Times New Roman" w:hAnsi="Times New Roman" w:cs="Times New Roman"/>
                <w:lang w:val="ru-RU"/>
              </w:rPr>
              <w:lastRenderedPageBreak/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lastRenderedPageBreak/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методической поддержки педагогов 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муниципальных </w:t>
            </w:r>
            <w:r w:rsidRPr="00F776A5">
              <w:rPr>
                <w:rFonts w:ascii="Times New Roman" w:hAnsi="Times New Roman" w:cs="Times New Roman"/>
                <w:lang w:val="ru-RU"/>
              </w:rPr>
              <w:t>об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щеобразовательных организаций (4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а</w:t>
            </w:r>
            <w:r w:rsidRPr="00F776A5">
              <w:rPr>
                <w:rFonts w:ascii="Times New Roman" w:hAnsi="Times New Roman" w:cs="Times New Roman"/>
                <w:lang w:val="ru-RU"/>
              </w:rPr>
              <w:t>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Разработка и проведение семинаров-совещаний по вопросам формирования и оценки функциональной 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701" w:type="dxa"/>
            <w:vAlign w:val="center"/>
          </w:tcPr>
          <w:p w:rsidR="0043007F" w:rsidRPr="00B23096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  <w:p w:rsidR="0043007F" w:rsidRPr="00B23096" w:rsidRDefault="0043007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4357A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4357AF">
              <w:rPr>
                <w:rFonts w:ascii="Times New Roman" w:hAnsi="Times New Roman" w:cs="Times New Roman"/>
                <w:lang w:val="ru-RU"/>
              </w:rPr>
              <w:t xml:space="preserve">МБОУ СОШ № </w:t>
            </w:r>
            <w:proofErr w:type="gramStart"/>
            <w:r w:rsidR="004357AF">
              <w:rPr>
                <w:rFonts w:ascii="Times New Roman" w:hAnsi="Times New Roman" w:cs="Times New Roman"/>
                <w:lang w:val="ru-RU"/>
              </w:rPr>
              <w:t xml:space="preserve">17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посредством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регистрации на федеральной платформе</w:t>
            </w:r>
            <w:hyperlink r:id="rId5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701" w:type="dxa"/>
            <w:vAlign w:val="center"/>
          </w:tcPr>
          <w:p w:rsidR="0043007F" w:rsidRPr="00F776A5" w:rsidRDefault="005935B6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25.10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Обеспечение прохождения </w:t>
            </w: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обучающимися  входной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диагностики на федеральной платформе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>с целью определения уровня сформированности функциональных грамотностей</w:t>
            </w:r>
          </w:p>
        </w:tc>
        <w:tc>
          <w:tcPr>
            <w:tcW w:w="1701" w:type="dxa"/>
            <w:vAlign w:val="center"/>
          </w:tcPr>
          <w:p w:rsidR="0043007F" w:rsidRPr="00B23096" w:rsidRDefault="0059159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декабрь</w:t>
            </w:r>
            <w:proofErr w:type="gramEnd"/>
            <w:r w:rsidR="0043007F"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386454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мониторинга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Ноябрь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:rsidR="00386454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Приказ директора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Организация участия управленческ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ы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и педагогов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57AF">
              <w:rPr>
                <w:rFonts w:ascii="Times New Roman" w:hAnsi="Times New Roman" w:cs="Times New Roman"/>
                <w:lang w:val="ru-RU"/>
              </w:rPr>
              <w:t xml:space="preserve">МБОУ СОШ № 17 </w:t>
            </w:r>
            <w:r w:rsidR="004357A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F39A7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43007F" w:rsidRPr="00F776A5" w:rsidRDefault="00682170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Директор Заместитель директора по УВР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Удостовере-ния</w:t>
            </w:r>
            <w:proofErr w:type="spellEnd"/>
            <w:r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3007F" w:rsidRPr="00F776A5" w:rsidRDefault="0043007F" w:rsidP="008D4ED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областным молодежным центром</w:t>
            </w:r>
          </w:p>
        </w:tc>
        <w:tc>
          <w:tcPr>
            <w:tcW w:w="1701" w:type="dxa"/>
            <w:vAlign w:val="center"/>
          </w:tcPr>
          <w:p w:rsidR="0043007F" w:rsidRPr="00B23096" w:rsidRDefault="0043007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комплекса программ дополнительного образования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F776A5">
              <w:rPr>
                <w:rFonts w:ascii="Times New Roman" w:hAnsi="Times New Roman" w:cs="Times New Roman"/>
                <w:lang w:val="ru-RU"/>
              </w:rPr>
              <w:t>, направленных на формирование функциональных грамотностей и методических рекомендаций по разработке соответствующих программ</w:t>
            </w:r>
          </w:p>
        </w:tc>
        <w:tc>
          <w:tcPr>
            <w:tcW w:w="1701" w:type="dxa"/>
            <w:vAlign w:val="center"/>
          </w:tcPr>
          <w:p w:rsidR="0043007F" w:rsidRPr="00B23096" w:rsidRDefault="00CA7D8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="0043007F" w:rsidRPr="00F776A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программы, план мероприятий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9023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:rsidR="0043007F" w:rsidRPr="00B23096" w:rsidRDefault="0043007F" w:rsidP="00B230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</w:t>
            </w:r>
            <w:r w:rsidR="00B2309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A90B5C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43007F" w:rsidRPr="00F776A5" w:rsidRDefault="0043007F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читательской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233"/>
      </w:tblGrid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Стартовая диагностика: тест на оценку сформированности навыков чтения  из методического комплекса "Прогноз и профилактика проблем обучения в 3-6 классах" </w:t>
            </w: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Л.А.Ясюковой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 рус. языка и литературы</w:t>
            </w:r>
          </w:p>
        </w:tc>
        <w:tc>
          <w:tcPr>
            <w:tcW w:w="2233" w:type="dxa"/>
          </w:tcPr>
          <w:p w:rsidR="00F776A5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Выступления и мастер-классы с учителями - предметниками: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«ЧГ как основа формирования УУД школьников»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«Приемы организации смыслового чтения на уроках»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«Роль скорости чтения в подготовке школьников к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«Виды текстов, приемы и этапы работы с текстом»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«Система работы по формированию ЧГ в начальной школе»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B23096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Проведение открытых учебных занятий (мастер-классов)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Мониторинг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читательской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конце 3 и 4 четверти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  <w:r w:rsidRPr="004357AF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4357AF">
        <w:rPr>
          <w:rFonts w:ascii="Times New Roman" w:eastAsia="Times New Roman" w:hAnsi="Times New Roman" w:cs="Times New Roman"/>
          <w:b/>
          <w:lang w:val="ru-RU" w:eastAsia="ru-RU"/>
        </w:rPr>
        <w:tab/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креативного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мышления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59159F" w:rsidRPr="0059159F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 </w:t>
            </w:r>
          </w:p>
        </w:tc>
        <w:tc>
          <w:tcPr>
            <w:tcW w:w="2233" w:type="dxa"/>
          </w:tcPr>
          <w:p w:rsid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Педагогический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F776A5" w:rsidRDefault="00F776A5" w:rsidP="0059159F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мастер-классы по использованию приемов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формирования креативного мышления.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lastRenderedPageBreak/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Проведение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открытых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уроков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. 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финансовой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59159F" w:rsidRDefault="00B23096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59159F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Классный  час</w:t>
            </w:r>
            <w:proofErr w:type="gramEnd"/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5-9 классах по теме "Что такое финансовая грамотность?"</w:t>
            </w:r>
          </w:p>
        </w:tc>
        <w:tc>
          <w:tcPr>
            <w:tcW w:w="2268" w:type="dxa"/>
          </w:tcPr>
          <w:p w:rsidR="004357AF" w:rsidRPr="0059159F" w:rsidRDefault="00B23096" w:rsidP="004357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классные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руководители </w:t>
            </w:r>
            <w:r w:rsidR="00B23096">
              <w:rPr>
                <w:rFonts w:ascii="Times New Roman" w:hAnsi="Times New Roman" w:cs="Times New Roman"/>
                <w:lang w:val="ru-RU"/>
              </w:rPr>
              <w:t>1-11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59159F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 xml:space="preserve">Ноябрь-декабрь </w:t>
            </w:r>
          </w:p>
        </w:tc>
      </w:tr>
      <w:tr w:rsidR="0059159F" w:rsidRPr="00F776A5" w:rsidTr="005B1397">
        <w:tc>
          <w:tcPr>
            <w:tcW w:w="534" w:type="dxa"/>
          </w:tcPr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59159F" w:rsidRPr="00F776A5" w:rsidRDefault="0059159F" w:rsidP="0059159F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Классный  час в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11 классе 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по теме  "Секреты финансовой стабильности".</w:t>
            </w:r>
          </w:p>
        </w:tc>
        <w:tc>
          <w:tcPr>
            <w:tcW w:w="2268" w:type="dxa"/>
          </w:tcPr>
          <w:p w:rsidR="00B23096" w:rsidRPr="0059159F" w:rsidRDefault="00B23096" w:rsidP="00B2309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B23096" w:rsidRPr="00F776A5" w:rsidRDefault="00B23096" w:rsidP="00B23096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классные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руководители </w:t>
            </w:r>
            <w:r>
              <w:rPr>
                <w:rFonts w:ascii="Times New Roman" w:hAnsi="Times New Roman" w:cs="Times New Roman"/>
                <w:lang w:val="ru-RU"/>
              </w:rPr>
              <w:t>1-11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классов</w:t>
            </w:r>
          </w:p>
          <w:p w:rsidR="0059159F" w:rsidRPr="00F776A5" w:rsidRDefault="0059159F" w:rsidP="0023710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59159F" w:rsidRPr="00F776A5" w:rsidRDefault="0059159F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Размещение материалов по финансовой грамотности на стенде в школе.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4357AF" w:rsidRPr="0059159F" w:rsidRDefault="00B23096" w:rsidP="004357A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Покасова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А.И.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  <w:tr w:rsidR="00F776A5" w:rsidRPr="0059159F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2" w:type="dxa"/>
          </w:tcPr>
          <w:p w:rsidR="00F776A5" w:rsidRDefault="00F776A5" w:rsidP="005B1397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Ведения курса "Основы финансовой грамотности"</w:t>
            </w:r>
          </w:p>
          <w:p w:rsidR="0059159F" w:rsidRP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59159F" w:rsidP="00B2309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</w:t>
            </w:r>
            <w:r w:rsidR="00B2309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математической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66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9"/>
        <w:gridCol w:w="2235"/>
        <w:gridCol w:w="2235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Включение на каждом уроке математики  примеров на отработку вычислительных навыков, навыков быстрого, осмысленного выполнения арифметических действий.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характера.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 рамках консультаций, дополнительных занятий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Обмен опытом работы через </w:t>
            </w:r>
            <w:proofErr w:type="spellStart"/>
            <w:r w:rsidRPr="00F776A5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уроков учителей.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59F" w:rsidRPr="00B23096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F776A5" w:rsidRDefault="00F776A5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776A5">
        <w:rPr>
          <w:rFonts w:ascii="Times New Roman" w:hAnsi="Times New Roman" w:cs="Times New Roman"/>
          <w:b/>
          <w:bCs/>
        </w:rPr>
        <w:t>Формирование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естественнонаучной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грамотности</w:t>
      </w:r>
      <w:proofErr w:type="spellEnd"/>
    </w:p>
    <w:p w:rsidR="0059159F" w:rsidRP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045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5353"/>
        <w:gridCol w:w="34"/>
        <w:gridCol w:w="2092"/>
        <w:gridCol w:w="2410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Ответственные</w:t>
            </w:r>
            <w:proofErr w:type="spellEnd"/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Сроки</w:t>
            </w:r>
            <w:proofErr w:type="spellEnd"/>
          </w:p>
        </w:tc>
      </w:tr>
      <w:tr w:rsidR="00EC09DB" w:rsidRPr="00EC09DB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53" w:type="dxa"/>
          </w:tcPr>
          <w:p w:rsidR="00EC09DB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  <w:p w:rsidR="00EC09DB" w:rsidRPr="00F776A5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EC09DB" w:rsidRPr="0059159F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53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практик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дополнительного образования (в том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числе кружков), направленных на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естественнонаучного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Участие в работе творческих групп учителей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предметов естественнонаучного цикла для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обмена опытом работы с детьми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повышенной мотивации к учебной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руководитель ШМО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F776A5" w:rsidRPr="00B23096" w:rsidTr="005B139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В рамках консультаций, дополнительных занятий </w:t>
            </w:r>
          </w:p>
        </w:tc>
      </w:tr>
      <w:tr w:rsidR="00F776A5" w:rsidRPr="00F776A5" w:rsidTr="005B139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387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участия обучающихся  в научно-практической деятельности научно</w:t>
            </w:r>
          </w:p>
        </w:tc>
        <w:tc>
          <w:tcPr>
            <w:tcW w:w="2092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глобальных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компетенций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C09DB" w:rsidRPr="00EC09DB" w:rsidRDefault="00EC09DB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455" w:type="dxa"/>
        <w:tblInd w:w="-743" w:type="dxa"/>
        <w:tblLook w:val="04A0" w:firstRow="1" w:lastRow="0" w:firstColumn="1" w:lastColumn="0" w:noHBand="0" w:noVBand="1"/>
      </w:tblPr>
      <w:tblGrid>
        <w:gridCol w:w="534"/>
        <w:gridCol w:w="5420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  <w:p w:rsidR="00EC09DB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- предметники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>,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психолог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Педагогический 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F776A5" w:rsidRDefault="00B23096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Рыбалко Н.С.</w:t>
            </w:r>
            <w:bookmarkStart w:id="0" w:name="_GoBack"/>
            <w:bookmarkEnd w:id="0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мастер-классы по использованию приемов формирования глобальных компетенций.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Проведение внеклассных мероприятий, формирующих глобальные компетенции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Итоговая диагностика сформированности  глобальных компетенций у обучающихся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</w:tr>
    </w:tbl>
    <w:p w:rsidR="00F776A5" w:rsidRPr="00F776A5" w:rsidRDefault="00F776A5" w:rsidP="004357AF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sectPr w:rsidR="00F776A5" w:rsidRPr="00F776A5" w:rsidSect="00BF127D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571B"/>
    <w:rsid w:val="002B593C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7AF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0B67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A0E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6E4F"/>
    <w:rsid w:val="00857024"/>
    <w:rsid w:val="00860C2F"/>
    <w:rsid w:val="00861107"/>
    <w:rsid w:val="0086127F"/>
    <w:rsid w:val="0086152E"/>
    <w:rsid w:val="0086294A"/>
    <w:rsid w:val="00862D26"/>
    <w:rsid w:val="00863254"/>
    <w:rsid w:val="00863C06"/>
    <w:rsid w:val="008641D0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7FB"/>
    <w:rsid w:val="00B2157B"/>
    <w:rsid w:val="00B22AE6"/>
    <w:rsid w:val="00B2309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70DF-9203-47F2-B853-157C695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9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Учитель</cp:lastModifiedBy>
  <cp:revision>2</cp:revision>
  <cp:lastPrinted>2021-09-21T06:18:00Z</cp:lastPrinted>
  <dcterms:created xsi:type="dcterms:W3CDTF">2024-02-16T07:43:00Z</dcterms:created>
  <dcterms:modified xsi:type="dcterms:W3CDTF">2024-02-16T07:43:00Z</dcterms:modified>
</cp:coreProperties>
</file>