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0" w:rsidRDefault="00C35160" w:rsidP="00C3516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«Рекомендации классному руководителю по успешной адаптации</w:t>
      </w:r>
    </w:p>
    <w:p w:rsidR="00C35160" w:rsidRDefault="00C35160" w:rsidP="00C35160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10 класса»</w:t>
      </w:r>
    </w:p>
    <w:p w:rsidR="00C35160" w:rsidRDefault="00C35160" w:rsidP="00C35160">
      <w:pPr>
        <w:pStyle w:val="Default"/>
        <w:jc w:val="center"/>
        <w:rPr>
          <w:sz w:val="28"/>
          <w:szCs w:val="28"/>
        </w:rPr>
      </w:pPr>
    </w:p>
    <w:p w:rsidR="00C35160" w:rsidRDefault="00C35160" w:rsidP="00C35160">
      <w:pPr>
        <w:pStyle w:val="Default"/>
        <w:spacing w:after="215"/>
        <w:rPr>
          <w:sz w:val="28"/>
          <w:szCs w:val="28"/>
        </w:rPr>
      </w:pPr>
      <w:r>
        <w:rPr>
          <w:sz w:val="28"/>
          <w:szCs w:val="28"/>
        </w:rPr>
        <w:t xml:space="preserve"> контролировать успеваемость и посещаемость; </w:t>
      </w:r>
    </w:p>
    <w:p w:rsidR="00C35160" w:rsidRDefault="00C35160" w:rsidP="00C35160">
      <w:pPr>
        <w:pStyle w:val="Default"/>
        <w:spacing w:after="215"/>
        <w:rPr>
          <w:sz w:val="28"/>
          <w:szCs w:val="28"/>
        </w:rPr>
      </w:pPr>
      <w:r>
        <w:rPr>
          <w:sz w:val="28"/>
          <w:szCs w:val="28"/>
        </w:rPr>
        <w:t xml:space="preserve"> способствовать повышению уровня эмоционального комфорта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: проводить беседы, привлекать к групповым творческим занятиям, исследовательской деятельности; </w:t>
      </w:r>
    </w:p>
    <w:p w:rsidR="00C35160" w:rsidRDefault="00C35160" w:rsidP="00C35160">
      <w:pPr>
        <w:pStyle w:val="Default"/>
        <w:spacing w:after="215"/>
        <w:rPr>
          <w:sz w:val="28"/>
          <w:szCs w:val="28"/>
        </w:rPr>
      </w:pPr>
      <w:r>
        <w:rPr>
          <w:sz w:val="28"/>
          <w:szCs w:val="28"/>
        </w:rPr>
        <w:t xml:space="preserve"> обращать внимание на структуру мотивов обучения; </w:t>
      </w:r>
    </w:p>
    <w:p w:rsidR="00C35160" w:rsidRDefault="00C35160" w:rsidP="00C35160">
      <w:pPr>
        <w:pStyle w:val="Default"/>
        <w:spacing w:after="215"/>
        <w:rPr>
          <w:sz w:val="28"/>
          <w:szCs w:val="28"/>
        </w:rPr>
      </w:pPr>
      <w:r>
        <w:rPr>
          <w:sz w:val="28"/>
          <w:szCs w:val="28"/>
        </w:rPr>
        <w:t xml:space="preserve"> способствовать формированию у старшеклассника потребности в поисковой активности, самоопределении и построении жизненных перспектив; </w:t>
      </w:r>
    </w:p>
    <w:p w:rsidR="00C35160" w:rsidRDefault="00C35160" w:rsidP="00C35160">
      <w:pPr>
        <w:pStyle w:val="Default"/>
        <w:spacing w:after="215"/>
        <w:rPr>
          <w:sz w:val="28"/>
          <w:szCs w:val="28"/>
        </w:rPr>
      </w:pPr>
      <w:r>
        <w:rPr>
          <w:sz w:val="28"/>
          <w:szCs w:val="28"/>
        </w:rPr>
        <w:t xml:space="preserve"> способствовать проведению классных и школьных мероприятий совместно с родителями и детьми; </w:t>
      </w:r>
    </w:p>
    <w:p w:rsidR="00C35160" w:rsidRDefault="00C35160" w:rsidP="00C35160">
      <w:pPr>
        <w:pStyle w:val="Default"/>
        <w:spacing w:after="215"/>
        <w:rPr>
          <w:sz w:val="28"/>
          <w:szCs w:val="28"/>
        </w:rPr>
      </w:pPr>
      <w:r>
        <w:rPr>
          <w:sz w:val="28"/>
          <w:szCs w:val="28"/>
        </w:rPr>
        <w:t xml:space="preserve"> способствовать формированию чувства ответственности, уровня субъективного контроля, рефлексии; </w:t>
      </w:r>
    </w:p>
    <w:p w:rsidR="00C35160" w:rsidRDefault="00C35160" w:rsidP="00C35160">
      <w:pPr>
        <w:pStyle w:val="Default"/>
        <w:spacing w:after="215"/>
        <w:rPr>
          <w:sz w:val="28"/>
          <w:szCs w:val="28"/>
        </w:rPr>
      </w:pPr>
      <w:r>
        <w:rPr>
          <w:sz w:val="28"/>
          <w:szCs w:val="28"/>
        </w:rPr>
        <w:t> организовывать совместную работу родителей с педагого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психологом по проблема адаптации ребенка; </w:t>
      </w:r>
    </w:p>
    <w:p w:rsidR="00C35160" w:rsidRDefault="00C35160" w:rsidP="00C351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оказывать поддержку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, которые претендуют на аттестат особого образца, медаль. </w:t>
      </w:r>
    </w:p>
    <w:p w:rsidR="00C35160" w:rsidRDefault="00C35160" w:rsidP="00C35160">
      <w:pPr>
        <w:pStyle w:val="Default"/>
        <w:rPr>
          <w:sz w:val="28"/>
          <w:szCs w:val="28"/>
        </w:rPr>
      </w:pPr>
    </w:p>
    <w:p w:rsidR="00C35160" w:rsidRDefault="00C35160" w:rsidP="00C35160">
      <w:pPr>
        <w:pStyle w:val="Default"/>
        <w:rPr>
          <w:sz w:val="28"/>
          <w:szCs w:val="28"/>
        </w:rPr>
      </w:pPr>
    </w:p>
    <w:p w:rsidR="00C35160" w:rsidRDefault="00C35160" w:rsidP="00C35160">
      <w:pPr>
        <w:pStyle w:val="Default"/>
        <w:rPr>
          <w:sz w:val="28"/>
          <w:szCs w:val="28"/>
        </w:rPr>
      </w:pPr>
    </w:p>
    <w:p w:rsidR="00C35160" w:rsidRDefault="00C35160" w:rsidP="00C35160">
      <w:pPr>
        <w:pStyle w:val="Default"/>
        <w:rPr>
          <w:sz w:val="28"/>
          <w:szCs w:val="28"/>
        </w:rPr>
      </w:pPr>
    </w:p>
    <w:p w:rsidR="00C35160" w:rsidRDefault="00C35160" w:rsidP="00C3516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«Рекомендации педагогам-предметникам по успешной адаптации</w:t>
      </w:r>
    </w:p>
    <w:p w:rsidR="00C35160" w:rsidRDefault="00C35160" w:rsidP="00C35160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10 класса»</w:t>
      </w:r>
    </w:p>
    <w:p w:rsidR="00C35160" w:rsidRDefault="00C35160" w:rsidP="00C35160">
      <w:pPr>
        <w:pStyle w:val="Default"/>
        <w:jc w:val="center"/>
        <w:rPr>
          <w:sz w:val="28"/>
          <w:szCs w:val="28"/>
        </w:rPr>
      </w:pPr>
    </w:p>
    <w:p w:rsidR="00C35160" w:rsidRDefault="00C35160" w:rsidP="00C35160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 важно увидеть, насколько значима для подростка проблема приобретения статуса среди сверстников, вхождения в новый коллектив; </w:t>
      </w:r>
    </w:p>
    <w:p w:rsidR="00C35160" w:rsidRDefault="00C35160" w:rsidP="00C35160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 необходимо учитывать резкую смену критериев оценки знаний обучающихся, понимать, поддерживать, поощрять; </w:t>
      </w:r>
    </w:p>
    <w:p w:rsidR="00C35160" w:rsidRDefault="00C35160" w:rsidP="00C35160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 правильно и своевременно реагировать на изменения в самооценке обучающихся, выявлять их причины; </w:t>
      </w:r>
    </w:p>
    <w:p w:rsidR="00C35160" w:rsidRDefault="00C35160" w:rsidP="00C35160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 видеть в старшекласснике соратника, консультировать, направлять, корректировать; </w:t>
      </w:r>
    </w:p>
    <w:p w:rsidR="00C35160" w:rsidRDefault="00C35160" w:rsidP="00C351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не перегружать интеллектуально, аргументировать требования, мотивировать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построение профессионального будущего. </w:t>
      </w:r>
    </w:p>
    <w:p w:rsidR="00C35160" w:rsidRDefault="00C35160" w:rsidP="00C35160">
      <w:pPr>
        <w:pStyle w:val="Default"/>
        <w:rPr>
          <w:sz w:val="28"/>
          <w:szCs w:val="28"/>
        </w:rPr>
      </w:pPr>
    </w:p>
    <w:p w:rsidR="00C35160" w:rsidRDefault="00C35160" w:rsidP="00C35160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«Рекомендации родителям по успешной адаптации</w:t>
      </w:r>
    </w:p>
    <w:p w:rsidR="00C35160" w:rsidRDefault="00C35160" w:rsidP="00C35160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10 класса»</w:t>
      </w:r>
    </w:p>
    <w:p w:rsidR="00C35160" w:rsidRDefault="00C35160" w:rsidP="00C35160">
      <w:pPr>
        <w:pStyle w:val="Default"/>
        <w:jc w:val="center"/>
        <w:rPr>
          <w:sz w:val="28"/>
          <w:szCs w:val="28"/>
        </w:rPr>
      </w:pPr>
    </w:p>
    <w:p w:rsidR="00C35160" w:rsidRDefault="00C35160" w:rsidP="00C35160">
      <w:pPr>
        <w:pStyle w:val="Default"/>
        <w:spacing w:after="215"/>
        <w:rPr>
          <w:sz w:val="28"/>
          <w:szCs w:val="28"/>
        </w:rPr>
      </w:pPr>
      <w:r>
        <w:rPr>
          <w:sz w:val="28"/>
          <w:szCs w:val="28"/>
        </w:rPr>
        <w:t xml:space="preserve"> относиться к детям соответственно их возрасту; </w:t>
      </w:r>
    </w:p>
    <w:p w:rsidR="00C35160" w:rsidRDefault="00C35160" w:rsidP="00C35160">
      <w:pPr>
        <w:pStyle w:val="Default"/>
        <w:spacing w:after="215"/>
        <w:rPr>
          <w:sz w:val="28"/>
          <w:szCs w:val="28"/>
        </w:rPr>
      </w:pPr>
      <w:r>
        <w:rPr>
          <w:sz w:val="28"/>
          <w:szCs w:val="28"/>
        </w:rPr>
        <w:t xml:space="preserve"> способствовать формированию у старшеклассника потребности в поисковой активности, самоопределении и построении жизненных целей; </w:t>
      </w:r>
    </w:p>
    <w:p w:rsidR="00C35160" w:rsidRDefault="00C35160" w:rsidP="00C35160">
      <w:pPr>
        <w:pStyle w:val="Default"/>
        <w:spacing w:after="215"/>
        <w:rPr>
          <w:sz w:val="28"/>
          <w:szCs w:val="28"/>
        </w:rPr>
      </w:pPr>
      <w:r>
        <w:rPr>
          <w:sz w:val="28"/>
          <w:szCs w:val="28"/>
        </w:rPr>
        <w:t xml:space="preserve"> оказывать поддержку при формировании у старшеклассника качественного изменения самосознания; системы ценностей, самооценки отдельных качеств личности, из которых складывается оценка своего целостного образа; </w:t>
      </w:r>
    </w:p>
    <w:p w:rsidR="00C35160" w:rsidRDefault="00C35160" w:rsidP="00C35160">
      <w:pPr>
        <w:pStyle w:val="Default"/>
        <w:spacing w:after="215"/>
        <w:rPr>
          <w:sz w:val="28"/>
          <w:szCs w:val="28"/>
        </w:rPr>
      </w:pPr>
      <w:r>
        <w:rPr>
          <w:sz w:val="28"/>
          <w:szCs w:val="28"/>
        </w:rPr>
        <w:t xml:space="preserve"> способствовать формированию чувства ответственности, уровня субъективного контроля, рефлексии; </w:t>
      </w:r>
    </w:p>
    <w:p w:rsidR="00C35160" w:rsidRDefault="00C35160" w:rsidP="00C35160">
      <w:pPr>
        <w:pStyle w:val="Default"/>
        <w:spacing w:after="215"/>
        <w:rPr>
          <w:sz w:val="28"/>
          <w:szCs w:val="28"/>
        </w:rPr>
      </w:pPr>
      <w:r>
        <w:rPr>
          <w:sz w:val="28"/>
          <w:szCs w:val="28"/>
        </w:rPr>
        <w:t> не следует умалять важность чу</w:t>
      </w:r>
      <w:proofErr w:type="gramStart"/>
      <w:r>
        <w:rPr>
          <w:sz w:val="28"/>
          <w:szCs w:val="28"/>
        </w:rPr>
        <w:t>вств ст</w:t>
      </w:r>
      <w:proofErr w:type="gramEnd"/>
      <w:r>
        <w:rPr>
          <w:sz w:val="28"/>
          <w:szCs w:val="28"/>
        </w:rPr>
        <w:t xml:space="preserve">арших подростков на данном возрастном этапе, им свойственно пере оценивание значимости внутренних психологических проблем, попробуйте помочь, но не используйте фразы типа: «Толи еще будет», «Разве это проблема», «В жизни и не такое бывает»; </w:t>
      </w:r>
    </w:p>
    <w:p w:rsidR="00C35160" w:rsidRDefault="00C35160" w:rsidP="00C351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сохраняйте чувство юмора и оптимизма при общении со старшим подростком. </w:t>
      </w:r>
    </w:p>
    <w:p w:rsidR="00C35160" w:rsidRDefault="00C35160" w:rsidP="00C35160">
      <w:pPr>
        <w:pStyle w:val="Default"/>
        <w:rPr>
          <w:sz w:val="28"/>
          <w:szCs w:val="28"/>
        </w:rPr>
      </w:pPr>
    </w:p>
    <w:p w:rsidR="00C35160" w:rsidRDefault="00C35160" w:rsidP="00C35160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Рекомендации педагогам и родителям по оказанию помощи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C35160" w:rsidRDefault="00C35160" w:rsidP="00C3516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классов.</w:t>
      </w:r>
    </w:p>
    <w:p w:rsidR="00C35160" w:rsidRDefault="00C35160" w:rsidP="00C35160">
      <w:pPr>
        <w:pStyle w:val="Default"/>
        <w:jc w:val="center"/>
        <w:rPr>
          <w:sz w:val="28"/>
          <w:szCs w:val="28"/>
        </w:rPr>
      </w:pPr>
    </w:p>
    <w:p w:rsidR="00C35160" w:rsidRDefault="00C35160" w:rsidP="00C35160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Основные потребности подростков: </w:t>
      </w:r>
    </w:p>
    <w:p w:rsidR="00C35160" w:rsidRDefault="00C35160" w:rsidP="00C35160">
      <w:pPr>
        <w:pStyle w:val="Default"/>
        <w:rPr>
          <w:sz w:val="28"/>
          <w:szCs w:val="28"/>
        </w:rPr>
      </w:pPr>
    </w:p>
    <w:p w:rsidR="00C35160" w:rsidRDefault="00C35160" w:rsidP="00C3516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1. Самоутверждение среди сверстников </w:t>
      </w:r>
    </w:p>
    <w:p w:rsidR="00C35160" w:rsidRDefault="00C35160" w:rsidP="00C3516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2. Самореализация в общении </w:t>
      </w:r>
    </w:p>
    <w:p w:rsidR="00C35160" w:rsidRDefault="00C35160" w:rsidP="00C3516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3. Развитие независимости и самостоятельности </w:t>
      </w:r>
    </w:p>
    <w:p w:rsidR="00C35160" w:rsidRDefault="00C35160" w:rsidP="00C3516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4. Стремление к смене впечатлений и поиск острых ощущений </w:t>
      </w:r>
    </w:p>
    <w:p w:rsidR="00C35160" w:rsidRDefault="00C35160" w:rsidP="00C3516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5. Самопознание, саморазвитие и самосовершенствование </w:t>
      </w:r>
    </w:p>
    <w:p w:rsidR="00C35160" w:rsidRDefault="00C35160" w:rsidP="00C351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Достижение личного благополучия и обретение материальных благ. </w:t>
      </w:r>
    </w:p>
    <w:p w:rsidR="00C35160" w:rsidRDefault="00C35160" w:rsidP="00C35160">
      <w:pPr>
        <w:pStyle w:val="Default"/>
        <w:rPr>
          <w:sz w:val="28"/>
          <w:szCs w:val="28"/>
        </w:rPr>
      </w:pPr>
    </w:p>
    <w:p w:rsidR="00C35160" w:rsidRDefault="00C35160" w:rsidP="00C35160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Основные проблемы подростков: </w:t>
      </w:r>
    </w:p>
    <w:p w:rsidR="00C35160" w:rsidRDefault="00C35160" w:rsidP="00C35160">
      <w:pPr>
        <w:pStyle w:val="Default"/>
        <w:rPr>
          <w:sz w:val="28"/>
          <w:szCs w:val="28"/>
        </w:rPr>
      </w:pPr>
    </w:p>
    <w:p w:rsidR="00C35160" w:rsidRDefault="00C35160" w:rsidP="00C35160">
      <w:pPr>
        <w:pStyle w:val="Default"/>
        <w:spacing w:after="195"/>
        <w:rPr>
          <w:sz w:val="28"/>
          <w:szCs w:val="28"/>
        </w:rPr>
      </w:pPr>
      <w:r>
        <w:rPr>
          <w:sz w:val="28"/>
          <w:szCs w:val="28"/>
        </w:rPr>
        <w:t xml:space="preserve">1. Сложности в дружеских отношениях и любви </w:t>
      </w:r>
    </w:p>
    <w:p w:rsidR="00C35160" w:rsidRDefault="00C35160" w:rsidP="00C35160">
      <w:pPr>
        <w:pStyle w:val="Default"/>
        <w:spacing w:after="195"/>
        <w:rPr>
          <w:sz w:val="28"/>
          <w:szCs w:val="28"/>
        </w:rPr>
      </w:pPr>
      <w:r>
        <w:rPr>
          <w:sz w:val="28"/>
          <w:szCs w:val="28"/>
        </w:rPr>
        <w:t xml:space="preserve">2. Отношения с родителями и другими взрослыми ("не разрешают, не отпускают, не понимают, не дают, заставляют" и т. п.) </w:t>
      </w:r>
    </w:p>
    <w:p w:rsidR="00C35160" w:rsidRDefault="00C35160" w:rsidP="00C35160">
      <w:pPr>
        <w:pStyle w:val="Default"/>
        <w:spacing w:after="195"/>
        <w:rPr>
          <w:sz w:val="28"/>
          <w:szCs w:val="28"/>
        </w:rPr>
      </w:pPr>
      <w:r>
        <w:rPr>
          <w:sz w:val="28"/>
          <w:szCs w:val="28"/>
        </w:rPr>
        <w:t xml:space="preserve">3. Проблемы самооценки и развития характера (недовольство собой, своим внешним видом и поведением) </w:t>
      </w:r>
    </w:p>
    <w:p w:rsidR="00C35160" w:rsidRDefault="00C35160" w:rsidP="00C35160">
      <w:pPr>
        <w:pStyle w:val="Default"/>
        <w:spacing w:after="195"/>
        <w:rPr>
          <w:sz w:val="28"/>
          <w:szCs w:val="28"/>
        </w:rPr>
      </w:pPr>
      <w:r>
        <w:rPr>
          <w:sz w:val="28"/>
          <w:szCs w:val="28"/>
        </w:rPr>
        <w:t xml:space="preserve">4. Ощущение перегрузки, усталость (неумение контролировать желания и организовывать свое время, неумение учиться; физические недомогания, связанные с перестройкой организма) </w:t>
      </w:r>
    </w:p>
    <w:p w:rsidR="00C35160" w:rsidRDefault="00C35160" w:rsidP="00C35160">
      <w:pPr>
        <w:pStyle w:val="Default"/>
        <w:spacing w:after="195"/>
        <w:rPr>
          <w:sz w:val="28"/>
          <w:szCs w:val="28"/>
        </w:rPr>
      </w:pPr>
      <w:r>
        <w:rPr>
          <w:sz w:val="28"/>
          <w:szCs w:val="28"/>
        </w:rPr>
        <w:t xml:space="preserve">5. Проблемы с учебой (снижение успеваемости, нежелание учиться) </w:t>
      </w:r>
    </w:p>
    <w:p w:rsidR="00C35160" w:rsidRDefault="00C35160" w:rsidP="00C35160">
      <w:pPr>
        <w:pStyle w:val="Default"/>
        <w:spacing w:after="195"/>
        <w:rPr>
          <w:sz w:val="28"/>
          <w:szCs w:val="28"/>
        </w:rPr>
      </w:pPr>
      <w:r>
        <w:rPr>
          <w:sz w:val="28"/>
          <w:szCs w:val="28"/>
        </w:rPr>
        <w:t xml:space="preserve">6. Выбор жизненного пути (где продолжать учебу, выбор профессии) </w:t>
      </w:r>
    </w:p>
    <w:p w:rsidR="00C35160" w:rsidRDefault="00C35160" w:rsidP="00C351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Проведение досуга. </w:t>
      </w:r>
    </w:p>
    <w:p w:rsidR="00C35160" w:rsidRDefault="00C35160" w:rsidP="00C35160">
      <w:pPr>
        <w:pStyle w:val="Default"/>
        <w:rPr>
          <w:sz w:val="28"/>
          <w:szCs w:val="28"/>
        </w:rPr>
      </w:pPr>
    </w:p>
    <w:p w:rsidR="00C35160" w:rsidRDefault="00C35160" w:rsidP="00C35160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Оказание помощи подростку: </w:t>
      </w:r>
    </w:p>
    <w:p w:rsidR="00C35160" w:rsidRDefault="00C35160" w:rsidP="00C35160">
      <w:pPr>
        <w:pStyle w:val="Default"/>
        <w:rPr>
          <w:sz w:val="28"/>
          <w:szCs w:val="28"/>
        </w:rPr>
      </w:pPr>
      <w:bookmarkStart w:id="0" w:name="_GoBack"/>
      <w:bookmarkEnd w:id="0"/>
    </w:p>
    <w:p w:rsidR="00C35160" w:rsidRDefault="00C35160" w:rsidP="00C3516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1. Безусловное принятие подростка, которое проявляется в понимании и позитивном отношении. Подросток должен быть уверен, что его любят независимо от успехов и неудач, и не сравнивают с другими; </w:t>
      </w:r>
    </w:p>
    <w:p w:rsidR="00C35160" w:rsidRDefault="00C35160" w:rsidP="00C35160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2. Отношения должны быть естественными, чувства неподдельными и реакции на чувства ребенка искренними; </w:t>
      </w:r>
    </w:p>
    <w:p w:rsidR="00C35160" w:rsidRDefault="00C35160" w:rsidP="00C351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Обращаясь к подростку, следует использовать вежливые просьбы, избегая приказов и прямых инструкций; </w:t>
      </w:r>
    </w:p>
    <w:p w:rsidR="00C35160" w:rsidRDefault="00C35160" w:rsidP="00C35160">
      <w:pPr>
        <w:pStyle w:val="Default"/>
        <w:rPr>
          <w:sz w:val="28"/>
          <w:szCs w:val="28"/>
        </w:rPr>
      </w:pPr>
    </w:p>
    <w:p w:rsidR="00C35160" w:rsidRDefault="00C35160" w:rsidP="00C35160">
      <w:pPr>
        <w:pStyle w:val="Default"/>
        <w:pageBreakBefore/>
        <w:rPr>
          <w:sz w:val="28"/>
          <w:szCs w:val="28"/>
        </w:rPr>
      </w:pPr>
    </w:p>
    <w:p w:rsidR="00C35160" w:rsidRDefault="00C35160" w:rsidP="00C35160">
      <w:pPr>
        <w:pStyle w:val="Default"/>
        <w:spacing w:after="195"/>
        <w:rPr>
          <w:sz w:val="28"/>
          <w:szCs w:val="28"/>
        </w:rPr>
      </w:pPr>
      <w:r>
        <w:rPr>
          <w:sz w:val="28"/>
          <w:szCs w:val="28"/>
        </w:rPr>
        <w:t xml:space="preserve">4. Относиться к подростку нужно как к взрослому, советоваться с ним, прислушиваться к мнению, особенно если речь идет о его потребностях или о его будущем; </w:t>
      </w:r>
    </w:p>
    <w:p w:rsidR="00C35160" w:rsidRDefault="00C35160" w:rsidP="00C35160">
      <w:pPr>
        <w:pStyle w:val="Default"/>
        <w:spacing w:after="195"/>
        <w:rPr>
          <w:sz w:val="28"/>
          <w:szCs w:val="28"/>
        </w:rPr>
      </w:pPr>
      <w:r>
        <w:rPr>
          <w:sz w:val="28"/>
          <w:szCs w:val="28"/>
        </w:rPr>
        <w:t xml:space="preserve">5. Если случается неприятность, необходимо разбираться совместно, внимательно выслушав подростка; </w:t>
      </w:r>
    </w:p>
    <w:p w:rsidR="00C35160" w:rsidRDefault="00C35160" w:rsidP="00C351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Наказание должно соответствовать тяжести проступка и не причинять физический вред. Подростку нужно объяснить, за что его наказывают, а в случае несправедливого порицания родители должны иметь мужество извиниться перед ребенком. </w:t>
      </w:r>
    </w:p>
    <w:p w:rsidR="00EB77DF" w:rsidRDefault="00EB77DF"/>
    <w:sectPr w:rsidR="00EB77DF" w:rsidSect="003F54CE">
      <w:pgSz w:w="11908" w:h="17335"/>
      <w:pgMar w:top="979" w:right="26" w:bottom="476" w:left="4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8"/>
    <w:rsid w:val="00B45E58"/>
    <w:rsid w:val="00C35160"/>
    <w:rsid w:val="00E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</dc:creator>
  <cp:keywords/>
  <dc:description/>
  <cp:lastModifiedBy>k9</cp:lastModifiedBy>
  <cp:revision>2</cp:revision>
  <dcterms:created xsi:type="dcterms:W3CDTF">2022-09-07T09:02:00Z</dcterms:created>
  <dcterms:modified xsi:type="dcterms:W3CDTF">2022-09-07T09:05:00Z</dcterms:modified>
</cp:coreProperties>
</file>