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CC" w:rsidRPr="007E0684" w:rsidRDefault="00B01409" w:rsidP="00B01409">
      <w:pPr>
        <w:pStyle w:val="a3"/>
        <w:ind w:left="-709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 xml:space="preserve">    </w:t>
      </w:r>
      <w:r w:rsidR="00B56CCC" w:rsidRPr="007E0684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i/>
          <w:iCs/>
          <w:sz w:val="28"/>
          <w:szCs w:val="28"/>
          <w:lang w:val="ru-RU"/>
        </w:rPr>
        <w:t xml:space="preserve">   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Настоящая программа </w:t>
      </w:r>
      <w:r w:rsidRPr="00720DDF">
        <w:rPr>
          <w:rFonts w:ascii="Times New Roman" w:hAnsi="Times New Roman"/>
          <w:sz w:val="28"/>
          <w:szCs w:val="28"/>
          <w:lang w:val="ru-RU"/>
        </w:rPr>
        <w:t>разработана для обеспечения развития познавательных и творческих способностей младших школьников, расширения математического кругозора и эрудиции учащихся, способствующая формированию познавательных универсальных учебных действий.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DDF">
        <w:rPr>
          <w:rFonts w:ascii="Times New Roman" w:hAnsi="Times New Roman"/>
          <w:b/>
          <w:sz w:val="28"/>
          <w:szCs w:val="28"/>
          <w:lang w:val="ru-RU"/>
        </w:rPr>
        <w:t>1. Актуальность программы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b/>
          <w:sz w:val="28"/>
          <w:szCs w:val="28"/>
          <w:lang w:val="ru-RU"/>
        </w:rPr>
        <w:t xml:space="preserve">   -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>Курс представляет собой совокупность игр и упражнений тренировочного характера, воздействующих непосредственно на психические качества ребёнка: память, внимание, наблюдательность, быстроту реакции, мышление. Именно игра помогает младшим школьникам легко и быстро усваивать учебный м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атериал, оказывая благотворное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влияние на развитие и на личностно-мотивационную сферу. Создание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на занятиях ситуаций активного поиска, предоставление возможности </w:t>
      </w:r>
      <w:r w:rsidRPr="00720DDF">
        <w:rPr>
          <w:rFonts w:ascii="Times New Roman" w:hAnsi="Times New Roman"/>
          <w:sz w:val="28"/>
          <w:szCs w:val="28"/>
          <w:lang w:val="ru-RU"/>
        </w:rPr>
        <w:t>с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делать собственное «открытие», знакомство   с оригинальными путями рассуждений, овладение   элементарными </w:t>
      </w:r>
      <w:r w:rsidRPr="00720DDF">
        <w:rPr>
          <w:rFonts w:ascii="Times New Roman" w:hAnsi="Times New Roman"/>
          <w:sz w:val="28"/>
          <w:szCs w:val="28"/>
          <w:lang w:val="ru-RU"/>
        </w:rPr>
        <w:t>навыками   исследователь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ской   деятельности   позволят обучающимся   реализовать </w:t>
      </w:r>
      <w:r w:rsidRPr="00720DDF">
        <w:rPr>
          <w:rFonts w:ascii="Times New Roman" w:hAnsi="Times New Roman"/>
          <w:sz w:val="28"/>
          <w:szCs w:val="28"/>
          <w:lang w:val="ru-RU"/>
        </w:rPr>
        <w:t>свои возможности, приобрести уверенность в своих силах.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       Программа курса «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Занимательная математика» входит во внеурочную деятельность   по </w:t>
      </w:r>
      <w:r w:rsidRPr="00720DDF">
        <w:rPr>
          <w:rFonts w:ascii="Times New Roman" w:hAnsi="Times New Roman"/>
          <w:sz w:val="28"/>
          <w:szCs w:val="28"/>
          <w:lang w:val="ru-RU"/>
        </w:rPr>
        <w:t>направлению   общеинтеллектуа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льное    развитие    личности, </w:t>
      </w:r>
      <w:r w:rsidRPr="00720DDF">
        <w:rPr>
          <w:rFonts w:ascii="Times New Roman" w:hAnsi="Times New Roman"/>
          <w:sz w:val="28"/>
          <w:szCs w:val="28"/>
          <w:lang w:val="ru-RU"/>
        </w:rPr>
        <w:t>предусм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атривает   включение   задач и заданий, трудность которых определяется </w:t>
      </w:r>
      <w:r w:rsidRPr="00720DDF">
        <w:rPr>
          <w:rFonts w:ascii="Times New Roman" w:hAnsi="Times New Roman"/>
          <w:sz w:val="28"/>
          <w:szCs w:val="28"/>
          <w:lang w:val="ru-RU"/>
        </w:rPr>
        <w:t>н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е столько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математическим   содержанием,  сколько  новизной  и  необычностью математической ситуации. Это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способствует появлению желания отказаться   от   образца, проявить   самостоятельность, формированию   умений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работать в условиях поиска, развитию сообразительности, любознательности. 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       В процессе выполнения заданий дети учат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ся видеть сходства и различия,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замечать изменения, выявлять причины и характер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этих изменений, на этой основе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формулировать выводы.  Совместное с учителем движение от вопроса к </w:t>
      </w:r>
      <w:r w:rsidR="007E0684">
        <w:rPr>
          <w:rFonts w:ascii="Times New Roman" w:hAnsi="Times New Roman"/>
          <w:sz w:val="28"/>
          <w:szCs w:val="28"/>
          <w:lang w:val="ru-RU"/>
        </w:rPr>
        <w:t>ответу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это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 возможность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научить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 ученика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рассуждать,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сомневаться,   задумываться,  стараться  и самому найти выход – ответ.  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1409" w:rsidRDefault="00B01409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DDF">
        <w:rPr>
          <w:rFonts w:ascii="Times New Roman" w:hAnsi="Times New Roman"/>
          <w:b/>
          <w:sz w:val="28"/>
          <w:szCs w:val="28"/>
          <w:lang w:val="ru-RU"/>
        </w:rPr>
        <w:lastRenderedPageBreak/>
        <w:t>2.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0684">
        <w:rPr>
          <w:rFonts w:ascii="Times New Roman" w:hAnsi="Times New Roman"/>
          <w:b/>
          <w:sz w:val="28"/>
          <w:szCs w:val="28"/>
          <w:lang w:val="ru-RU"/>
        </w:rPr>
        <w:t xml:space="preserve">Возрастная группа 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>учащихся, на которых ориентированы занятия:</w:t>
      </w:r>
    </w:p>
    <w:p w:rsidR="00B56CCC" w:rsidRPr="00720DDF" w:rsidRDefault="007E0684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- учащиеся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>1 класса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DDF">
        <w:rPr>
          <w:rFonts w:ascii="Times New Roman" w:hAnsi="Times New Roman"/>
          <w:b/>
          <w:sz w:val="28"/>
          <w:szCs w:val="28"/>
          <w:lang w:val="ru-RU"/>
        </w:rPr>
        <w:t>3. Особенности набора детей:</w:t>
      </w:r>
    </w:p>
    <w:p w:rsidR="00B56CCC" w:rsidRPr="000C5326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B56CCC">
        <w:rPr>
          <w:rFonts w:ascii="Times New Roman" w:hAnsi="Times New Roman"/>
          <w:sz w:val="28"/>
          <w:szCs w:val="28"/>
          <w:lang w:val="ru-RU"/>
        </w:rPr>
        <w:t>-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56CCC">
        <w:rPr>
          <w:rFonts w:ascii="Times New Roman" w:hAnsi="Times New Roman"/>
          <w:sz w:val="28"/>
          <w:szCs w:val="28"/>
          <w:lang w:val="ru-RU"/>
        </w:rPr>
        <w:t>свободный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 xml:space="preserve">. Цели программы: 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Создание условий для формирования интеллектуальной активности.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5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 xml:space="preserve">. Задачи программы: </w:t>
      </w:r>
    </w:p>
    <w:p w:rsidR="00B56CCC" w:rsidRPr="00720DDF" w:rsidRDefault="00B56CCC" w:rsidP="00B56C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Формирование умения рассуждать как компонента логической грамотности; </w:t>
      </w:r>
    </w:p>
    <w:p w:rsidR="00B56CCC" w:rsidRPr="00720DDF" w:rsidRDefault="00B56CCC" w:rsidP="00B56CC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</w:rPr>
        <w:t>своение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эвристических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</w:rPr>
        <w:t xml:space="preserve">приемов рассуждений; </w:t>
      </w:r>
    </w:p>
    <w:p w:rsidR="00B56CCC" w:rsidRPr="00720DDF" w:rsidRDefault="00B56CCC" w:rsidP="00B56C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Формирование   интеллектуальных   у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мений, </w:t>
      </w:r>
      <w:r w:rsidRPr="00720DDF">
        <w:rPr>
          <w:rFonts w:ascii="Times New Roman" w:hAnsi="Times New Roman"/>
          <w:sz w:val="28"/>
          <w:szCs w:val="28"/>
          <w:lang w:val="ru-RU"/>
        </w:rPr>
        <w:t>связа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нных   с   выбором   стратегии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решения, анализом ситуации, сопоставлением данных; </w:t>
      </w:r>
    </w:p>
    <w:p w:rsidR="00B56CCC" w:rsidRPr="00720DDF" w:rsidRDefault="00B56CCC" w:rsidP="00B56C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Развитие познавательной активности и самостоятельности учащихся; </w:t>
      </w:r>
    </w:p>
    <w:p w:rsidR="00B56CCC" w:rsidRPr="00720DDF" w:rsidRDefault="00B56CCC" w:rsidP="00B56C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Формирован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ие   способностей   наблюдать, сравнивать,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обобщать,   находить  простейшие   закономерности,   использовать   догадку,   строить   и   проверять  простейшие гипотезы; </w:t>
      </w:r>
    </w:p>
    <w:p w:rsidR="00B56CCC" w:rsidRPr="00720DDF" w:rsidRDefault="00B56CCC" w:rsidP="00B56C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Формирование     пространственных     представлен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ий     и     пространственного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воображения; </w:t>
      </w:r>
    </w:p>
    <w:p w:rsidR="00B56CCC" w:rsidRPr="00720DDF" w:rsidRDefault="007E0684" w:rsidP="00B56C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Привлечение учащихся к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>обмену информацие</w:t>
      </w:r>
      <w:r>
        <w:rPr>
          <w:rFonts w:ascii="Times New Roman" w:hAnsi="Times New Roman"/>
          <w:sz w:val="28"/>
          <w:szCs w:val="28"/>
          <w:lang w:val="ru-RU"/>
        </w:rPr>
        <w:t xml:space="preserve">й в ходе свободного общения на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 xml:space="preserve">занятиях. </w:t>
      </w:r>
    </w:p>
    <w:p w:rsidR="00B56CCC" w:rsidRPr="00B01409" w:rsidRDefault="00B56CCC" w:rsidP="00B0140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Развитие памяти, личностной сферы.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963B6">
        <w:rPr>
          <w:rFonts w:ascii="Times New Roman" w:hAnsi="Times New Roman"/>
          <w:b/>
          <w:i/>
          <w:sz w:val="28"/>
          <w:szCs w:val="28"/>
          <w:lang w:val="ru-RU"/>
        </w:rPr>
        <w:t xml:space="preserve">Личностными   результатами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 изучения   дан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ного   факультативного   курса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являются: </w:t>
      </w:r>
    </w:p>
    <w:p w:rsidR="00B56CCC" w:rsidRPr="00720DDF" w:rsidRDefault="00B56CCC" w:rsidP="00B56C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развити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е      любознательности, </w:t>
      </w:r>
      <w:r w:rsidRPr="00720DDF">
        <w:rPr>
          <w:rFonts w:ascii="Times New Roman" w:hAnsi="Times New Roman"/>
          <w:sz w:val="28"/>
          <w:szCs w:val="28"/>
          <w:lang w:val="ru-RU"/>
        </w:rPr>
        <w:t>сообразитель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ности при выполнении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разнообразных заданий проблемного и эвристического характера;  </w:t>
      </w:r>
    </w:p>
    <w:p w:rsidR="00B56CCC" w:rsidRPr="00720DDF" w:rsidRDefault="007E0684" w:rsidP="00B56C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развитие   внимательности,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>насто</w:t>
      </w:r>
      <w:r>
        <w:rPr>
          <w:rFonts w:ascii="Times New Roman" w:hAnsi="Times New Roman"/>
          <w:sz w:val="28"/>
          <w:szCs w:val="28"/>
          <w:lang w:val="ru-RU"/>
        </w:rPr>
        <w:t xml:space="preserve">йчивости, целеустремленности, умения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>преодолевать трудности – качеств весьма важн</w:t>
      </w:r>
      <w:r>
        <w:rPr>
          <w:rFonts w:ascii="Times New Roman" w:hAnsi="Times New Roman"/>
          <w:sz w:val="28"/>
          <w:szCs w:val="28"/>
          <w:lang w:val="ru-RU"/>
        </w:rPr>
        <w:t xml:space="preserve">ых в практической деятельности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 xml:space="preserve">любого человека; </w:t>
      </w:r>
    </w:p>
    <w:p w:rsidR="00B56CCC" w:rsidRPr="00720DDF" w:rsidRDefault="00B56CCC" w:rsidP="00B56C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чувства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справедливости,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</w:rPr>
        <w:t xml:space="preserve">ответственности;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6CCC" w:rsidRDefault="00B56CCC" w:rsidP="00B56CC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развитие   самостоятельности   суждений,   независимости   и   нестандартности  мышления. </w:t>
      </w:r>
    </w:p>
    <w:p w:rsidR="00B56CCC" w:rsidRPr="00720DDF" w:rsidRDefault="00B56CCC" w:rsidP="00B56CCC">
      <w:pPr>
        <w:pStyle w:val="a3"/>
        <w:spacing w:line="360" w:lineRule="auto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>. Отличительные особенности программы: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   Основные направления содержания деятельности -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720DDF">
        <w:rPr>
          <w:rFonts w:ascii="Times New Roman" w:hAnsi="Times New Roman"/>
          <w:sz w:val="28"/>
          <w:szCs w:val="28"/>
          <w:lang w:val="ru-RU"/>
        </w:rPr>
        <w:t>для решения поставленных в программе задач используются следующие технологии: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>информационно коммуникативные технологии;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 здоровьесберегающие технологии;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 технология развивающего обучения.</w:t>
      </w:r>
      <w:r w:rsidRPr="00720DDF">
        <w:rPr>
          <w:rFonts w:ascii="Times New Roman" w:hAnsi="Times New Roman"/>
          <w:i/>
          <w:iCs/>
          <w:sz w:val="28"/>
          <w:szCs w:val="28"/>
          <w:lang w:val="ru-RU"/>
        </w:rPr>
        <w:t xml:space="preserve">    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i/>
          <w:iCs/>
          <w:sz w:val="28"/>
          <w:szCs w:val="28"/>
          <w:lang w:val="ru-RU"/>
        </w:rPr>
        <w:t xml:space="preserve">    </w:t>
      </w:r>
      <w:r w:rsidRPr="00720DDF">
        <w:rPr>
          <w:rFonts w:ascii="Times New Roman" w:hAnsi="Times New Roman"/>
          <w:sz w:val="28"/>
          <w:szCs w:val="28"/>
          <w:lang w:val="ru-RU"/>
        </w:rPr>
        <w:t>В основе заданий, которые предлагается выполнить детям, лежит игра, преподносимая на фоне познавательного материала. Известно, что, играя, дети всегда лучше понимают и запоминают материал. Данная программа построена так, что большую часть материала учащиеся не просто активно запоминают, а фактически сами же и открывают: разгадывают, расшифровывают, составляют...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   Курс «</w:t>
      </w:r>
      <w:r w:rsidR="00DD7265">
        <w:rPr>
          <w:rFonts w:ascii="Times New Roman" w:hAnsi="Times New Roman"/>
          <w:sz w:val="28"/>
          <w:szCs w:val="28"/>
          <w:lang w:val="ru-RU"/>
        </w:rPr>
        <w:t>Занимательная математика</w:t>
      </w:r>
      <w:r w:rsidRPr="00720DDF">
        <w:rPr>
          <w:rFonts w:ascii="Times New Roman" w:hAnsi="Times New Roman"/>
          <w:sz w:val="28"/>
          <w:szCs w:val="28"/>
          <w:lang w:val="ru-RU"/>
        </w:rPr>
        <w:t>» учитывает  возрастные  особенности   младших   школьников   и  поэтому   предусматривает   организацию  подвижной деятельности учащихся, которая не мешает умственной работе. С   этой   целью   включены   подвижные  математические  игры,  предусмотрена  последовательная   смена   одним   учеником     «центров»   деятельности («Центры» деятельности:  Конструкторы,   Математические   головоломки,   Занимательные   задачи.   В  одном   «центре»  работает   одновременно   несколько   учащихся.   Выбор  «центра»  учащиеся  осуществляют  самостоятельно. После 7-8 минут занятия группа переходит из одного «центра» деятельности в   другой.)  в   течение  одного   занятия;   передвижение   по   классу   в   ходе   выполнения   математических  заданий на листах бумаги, расположенных на стенах классной комнаты и др. Во   время занятий  важно поддерживать прямое общение между детьми (возможность  подходить   друг   к   другу,   переговариваться,   обмениваться   мыслями).   При  организации   занятий   целесообразно   использовать   принцип   игр   «Ручеёк»,  «Пересадки»,   принцип   свободного   перемещения   по   классу,   работу   в   парах   постоянного и сменно</w:t>
      </w:r>
      <w:r>
        <w:rPr>
          <w:rFonts w:ascii="Times New Roman" w:hAnsi="Times New Roman"/>
          <w:sz w:val="28"/>
          <w:szCs w:val="28"/>
          <w:lang w:val="ru-RU"/>
        </w:rPr>
        <w:t>го состава,   работу в группах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. Некоторые математические  игры   и   задания   могут   принимать   форму   состязаний,   соревнований   между  командами.  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lastRenderedPageBreak/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720DDF">
        <w:rPr>
          <w:rFonts w:ascii="Times New Roman" w:hAnsi="Times New Roman"/>
          <w:sz w:val="28"/>
          <w:szCs w:val="28"/>
          <w:lang w:val="ru-RU"/>
        </w:rPr>
        <w:t>В основу программы заложены два принципа: разнообразие развивающего материала и его постепенное усложнение. В соответствии с первым принципом соседние занятия относятся к разным тематическим циклам, чтобы поддерживать интерес детей и гармонично совершенствовать их познавательную сферу. Согласно второму принципу сначала осваиваются задания более простых видов, а затем более сложные.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    Программа предусматривает регулярные занятия с детьми, имеющими разную подготовку. Задания различной степени сложности позволяют осуществлять дифференцированный подход в обучении.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7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 xml:space="preserve">. Формы и режим занятий: </w:t>
      </w:r>
      <w:r w:rsidRPr="00720DDF">
        <w:rPr>
          <w:rFonts w:ascii="Times New Roman" w:hAnsi="Times New Roman"/>
          <w:sz w:val="28"/>
          <w:szCs w:val="28"/>
          <w:lang w:val="ru-RU"/>
        </w:rPr>
        <w:t>Подбор форм внеурочной деятельности, которые гарантируют достижение результата определённого уровня.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В практике работы используются следующие формы: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-индивидуальные и групповые;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-практические и теоретические;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-беседы;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-игры с мячом;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-работа с конструкторами;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b/>
          <w:sz w:val="28"/>
          <w:szCs w:val="28"/>
          <w:lang w:val="ru-RU"/>
        </w:rPr>
        <w:t>-</w:t>
      </w:r>
      <w:r w:rsidRPr="00720DDF">
        <w:rPr>
          <w:rFonts w:ascii="Times New Roman" w:hAnsi="Times New Roman"/>
          <w:sz w:val="28"/>
          <w:szCs w:val="28"/>
          <w:lang w:val="ru-RU"/>
        </w:rPr>
        <w:t>знакомство с научно-популярной литературой;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-конкурсы знатоков;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-игровые занятия;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-игры-состязания, КВН.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-игра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>- соревнование.</w:t>
      </w:r>
    </w:p>
    <w:p w:rsidR="00B56CCC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Программа рассчитана на 33 учебных недели,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с проведением занятий 1 раз в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неделю, продолжительность занятия 30-35 минут. Содержание   факультатива   отвечает   требованию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 к   организации   внеурочной деятельности: соответствует   курсу </w:t>
      </w:r>
      <w:r w:rsidRPr="00720DDF">
        <w:rPr>
          <w:rFonts w:ascii="Times New Roman" w:hAnsi="Times New Roman"/>
          <w:sz w:val="28"/>
          <w:szCs w:val="28"/>
          <w:lang w:val="ru-RU"/>
        </w:rPr>
        <w:t>«Математика»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, не требует от   учащихся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дополнительных   математических  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знаний.   Тематика   задач   и заданий   отражает реальные познавательные интересы   детей, содержит   полезную и любопытную информацию,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интересные   математические   факты,   способные   дать   простор  воображению. 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8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>. Ожидаемые результаты: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Pr="004521AF">
        <w:rPr>
          <w:rFonts w:ascii="Times New Roman" w:hAnsi="Times New Roman"/>
          <w:sz w:val="28"/>
          <w:szCs w:val="28"/>
          <w:lang w:val="ru-RU"/>
        </w:rPr>
        <w:t>Первый уровень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– приобретение школьником социальных знаний;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5326">
        <w:rPr>
          <w:rFonts w:ascii="Times New Roman" w:hAnsi="Times New Roman"/>
          <w:b/>
          <w:sz w:val="28"/>
          <w:szCs w:val="28"/>
          <w:lang w:val="ru-RU"/>
        </w:rPr>
        <w:t>-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Второй уровень – получения опыта переживания и позитивного отношения к базовым ценностям общества;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C5326">
        <w:rPr>
          <w:rFonts w:ascii="Times New Roman" w:hAnsi="Times New Roman"/>
          <w:b/>
          <w:sz w:val="28"/>
          <w:szCs w:val="28"/>
          <w:lang w:val="ru-RU"/>
        </w:rPr>
        <w:t>-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Третий уровень</w:t>
      </w:r>
      <w:r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 получение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>опыта самостоятельного общественного действия.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развитие основных</w:t>
      </w:r>
      <w:r w:rsidRPr="00720D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  <w:lang w:val="ru-RU"/>
        </w:rPr>
        <w:t>мыслительных способностей учащихся;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развитие различных видов памяти, внимания и воображения;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20DDF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звитие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20DDF">
        <w:rPr>
          <w:rFonts w:ascii="Times New Roman" w:hAnsi="Times New Roman"/>
          <w:sz w:val="28"/>
          <w:szCs w:val="28"/>
        </w:rPr>
        <w:t>речи;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становление у детей развитых форм самосознания и самоконтроля;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снижение тревожности и необоснованного беспокойства;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высокая степень познавательной активности учащихся;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формирование умения рассуждать как компонента логической грамотности; 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освоение эвристических приемов рассуждений; 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формирование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  интеллектуальных   умений, </w:t>
      </w:r>
      <w:r w:rsidRPr="00720DDF">
        <w:rPr>
          <w:rFonts w:ascii="Times New Roman" w:hAnsi="Times New Roman"/>
          <w:sz w:val="28"/>
          <w:szCs w:val="28"/>
          <w:lang w:val="ru-RU"/>
        </w:rPr>
        <w:t>связанных   с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          выбором   стратегии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решения, анализом ситуации, сопоставлением данных; </w:t>
      </w:r>
    </w:p>
    <w:p w:rsidR="00B56CCC" w:rsidRPr="00720DDF" w:rsidRDefault="00B56CCC" w:rsidP="00B56CCC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развитие познавательной активности и самостоятельности учащихся; </w:t>
      </w:r>
    </w:p>
    <w:p w:rsidR="00B56CCC" w:rsidRPr="00720DDF" w:rsidRDefault="00B56CCC" w:rsidP="00B56C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формировани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е   способностей   наблюдать, </w:t>
      </w:r>
      <w:r w:rsidRPr="00720DDF">
        <w:rPr>
          <w:rFonts w:ascii="Times New Roman" w:hAnsi="Times New Roman"/>
          <w:sz w:val="28"/>
          <w:szCs w:val="28"/>
          <w:lang w:val="ru-RU"/>
        </w:rPr>
        <w:t>сравни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вать, обобщать, находить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простейшие   закономерности,   использовать   догадку,   строить   и   проверять  простейшие гипотезы; </w:t>
      </w:r>
    </w:p>
    <w:p w:rsidR="00B56CCC" w:rsidRPr="00720DDF" w:rsidRDefault="00B56CCC" w:rsidP="00B56C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формирование     пространственных     представлен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ий     и     пространственного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воображения; </w:t>
      </w:r>
    </w:p>
    <w:p w:rsidR="00B56CCC" w:rsidRDefault="007E0684" w:rsidP="00B56CCC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привлечение учащихся к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 xml:space="preserve">обмену информацией в ходе свободного общения на  занятиях. </w:t>
      </w:r>
    </w:p>
    <w:p w:rsidR="00B56CCC" w:rsidRPr="004521AF" w:rsidRDefault="00B56CCC" w:rsidP="00B56CC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4521AF">
        <w:rPr>
          <w:rFonts w:ascii="Times New Roman" w:hAnsi="Times New Roman"/>
          <w:b/>
          <w:sz w:val="28"/>
          <w:szCs w:val="28"/>
          <w:lang w:val="ru-RU"/>
        </w:rPr>
        <w:t xml:space="preserve">Универсальные учебные действия: </w:t>
      </w:r>
    </w:p>
    <w:p w:rsidR="00B56CCC" w:rsidRPr="00720DDF" w:rsidRDefault="00B56CCC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Сравнивать       разные   приемы   действий,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выбирать      удобные 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способы   для  выполнения конкретного задания. </w:t>
      </w:r>
    </w:p>
    <w:p w:rsidR="00B56CCC" w:rsidRPr="00720DDF" w:rsidRDefault="007E0684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Моделировать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>в процессе с</w:t>
      </w:r>
      <w:r>
        <w:rPr>
          <w:rFonts w:ascii="Times New Roman" w:hAnsi="Times New Roman"/>
          <w:sz w:val="28"/>
          <w:szCs w:val="28"/>
          <w:lang w:val="ru-RU"/>
        </w:rPr>
        <w:t xml:space="preserve">овместного обсуждения алгоритм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 xml:space="preserve">решения числового  кроссворда; использовать его в ходе самостоятельной работы.  </w:t>
      </w:r>
    </w:p>
    <w:p w:rsidR="00B56CCC" w:rsidRPr="00720DDF" w:rsidRDefault="00B56CCC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Применять  изученные   способы   учебной   работы   и   приёмы   вычислений     для  работы с числовыми головоломками. </w:t>
      </w:r>
    </w:p>
    <w:p w:rsidR="00B56CCC" w:rsidRPr="00720DDF" w:rsidRDefault="00B56CCC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lastRenderedPageBreak/>
        <w:t xml:space="preserve">Анализировать       правила   игры.      Действовать      в   соответствии   с   заданными  правилами. </w:t>
      </w:r>
    </w:p>
    <w:p w:rsidR="00B56CCC" w:rsidRPr="00720DDF" w:rsidRDefault="00B56CCC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Включаться   в   групповую   работу.   Участвовать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  в   обсуждении   проблемных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вопросов, высказывать собственное мнение и аргументировать его. </w:t>
      </w:r>
    </w:p>
    <w:p w:rsidR="00B56CCC" w:rsidRPr="00720DDF" w:rsidRDefault="00B56CCC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Выполнять пробное учебное действие, фиксировать индивидуальное затруднение  в пробном действии. </w:t>
      </w:r>
    </w:p>
    <w:p w:rsidR="00B56CCC" w:rsidRPr="00720DDF" w:rsidRDefault="007E0684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Аргументировать свою позицию в коммуникации, учитывать разные мнения, 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 xml:space="preserve">использовать критерии для обоснования своего суждения. </w:t>
      </w:r>
    </w:p>
    <w:p w:rsidR="00B56CCC" w:rsidRPr="00720DDF" w:rsidRDefault="00B56CCC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Сопоставлять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полученный (промежуточный, итоговый) </w:t>
      </w:r>
      <w:r w:rsidRPr="00720DDF">
        <w:rPr>
          <w:rFonts w:ascii="Times New Roman" w:hAnsi="Times New Roman"/>
          <w:sz w:val="28"/>
          <w:szCs w:val="28"/>
          <w:lang w:val="ru-RU"/>
        </w:rPr>
        <w:t xml:space="preserve">результат   с   заданным  условием. </w:t>
      </w:r>
    </w:p>
    <w:p w:rsidR="00B56CCC" w:rsidRPr="00B01409" w:rsidRDefault="00B56CCC" w:rsidP="00B56CCC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 xml:space="preserve">Контролировать свою деятельность: обнаруживать и исправлять ошибки. </w:t>
      </w:r>
    </w:p>
    <w:p w:rsidR="00B56CCC" w:rsidRPr="00720DDF" w:rsidRDefault="00B01409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="00B56CCC" w:rsidRPr="00720DDF">
        <w:rPr>
          <w:rFonts w:ascii="Times New Roman" w:hAnsi="Times New Roman"/>
          <w:b/>
          <w:sz w:val="28"/>
          <w:szCs w:val="28"/>
          <w:lang w:val="ru-RU"/>
        </w:rPr>
        <w:t>. Формы подведения итогов:</w:t>
      </w:r>
      <w:r w:rsidR="00B56CCC" w:rsidRPr="00720DD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Игра – состязание;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КВН;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720DDF">
        <w:rPr>
          <w:rFonts w:ascii="Times New Roman" w:hAnsi="Times New Roman"/>
          <w:sz w:val="28"/>
          <w:szCs w:val="28"/>
          <w:lang w:val="ru-RU"/>
        </w:rPr>
        <w:t>Коллективный выпуск математической газеты.</w:t>
      </w:r>
    </w:p>
    <w:p w:rsidR="00B56CCC" w:rsidRPr="00720DDF" w:rsidRDefault="00B56CCC" w:rsidP="00B56CC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E0684" w:rsidRDefault="007E0684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01409" w:rsidRDefault="00B01409" w:rsidP="00B56CC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B56CCC" w:rsidRPr="004521AF" w:rsidRDefault="00B56CCC" w:rsidP="007E068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521AF">
        <w:rPr>
          <w:rFonts w:ascii="Times New Roman" w:hAnsi="Times New Roman"/>
          <w:b/>
          <w:sz w:val="28"/>
          <w:szCs w:val="28"/>
        </w:rPr>
        <w:lastRenderedPageBreak/>
        <w:t>Тематический план</w:t>
      </w:r>
    </w:p>
    <w:p w:rsidR="00B56CCC" w:rsidRPr="002B61BA" w:rsidRDefault="00B56CCC" w:rsidP="00B56CCC">
      <w:pPr>
        <w:pStyle w:val="a3"/>
        <w:ind w:left="720"/>
        <w:rPr>
          <w:b/>
          <w:sz w:val="32"/>
          <w:szCs w:val="28"/>
          <w:lang w:val="ru-RU"/>
        </w:rPr>
      </w:pPr>
    </w:p>
    <w:tbl>
      <w:tblPr>
        <w:tblW w:w="10065" w:type="dxa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6"/>
        <w:gridCol w:w="2458"/>
        <w:gridCol w:w="4127"/>
        <w:gridCol w:w="968"/>
        <w:gridCol w:w="958"/>
        <w:gridCol w:w="958"/>
      </w:tblGrid>
      <w:tr w:rsidR="00B56CCC" w:rsidRPr="004521AF" w:rsidTr="007E0684">
        <w:trPr>
          <w:trHeight w:val="285"/>
        </w:trPr>
        <w:tc>
          <w:tcPr>
            <w:tcW w:w="596" w:type="dxa"/>
            <w:vMerge w:val="restart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2458" w:type="dxa"/>
            <w:vMerge w:val="restart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Тема занятия</w:t>
            </w:r>
          </w:p>
        </w:tc>
        <w:tc>
          <w:tcPr>
            <w:tcW w:w="4127" w:type="dxa"/>
            <w:vMerge w:val="restart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Содержание занятия</w:t>
            </w:r>
          </w:p>
        </w:tc>
        <w:tc>
          <w:tcPr>
            <w:tcW w:w="968" w:type="dxa"/>
            <w:vMerge w:val="restart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191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Дата</w:t>
            </w:r>
          </w:p>
        </w:tc>
      </w:tr>
      <w:tr w:rsidR="00B56CCC" w:rsidRPr="004521AF" w:rsidTr="007E0684">
        <w:trPr>
          <w:trHeight w:val="360"/>
        </w:trPr>
        <w:tc>
          <w:tcPr>
            <w:tcW w:w="596" w:type="dxa"/>
            <w:vMerge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58" w:type="dxa"/>
            <w:vMerge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27" w:type="dxa"/>
            <w:vMerge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План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Факт </w:t>
            </w: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Как люди научились считать. Разные системы счисления.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Древние люди. Зарубки на палках. Арабские числа и египетские. Математические пирамиды.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Математика – это интересно.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Решение нестандартных задач. Игра «Муха» («муха» перемещается по командам «вверх, «вниз», «влево», «вправо»  на  игровом поле 3 *3 клетки).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Числа – великаны. Загадки –</w:t>
            </w: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смекалки.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Числовой палиндром: число, которое читается одинаково слева направо  и справа  налево.</w:t>
            </w:r>
          </w:p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Игра «Не собьюсь!».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Танграм: древняя китайская головоломка.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картинки с заданным разбиением на части; с частично    заданным разбиением на части; без  заданного разбиения. Проверка  выполненной работы.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Сообрази. Узнай цифру.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Царство математики. Игра «узнай цифру».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Путешествие   </w:t>
            </w:r>
            <w:r w:rsidRPr="004521AF">
              <w:rPr>
                <w:rFonts w:ascii="Times New Roman" w:hAnsi="Times New Roman"/>
                <w:sz w:val="28"/>
                <w:szCs w:val="28"/>
              </w:rPr>
              <w:t xml:space="preserve">точки.              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Построение рисунка (на листе в клетку)  в соответствии с заданной  последовательностью «шагов» (по алгоритму). Проверка работы.  Построение собственного рисунка и описание его «шагов».  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Волшебная линейка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Шкала линейки. Сведения из истории математики: история    возникновения линейки.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01409" w:rsidRDefault="00B01409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Праздник числа 10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Игры «Задумай число», «Отгадай задуманное число». Восстановление примеров: поиск цифры, которая скрыта.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Семь чудес света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Это интересно.  Игра  «Какой  ряд дружнее?»</w:t>
            </w:r>
          </w:p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rPr>
          <w:cantSplit/>
        </w:trPr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Конструирование многоугольников из деталей танграма</w:t>
            </w:r>
          </w:p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многоугольников с заданным разбиением на части; с   частично заданным разбиением на части; без  заданного разбиения.  Составление многоугольников, представленных в уменьшенном   масштабе. Проверка выполненной работы. </w:t>
            </w:r>
          </w:p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Разрезание  клетчатых фигур. Правило крайнего.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Работа в парах. Игра «Не подведи друга».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Игра - соревнование «Весёлый счёт»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Найти, показать и назвать числа по порядку (от 1 до 20). Числа от 1 до 20 расположены в таблице (4 х5) не по порядку, а  разбросаны по всей таблице. 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Игры с кубиками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Подсчёт числа точек на верхних гранях выпавших кубиков (у каждого   два кубика). Взаимный контроль.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Математическая викторина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«Угадай задуманное число», «Любимая цифра», «Угадай возраст и дату рождения»,  «Сравнение прямой и кривой».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  <w:vMerge w:val="restart"/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458" w:type="dxa"/>
            <w:vMerge w:val="restart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Лего - конструкторы</w:t>
            </w:r>
          </w:p>
        </w:tc>
        <w:tc>
          <w:tcPr>
            <w:tcW w:w="4127" w:type="dxa"/>
            <w:vMerge w:val="restart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Знакомство с деталями конструктора, схемами-инструкциями и  алгоритмами  построения конструкций.  Выполнение постройки по  </w:t>
            </w:r>
            <w:r w:rsidRPr="004521AF">
              <w:rPr>
                <w:rFonts w:ascii="Times New Roman" w:hAnsi="Times New Roman"/>
                <w:sz w:val="28"/>
                <w:szCs w:val="28"/>
              </w:rPr>
              <w:t>собственному</w:t>
            </w: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521AF">
              <w:rPr>
                <w:rFonts w:ascii="Times New Roman" w:hAnsi="Times New Roman"/>
                <w:sz w:val="28"/>
                <w:szCs w:val="28"/>
              </w:rPr>
              <w:t xml:space="preserve"> замыслу. </w:t>
            </w:r>
          </w:p>
        </w:tc>
        <w:tc>
          <w:tcPr>
            <w:tcW w:w="968" w:type="dxa"/>
            <w:vMerge w:val="restart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  <w:vMerge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58" w:type="dxa"/>
            <w:vMerge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27" w:type="dxa"/>
            <w:vMerge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Весёлая геометрия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задач, формирующих геометрическую наблюдательность.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Математическая карусель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Работа в «центрах» деятельности: Конструкторы. </w:t>
            </w:r>
            <w:r w:rsidRPr="004521AF">
              <w:rPr>
                <w:rFonts w:ascii="Times New Roman" w:hAnsi="Times New Roman"/>
                <w:sz w:val="28"/>
                <w:szCs w:val="28"/>
              </w:rPr>
              <w:t>Математические</w:t>
            </w: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головоломки. Занимательные задачи. 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rPr>
          <w:cantSplit/>
        </w:trPr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19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Математическое путешествие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Сложение и вычитание в пределах 20. Вычисления в группах.  1-й ученик из числа вычитает 3; второй – прибавляет 2, третий –  вычитает 3, а четвертый – прибавляет 5. Ответы  к четырём раундам  записываются в таблицу.  1-й раунд: 10 – 3 = 7    7 + 2 = 9    9 – 3 = 6     6 + 5 = 11 . 2-й раунд: 11 – 3 = 8 и т.д.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Уголки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фигур из  4, 5, 6, 7 уголков: по образцу, по собственному  замыслу.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Игра в магазин. Монеты.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Сложение и вычитание в пределах 20.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Конкурс  Знатоков математики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Игра «Кто хочет стать математиком?</w:t>
            </w:r>
            <w:r w:rsidRPr="004521A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»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Весёлые задания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В гостях у Незнайки. Весёлые задачи, ребусы.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  <w:vMerge w:val="restart"/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2458" w:type="dxa"/>
            <w:vMerge w:val="restart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Спичечный конструктор</w:t>
            </w:r>
          </w:p>
        </w:tc>
        <w:tc>
          <w:tcPr>
            <w:tcW w:w="4127" w:type="dxa"/>
            <w:vMerge w:val="restart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Построение конструкции по заданному образцу. Перекладывание  нескольких спичек в соответствии с условием. Проверка выполненной  работы. </w:t>
            </w:r>
          </w:p>
        </w:tc>
        <w:tc>
          <w:tcPr>
            <w:tcW w:w="968" w:type="dxa"/>
            <w:vMerge w:val="restart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  <w:vMerge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58" w:type="dxa"/>
            <w:vMerge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127" w:type="dxa"/>
            <w:vMerge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Прятки с фигурами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Поиск заданных фигур в фигурах сложной конфигурации. Работа с таблицей «Поиск треугольников в заданной фигуре».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КВН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Групповая работа, игра – соревнование.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Математические игры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«Волшебная палочка», «Лучший лодочник», «Гонки с зонтиками».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Математический аукцион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Секреты задач. Решение нестандартных задач.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rPr>
          <w:cantSplit/>
        </w:trPr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Игры с кубиками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Сложение и вычитание в пределах 20. Подсчёт числа точек на верхних  гранях выпавших кубиков (у каждого два кубика). На гранях первого кубика числа 2, 3, 4, 5, 6, 7, а на гранях второго – числа 4, 5, 6, 7, 8, 9.  </w:t>
            </w:r>
            <w:r w:rsidRPr="004521AF">
              <w:rPr>
                <w:rFonts w:ascii="Times New Roman" w:hAnsi="Times New Roman"/>
                <w:sz w:val="28"/>
                <w:szCs w:val="28"/>
              </w:rPr>
              <w:t xml:space="preserve">Взаимный </w:t>
            </w: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контроль</w:t>
            </w:r>
            <w:r w:rsidRPr="004521AF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c>
          <w:tcPr>
            <w:tcW w:w="596" w:type="dxa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2458" w:type="dxa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Числовые головоломки</w:t>
            </w:r>
          </w:p>
        </w:tc>
        <w:tc>
          <w:tcPr>
            <w:tcW w:w="4127" w:type="dxa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 и составление ребусов, содержащих числа. Заполнение   числового кроссворда (судоку). </w:t>
            </w:r>
          </w:p>
        </w:tc>
        <w:tc>
          <w:tcPr>
            <w:tcW w:w="968" w:type="dxa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rPr>
          <w:trHeight w:val="964"/>
        </w:trPr>
        <w:tc>
          <w:tcPr>
            <w:tcW w:w="596" w:type="dxa"/>
            <w:vMerge w:val="restart"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2458" w:type="dxa"/>
            <w:vMerge w:val="restart"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Час  весёлой математики</w:t>
            </w:r>
          </w:p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Коллективный выпуск</w:t>
            </w:r>
          </w:p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математической газеты</w:t>
            </w:r>
          </w:p>
        </w:tc>
        <w:tc>
          <w:tcPr>
            <w:tcW w:w="4127" w:type="dxa"/>
            <w:vMerge w:val="restart"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Командная игра.  «Построй башню», загадки, задачи, лиц – опрос.</w:t>
            </w:r>
          </w:p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1AF">
              <w:rPr>
                <w:rFonts w:ascii="Times New Roman" w:hAnsi="Times New Roman"/>
                <w:sz w:val="28"/>
                <w:szCs w:val="28"/>
                <w:lang w:val="ru-RU"/>
              </w:rPr>
              <w:t>Работа в группах, оценивание подборки материала.</w:t>
            </w:r>
          </w:p>
        </w:tc>
        <w:tc>
          <w:tcPr>
            <w:tcW w:w="968" w:type="dxa"/>
            <w:vMerge w:val="restart"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56CCC" w:rsidRPr="004521AF" w:rsidTr="007E0684">
        <w:trPr>
          <w:trHeight w:val="885"/>
        </w:trPr>
        <w:tc>
          <w:tcPr>
            <w:tcW w:w="596" w:type="dxa"/>
            <w:vMerge/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458" w:type="dxa"/>
            <w:vMerge/>
          </w:tcPr>
          <w:p w:rsidR="00B56CCC" w:rsidRPr="004521AF" w:rsidRDefault="00B56CCC" w:rsidP="00DC32B4">
            <w:pPr>
              <w:pStyle w:val="a3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127" w:type="dxa"/>
            <w:vMerge/>
          </w:tcPr>
          <w:p w:rsidR="00B56CCC" w:rsidRPr="004521AF" w:rsidRDefault="00B56CCC" w:rsidP="00DC32B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68" w:type="dxa"/>
            <w:vMerge/>
            <w:tcBorders>
              <w:right w:val="single" w:sz="4" w:space="0" w:color="auto"/>
            </w:tcBorders>
          </w:tcPr>
          <w:p w:rsidR="00B56CCC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</w:tcPr>
          <w:p w:rsidR="00B56CCC" w:rsidRPr="004521AF" w:rsidRDefault="00B56CCC" w:rsidP="00DC32B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B56CCC" w:rsidRDefault="00B56CCC" w:rsidP="00B56CCC">
      <w:pPr>
        <w:pStyle w:val="a3"/>
        <w:ind w:left="720"/>
        <w:rPr>
          <w:b/>
          <w:sz w:val="28"/>
          <w:szCs w:val="28"/>
          <w:lang w:val="ru-RU"/>
        </w:rPr>
      </w:pPr>
    </w:p>
    <w:p w:rsidR="00B56CCC" w:rsidRPr="004521AF" w:rsidRDefault="00B56CCC" w:rsidP="00B56CCC">
      <w:pPr>
        <w:pStyle w:val="a3"/>
        <w:ind w:left="720"/>
        <w:rPr>
          <w:b/>
          <w:sz w:val="28"/>
          <w:szCs w:val="28"/>
          <w:lang w:val="ru-RU"/>
        </w:rPr>
      </w:pPr>
    </w:p>
    <w:p w:rsidR="00B56CCC" w:rsidRPr="004D48DA" w:rsidRDefault="00B56CCC" w:rsidP="00B56CC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D48DA">
        <w:rPr>
          <w:rFonts w:ascii="Times New Roman" w:hAnsi="Times New Roman"/>
          <w:b/>
          <w:sz w:val="28"/>
          <w:szCs w:val="28"/>
          <w:lang w:val="ru-RU"/>
        </w:rPr>
        <w:t>Содержание изучаемого курса.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93626A">
        <w:rPr>
          <w:rFonts w:ascii="Times New Roman" w:hAnsi="Times New Roman"/>
          <w:i/>
          <w:sz w:val="28"/>
          <w:szCs w:val="28"/>
          <w:lang w:val="ru-RU"/>
        </w:rPr>
        <w:t xml:space="preserve">Числа. Арифметические действия. Величины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Названия и последовательность чисел от 1 до 20. Подсчёт числа точек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верхних гранях выпавших кубиков.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Числа от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100.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Решение </w:t>
      </w:r>
      <w:r w:rsidRPr="0093626A">
        <w:rPr>
          <w:rFonts w:ascii="Times New Roman" w:hAnsi="Times New Roman"/>
          <w:sz w:val="28"/>
          <w:szCs w:val="28"/>
          <w:lang w:val="ru-RU"/>
        </w:rPr>
        <w:t>и составление ребусов,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содержащих числа.  Сложение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вычитание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чисел в пределах 100. Таблица умножения однозначных </w:t>
      </w:r>
      <w:r>
        <w:rPr>
          <w:rFonts w:ascii="Times New Roman" w:hAnsi="Times New Roman"/>
          <w:sz w:val="28"/>
          <w:szCs w:val="28"/>
          <w:lang w:val="ru-RU"/>
        </w:rPr>
        <w:t xml:space="preserve">чисел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и соответствующие случаи деления.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Числовые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головоломки: соединение чис</w:t>
      </w:r>
      <w:r>
        <w:rPr>
          <w:rFonts w:ascii="Times New Roman" w:hAnsi="Times New Roman"/>
          <w:sz w:val="28"/>
          <w:szCs w:val="28"/>
          <w:lang w:val="ru-RU"/>
        </w:rPr>
        <w:t>ел знаками действия так, чтобы в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ответе     получилось     задан</w:t>
      </w:r>
      <w:r>
        <w:rPr>
          <w:rFonts w:ascii="Times New Roman" w:hAnsi="Times New Roman"/>
          <w:sz w:val="28"/>
          <w:szCs w:val="28"/>
          <w:lang w:val="ru-RU"/>
        </w:rPr>
        <w:t xml:space="preserve">ное     число     и     др.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Поиск нескольких решений.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>Восстановление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примеров: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поиск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цифры, </w:t>
      </w:r>
      <w:r w:rsidRPr="0093626A">
        <w:rPr>
          <w:rFonts w:ascii="Times New Roman" w:hAnsi="Times New Roman"/>
          <w:sz w:val="28"/>
          <w:szCs w:val="28"/>
          <w:lang w:val="ru-RU"/>
        </w:rPr>
        <w:t>которая   скры</w:t>
      </w:r>
      <w:r>
        <w:rPr>
          <w:rFonts w:ascii="Times New Roman" w:hAnsi="Times New Roman"/>
          <w:sz w:val="28"/>
          <w:szCs w:val="28"/>
          <w:lang w:val="ru-RU"/>
        </w:rPr>
        <w:t xml:space="preserve">та.   Последовательное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выполнение арифметических действий: отгадывание задуманных чисел.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Pr="0093626A">
        <w:rPr>
          <w:rFonts w:ascii="Times New Roman" w:hAnsi="Times New Roman"/>
          <w:sz w:val="28"/>
          <w:szCs w:val="28"/>
          <w:lang w:val="ru-RU"/>
        </w:rPr>
        <w:t>Заполнение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числовых кроссвордов (судоку,</w:t>
      </w:r>
      <w:r>
        <w:rPr>
          <w:rFonts w:ascii="Times New Roman" w:hAnsi="Times New Roman"/>
          <w:sz w:val="28"/>
          <w:szCs w:val="28"/>
          <w:lang w:val="ru-RU"/>
        </w:rPr>
        <w:t xml:space="preserve"> какуро и др.)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Числа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от 1 до 1000. Сложение</w:t>
      </w:r>
      <w:r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вычитание чисел в пределах 1000.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Числа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великаны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(миллион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и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др.)  Числовой   палиндром: число, которое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читается одинаково слева направо и справа налево.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Поиск</w:t>
      </w:r>
      <w:r>
        <w:rPr>
          <w:rFonts w:ascii="Times New Roman" w:hAnsi="Times New Roman"/>
          <w:sz w:val="28"/>
          <w:szCs w:val="28"/>
          <w:lang w:val="ru-RU"/>
        </w:rPr>
        <w:t xml:space="preserve"> и чтение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слов, связанных с математикой (в   таблице,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ходом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шахматного коня и др.).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Занимательные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задания с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римскими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цифрами.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Время.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Единицы времени. Масса.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 Единицы массы.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Литр.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>Форма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организации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обучения – математические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игры: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«Веселый счёт» – игра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Pr="0093626A">
        <w:rPr>
          <w:rFonts w:ascii="Times New Roman" w:hAnsi="Times New Roman"/>
          <w:sz w:val="28"/>
          <w:szCs w:val="28"/>
          <w:lang w:val="ru-RU"/>
        </w:rPr>
        <w:t>соревнование; игры с игральными кубиками. Игр</w:t>
      </w:r>
      <w:r>
        <w:rPr>
          <w:rFonts w:ascii="Times New Roman" w:hAnsi="Times New Roman"/>
          <w:sz w:val="28"/>
          <w:szCs w:val="28"/>
          <w:lang w:val="ru-RU"/>
        </w:rPr>
        <w:t>ы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«Чья сумма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больше?», «Лучший лодочник», «Русское лото», «Математическое домино»,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«Не   собьюсь!»,   «Задумай   число»,   «Отгадай   задуманное   число»,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>«Отгадай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>число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и месяц рождения».   </w:t>
      </w:r>
    </w:p>
    <w:p w:rsidR="00B56CCC" w:rsidRPr="004D48D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</w:t>
      </w:r>
      <w:r w:rsidRPr="004D48DA">
        <w:rPr>
          <w:rFonts w:ascii="Times New Roman" w:hAnsi="Times New Roman"/>
          <w:sz w:val="28"/>
          <w:szCs w:val="28"/>
          <w:lang w:val="ru-RU"/>
        </w:rPr>
        <w:t>Игры «Волшебная палочка», «Лучший счётч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ик», «Не подведи друга», «День </w:t>
      </w:r>
      <w:r w:rsidRPr="004D48DA">
        <w:rPr>
          <w:rFonts w:ascii="Times New Roman" w:hAnsi="Times New Roman"/>
          <w:sz w:val="28"/>
          <w:szCs w:val="28"/>
          <w:lang w:val="ru-RU"/>
        </w:rPr>
        <w:t>и ночь», «Сча</w:t>
      </w:r>
      <w:r>
        <w:rPr>
          <w:rFonts w:ascii="Times New Roman" w:hAnsi="Times New Roman"/>
          <w:sz w:val="28"/>
          <w:szCs w:val="28"/>
          <w:lang w:val="ru-RU"/>
        </w:rPr>
        <w:t xml:space="preserve">стливый случай», «Сбор плодов», </w:t>
      </w:r>
      <w:r w:rsidRPr="004D48DA">
        <w:rPr>
          <w:rFonts w:ascii="Times New Roman" w:hAnsi="Times New Roman"/>
          <w:sz w:val="28"/>
          <w:szCs w:val="28"/>
          <w:lang w:val="ru-RU"/>
        </w:rPr>
        <w:t>«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Гонки с зонтиками», «Магазин», 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«Какой ряд дружнее?»  </w:t>
      </w:r>
    </w:p>
    <w:p w:rsidR="00B56CCC" w:rsidRPr="004D48D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D48DA">
        <w:rPr>
          <w:rFonts w:ascii="Times New Roman" w:hAnsi="Times New Roman"/>
          <w:sz w:val="28"/>
          <w:szCs w:val="28"/>
          <w:lang w:val="ru-RU"/>
        </w:rPr>
        <w:t xml:space="preserve">       Игры с мячом: «Н</w:t>
      </w:r>
      <w:r w:rsidR="007E0684">
        <w:rPr>
          <w:rFonts w:ascii="Times New Roman" w:hAnsi="Times New Roman"/>
          <w:sz w:val="28"/>
          <w:szCs w:val="28"/>
          <w:lang w:val="ru-RU"/>
        </w:rPr>
        <w:t>аоборот», «Не урони мяч». Игры с   набором «Карточки-считалочки»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(сорбонки)   –   двусторонние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карточки: на одной стороне – задание, на другой – ответ.  </w:t>
      </w:r>
    </w:p>
    <w:p w:rsidR="00B56CCC" w:rsidRPr="004D48D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D48DA">
        <w:rPr>
          <w:rFonts w:ascii="Times New Roman" w:hAnsi="Times New Roman"/>
          <w:sz w:val="28"/>
          <w:szCs w:val="28"/>
          <w:lang w:val="ru-RU"/>
        </w:rPr>
        <w:t xml:space="preserve">         Математические пирамиды: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48DA">
        <w:rPr>
          <w:rFonts w:ascii="Times New Roman" w:hAnsi="Times New Roman"/>
          <w:sz w:val="28"/>
          <w:szCs w:val="28"/>
          <w:lang w:val="ru-RU"/>
        </w:rPr>
        <w:t>«Сложение в пределах 10; 20; 100», «Выч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итание 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в пределах 10; 20; 100». </w:t>
      </w:r>
    </w:p>
    <w:p w:rsidR="00B56CCC" w:rsidRPr="004D48D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D48DA">
        <w:rPr>
          <w:rFonts w:ascii="Times New Roman" w:hAnsi="Times New Roman"/>
          <w:sz w:val="28"/>
          <w:szCs w:val="28"/>
          <w:lang w:val="ru-RU"/>
        </w:rPr>
        <w:t xml:space="preserve">       Работа с палитрой – основой с цветными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фишками и комплектом заданий к 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палитре по темам: «Сложение и вычитание до 100» и др. </w:t>
      </w:r>
    </w:p>
    <w:p w:rsidR="00B56CCC" w:rsidRDefault="007E0684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Игры </w:t>
      </w:r>
      <w:r w:rsidR="00B56CCC" w:rsidRPr="004D48DA">
        <w:rPr>
          <w:rFonts w:ascii="Times New Roman" w:hAnsi="Times New Roman"/>
          <w:sz w:val="28"/>
          <w:szCs w:val="28"/>
          <w:lang w:val="ru-RU"/>
        </w:rPr>
        <w:t>«Крестики-нолики»,   «Крестики-нолики   на   бесконечной   доске»,  Морской бой» и др., конструкторы «Часы», «Весы» из электронного учебного  пособия</w:t>
      </w:r>
      <w:r w:rsidR="00B56CCC">
        <w:rPr>
          <w:rFonts w:ascii="Times New Roman" w:hAnsi="Times New Roman"/>
          <w:sz w:val="28"/>
          <w:szCs w:val="28"/>
          <w:lang w:val="ru-RU"/>
        </w:rPr>
        <w:t xml:space="preserve"> «Математика и конструирование»</w:t>
      </w:r>
      <w:r w:rsidR="00B56CCC" w:rsidRPr="004D48DA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CCC" w:rsidRDefault="00B56CCC" w:rsidP="00B56CCC">
      <w:pPr>
        <w:pStyle w:val="a3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Мир занимательных задач.</w:t>
      </w:r>
    </w:p>
    <w:p w:rsidR="00B56CCC" w:rsidRPr="004D48D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Задачи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доказательство,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например,   найти   цифровое   значение   букв   в  условной записи: СМЕХ + ГРОМ = ГРЕМИ и др. </w:t>
      </w:r>
      <w:r w:rsidRPr="004D48DA">
        <w:rPr>
          <w:rFonts w:ascii="Times New Roman" w:hAnsi="Times New Roman"/>
          <w:sz w:val="28"/>
          <w:szCs w:val="28"/>
          <w:lang w:val="ru-RU"/>
        </w:rPr>
        <w:t>Обоснование выполняемых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и  выполненных действий.   </w:t>
      </w:r>
    </w:p>
    <w:p w:rsidR="00B56CCC" w:rsidRPr="0093626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626A">
        <w:rPr>
          <w:rFonts w:ascii="Times New Roman" w:hAnsi="Times New Roman"/>
          <w:sz w:val="28"/>
          <w:szCs w:val="28"/>
          <w:lang w:val="ru-RU"/>
        </w:rPr>
        <w:t xml:space="preserve">       Решение</w:t>
      </w:r>
      <w:r>
        <w:rPr>
          <w:rFonts w:ascii="Times New Roman" w:hAnsi="Times New Roman"/>
          <w:sz w:val="28"/>
          <w:szCs w:val="28"/>
          <w:lang w:val="ru-RU"/>
        </w:rPr>
        <w:t xml:space="preserve"> олимпиадных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задач    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международного     конкурса </w:t>
      </w:r>
      <w:r w:rsidRPr="0093626A">
        <w:rPr>
          <w:rFonts w:ascii="Times New Roman" w:hAnsi="Times New Roman"/>
          <w:sz w:val="28"/>
          <w:szCs w:val="28"/>
          <w:lang w:val="ru-RU"/>
        </w:rPr>
        <w:t xml:space="preserve">«Кенгуру».  Воспроизведение   способа   решения   задачи. 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Выбор   наиболее   эффективных способов </w:t>
      </w:r>
      <w:r w:rsidRPr="0093626A">
        <w:rPr>
          <w:rFonts w:ascii="Times New Roman" w:hAnsi="Times New Roman"/>
          <w:sz w:val="28"/>
          <w:szCs w:val="28"/>
          <w:lang w:val="ru-RU"/>
        </w:rPr>
        <w:t>решения</w:t>
      </w:r>
    </w:p>
    <w:p w:rsidR="00B56CCC" w:rsidRDefault="00B56CCC" w:rsidP="00B56CCC">
      <w:pPr>
        <w:pStyle w:val="a3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Геометрическая мозаика.</w:t>
      </w:r>
    </w:p>
    <w:p w:rsidR="00B56CCC" w:rsidRPr="004D48DA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D48DA">
        <w:rPr>
          <w:rFonts w:ascii="Times New Roman" w:hAnsi="Times New Roman"/>
          <w:sz w:val="28"/>
          <w:szCs w:val="28"/>
          <w:lang w:val="ru-RU"/>
        </w:rPr>
        <w:t xml:space="preserve">       Пространственные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E0684">
        <w:rPr>
          <w:rFonts w:ascii="Times New Roman" w:hAnsi="Times New Roman"/>
          <w:sz w:val="28"/>
          <w:szCs w:val="28"/>
          <w:lang w:val="ru-RU"/>
        </w:rPr>
        <w:t>представления.   Понятия «влево», «вправо», «вверх»,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 «вниз». Маршрут передвижения. Точка нача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ла движения; число, стрелка 1→ 1↓, </w:t>
      </w:r>
      <w:r w:rsidRPr="004D48DA">
        <w:rPr>
          <w:rFonts w:ascii="Times New Roman" w:hAnsi="Times New Roman"/>
          <w:sz w:val="28"/>
          <w:szCs w:val="28"/>
          <w:lang w:val="ru-RU"/>
        </w:rPr>
        <w:t>указывающие направление движения. Проведен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ие линии по заданному маршруту </w:t>
      </w:r>
      <w:r w:rsidRPr="004D48DA">
        <w:rPr>
          <w:rFonts w:ascii="Times New Roman" w:hAnsi="Times New Roman"/>
          <w:sz w:val="28"/>
          <w:szCs w:val="28"/>
          <w:lang w:val="ru-RU"/>
        </w:rPr>
        <w:t>(алгоритму): путе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шествие </w:t>
      </w:r>
      <w:r w:rsidRPr="004D48DA">
        <w:rPr>
          <w:rFonts w:ascii="Times New Roman" w:hAnsi="Times New Roman"/>
          <w:sz w:val="28"/>
          <w:szCs w:val="28"/>
          <w:lang w:val="ru-RU"/>
        </w:rPr>
        <w:t>точки (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на листе в клетку). Построение собственного маршрута (рисунка) и </w:t>
      </w:r>
      <w:r w:rsidRPr="004D48DA">
        <w:rPr>
          <w:rFonts w:ascii="Times New Roman" w:hAnsi="Times New Roman"/>
          <w:sz w:val="28"/>
          <w:szCs w:val="28"/>
          <w:lang w:val="ru-RU"/>
        </w:rPr>
        <w:t xml:space="preserve">его описание.  </w:t>
      </w:r>
    </w:p>
    <w:p w:rsidR="00B56CCC" w:rsidRPr="00E63BA3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4D48DA">
        <w:rPr>
          <w:rFonts w:ascii="Times New Roman" w:hAnsi="Times New Roman"/>
          <w:sz w:val="28"/>
          <w:szCs w:val="28"/>
          <w:lang w:val="ru-RU"/>
        </w:rPr>
        <w:t xml:space="preserve">       Геометрические   узоры.   Закономерности   в   узорах.   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Симметрия. Фигуры, </w:t>
      </w:r>
      <w:r w:rsidRPr="00E63BA3">
        <w:rPr>
          <w:rFonts w:ascii="Times New Roman" w:hAnsi="Times New Roman"/>
          <w:sz w:val="28"/>
          <w:szCs w:val="28"/>
          <w:lang w:val="ru-RU"/>
        </w:rPr>
        <w:t xml:space="preserve">имеющие одну и несколько осей симметрии.   </w:t>
      </w:r>
    </w:p>
    <w:p w:rsidR="00B56CCC" w:rsidRPr="000D4096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E63BA3">
        <w:rPr>
          <w:rFonts w:ascii="Times New Roman" w:hAnsi="Times New Roman"/>
          <w:sz w:val="28"/>
          <w:szCs w:val="28"/>
          <w:lang w:val="ru-RU"/>
        </w:rPr>
        <w:t xml:space="preserve">       Расположение   деталей   фигуры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   в   исходной   конструкции (треугольники, </w:t>
      </w:r>
      <w:r w:rsidRPr="00E63BA3">
        <w:rPr>
          <w:rFonts w:ascii="Times New Roman" w:hAnsi="Times New Roman"/>
          <w:sz w:val="28"/>
          <w:szCs w:val="28"/>
          <w:lang w:val="ru-RU"/>
        </w:rPr>
        <w:t xml:space="preserve">уголки, спички). </w:t>
      </w:r>
      <w:r w:rsidRPr="000D4096">
        <w:rPr>
          <w:rFonts w:ascii="Times New Roman" w:hAnsi="Times New Roman"/>
          <w:sz w:val="28"/>
          <w:szCs w:val="28"/>
          <w:lang w:val="ru-RU"/>
        </w:rPr>
        <w:t>Части фигуры. Место задан</w:t>
      </w:r>
      <w:r w:rsidRPr="00B56CCC">
        <w:rPr>
          <w:rFonts w:ascii="Times New Roman" w:hAnsi="Times New Roman"/>
          <w:sz w:val="28"/>
          <w:szCs w:val="28"/>
          <w:lang w:val="ru-RU"/>
        </w:rPr>
        <w:t xml:space="preserve">ной </w:t>
      </w:r>
      <w:r w:rsidRPr="000D4096">
        <w:rPr>
          <w:rFonts w:ascii="Times New Roman" w:hAnsi="Times New Roman"/>
          <w:sz w:val="28"/>
          <w:szCs w:val="28"/>
          <w:lang w:val="ru-RU"/>
        </w:rPr>
        <w:t>фигуры в конструкции.  Расположение   деталей.   Выбор   деталей   в   соответс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твии   с   заданным   контуром </w:t>
      </w:r>
      <w:r w:rsidRPr="000D4096">
        <w:rPr>
          <w:rFonts w:ascii="Times New Roman" w:hAnsi="Times New Roman"/>
          <w:sz w:val="28"/>
          <w:szCs w:val="28"/>
          <w:lang w:val="ru-RU"/>
        </w:rPr>
        <w:t>конструкци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и.  Поиск нескольких возможных </w:t>
      </w:r>
      <w:r w:rsidRPr="000D4096">
        <w:rPr>
          <w:rFonts w:ascii="Times New Roman" w:hAnsi="Times New Roman"/>
          <w:sz w:val="28"/>
          <w:szCs w:val="28"/>
          <w:lang w:val="ru-RU"/>
        </w:rPr>
        <w:t>ва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риантов решения. Составление и </w:t>
      </w:r>
      <w:r w:rsidRPr="000D4096">
        <w:rPr>
          <w:rFonts w:ascii="Times New Roman" w:hAnsi="Times New Roman"/>
          <w:sz w:val="28"/>
          <w:szCs w:val="28"/>
          <w:lang w:val="ru-RU"/>
        </w:rPr>
        <w:t xml:space="preserve">зарисовка фигур по собственному замыслу. </w:t>
      </w:r>
    </w:p>
    <w:p w:rsidR="00B56CCC" w:rsidRPr="000D4096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D4096">
        <w:rPr>
          <w:rFonts w:ascii="Times New Roman" w:hAnsi="Times New Roman"/>
          <w:sz w:val="28"/>
          <w:szCs w:val="28"/>
          <w:lang w:val="ru-RU"/>
        </w:rPr>
        <w:t xml:space="preserve">       Разрезание и составление фигур. Делени</w:t>
      </w:r>
      <w:r w:rsidR="007E0684">
        <w:rPr>
          <w:rFonts w:ascii="Times New Roman" w:hAnsi="Times New Roman"/>
          <w:sz w:val="28"/>
          <w:szCs w:val="28"/>
          <w:lang w:val="ru-RU"/>
        </w:rPr>
        <w:t xml:space="preserve">е заданной фигуры на равные по </w:t>
      </w:r>
      <w:r w:rsidRPr="000D4096">
        <w:rPr>
          <w:rFonts w:ascii="Times New Roman" w:hAnsi="Times New Roman"/>
          <w:sz w:val="28"/>
          <w:szCs w:val="28"/>
          <w:lang w:val="ru-RU"/>
        </w:rPr>
        <w:t xml:space="preserve">площади части. </w:t>
      </w:r>
    </w:p>
    <w:p w:rsidR="00B56CCC" w:rsidRPr="000D4096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D4096">
        <w:rPr>
          <w:rFonts w:ascii="Times New Roman" w:hAnsi="Times New Roman"/>
          <w:sz w:val="28"/>
          <w:szCs w:val="28"/>
          <w:lang w:val="ru-RU"/>
        </w:rPr>
        <w:t xml:space="preserve">       Поиск заданных фигур в фигурах сложной конфигурации. </w:t>
      </w:r>
    </w:p>
    <w:p w:rsidR="00B56CCC" w:rsidRPr="000D4096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0D4096">
        <w:rPr>
          <w:rFonts w:ascii="Times New Roman" w:hAnsi="Times New Roman"/>
          <w:sz w:val="28"/>
          <w:szCs w:val="28"/>
          <w:lang w:val="ru-RU"/>
        </w:rPr>
        <w:t xml:space="preserve">       Решение задач, формирующих геометрическую наблюдательность. </w:t>
      </w:r>
    </w:p>
    <w:p w:rsidR="00B56CCC" w:rsidRDefault="007E0684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Распознавание (нахождение) окружности   на   орнаменте. Составление </w:t>
      </w:r>
      <w:r w:rsidR="00B56CCC" w:rsidRPr="000D4096">
        <w:rPr>
          <w:rFonts w:ascii="Times New Roman" w:hAnsi="Times New Roman"/>
          <w:sz w:val="28"/>
          <w:szCs w:val="28"/>
          <w:lang w:val="ru-RU"/>
        </w:rPr>
        <w:t xml:space="preserve">(вычерчивание)     орнамента     с     использованием     циркуля     (по  образцу,  по  собственному замыслу). </w:t>
      </w:r>
    </w:p>
    <w:p w:rsidR="00B56CCC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CCC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CCC" w:rsidRPr="004521AF" w:rsidRDefault="00B56CCC" w:rsidP="00B56CCC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56CCC" w:rsidRDefault="00B56CCC" w:rsidP="00B56CCC">
      <w:pPr>
        <w:pStyle w:val="a3"/>
        <w:jc w:val="both"/>
        <w:rPr>
          <w:color w:val="000000"/>
          <w:lang w:val="ru-RU"/>
        </w:rPr>
      </w:pPr>
      <w:r w:rsidRPr="000D4096">
        <w:rPr>
          <w:rFonts w:ascii="Times New Roman" w:hAnsi="Times New Roman"/>
          <w:sz w:val="28"/>
          <w:szCs w:val="28"/>
          <w:lang w:val="ru-RU"/>
        </w:rPr>
        <w:t xml:space="preserve">                                    </w:t>
      </w:r>
      <w:r>
        <w:rPr>
          <w:sz w:val="28"/>
          <w:lang w:val="ru-RU"/>
        </w:rPr>
        <w:t xml:space="preserve">             </w:t>
      </w:r>
    </w:p>
    <w:p w:rsidR="00B56CCC" w:rsidRDefault="00B56CCC" w:rsidP="00B56CCC">
      <w:pPr>
        <w:ind w:left="1440"/>
        <w:rPr>
          <w:color w:val="000000"/>
        </w:rPr>
      </w:pPr>
    </w:p>
    <w:p w:rsidR="00B56CCC" w:rsidRDefault="00B56CCC" w:rsidP="00B56CCC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95A06">
        <w:rPr>
          <w:rFonts w:ascii="Times New Roman" w:hAnsi="Times New Roman"/>
          <w:b/>
          <w:sz w:val="28"/>
          <w:szCs w:val="28"/>
          <w:lang w:val="ru-RU"/>
        </w:rPr>
        <w:lastRenderedPageBreak/>
        <w:t>Литература:</w:t>
      </w:r>
    </w:p>
    <w:p w:rsidR="00B56CCC" w:rsidRPr="00C95A06" w:rsidRDefault="00B56CCC" w:rsidP="00B56CCC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Шубаева Н. И. «Требования к рабочим программам по внеурочной деятельности». Разработана с использованием методического конструктора «Внеурочная деятельность школьников» авторов Д.В. Григорьева, П.В.Степанова;</w:t>
      </w:r>
    </w:p>
    <w:p w:rsidR="00B56CCC" w:rsidRPr="00C95A06" w:rsidRDefault="007E0684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Доржиева Л.А.</w:t>
      </w:r>
      <w:r w:rsidR="00B56CCC" w:rsidRPr="00C95A06">
        <w:rPr>
          <w:rFonts w:ascii="Times New Roman" w:hAnsi="Times New Roman"/>
          <w:sz w:val="28"/>
          <w:szCs w:val="28"/>
          <w:lang w:val="ru-RU"/>
        </w:rPr>
        <w:t>, Стромилова Л.М. «Организация внеурочной деятельности в условиях образовательного учреждения при переходе на ФГОС»;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Кочурова Е.Э. Программа факультатива «Занимательная математика» для внеурочной деятельности младших школьников»;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Требования к программам дополнительного образования детей в рамках реализации Федерального государственного образовательного стандарта начального  общего образования (Нормативно – правовой аспект);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В.Волина « Праздник числа» М, 1995;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Ю.Гурин « Сказочные кроссворды для детей» Санкт-Петербург, Кристалл, 2000;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Т.Жикалкина « Игровые и занимательные задания по математике» М, 1989;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Л.Мищенкова « 25 развивающих занятий с первоклассниками» Ярославль, 2005;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Л.Чилингирова, Б.Спиридонова « Играя, учимся математике» М, 1993;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Голубина Т.С. «Чему научит клеточка». М. Издательство «Мозаика-синтез» 2001г.;</w:t>
      </w:r>
    </w:p>
    <w:p w:rsidR="00B56CCC" w:rsidRPr="00C95A06" w:rsidRDefault="00B56CCC" w:rsidP="00B56CCC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Узорова О.В., Нефёдова Е.А. «1000 упражнений для подготовки к школе». ООО Издательство «Астрель». 2007г.;</w:t>
      </w:r>
    </w:p>
    <w:p w:rsidR="00B56CCC" w:rsidRPr="0045146F" w:rsidRDefault="00B56CCC" w:rsidP="00B56CCC">
      <w:pPr>
        <w:pStyle w:val="a3"/>
        <w:numPr>
          <w:ilvl w:val="0"/>
          <w:numId w:val="7"/>
        </w:numPr>
        <w:jc w:val="both"/>
        <w:rPr>
          <w:sz w:val="24"/>
          <w:szCs w:val="24"/>
          <w:lang w:val="ru-RU"/>
        </w:rPr>
      </w:pPr>
      <w:r w:rsidRPr="00C95A06">
        <w:rPr>
          <w:rFonts w:ascii="Times New Roman" w:hAnsi="Times New Roman"/>
          <w:sz w:val="28"/>
          <w:szCs w:val="28"/>
          <w:lang w:val="ru-RU"/>
        </w:rPr>
        <w:t>Развивающие задания. 1 класс. Сост. Языканова Е.В. М. Издательство «Экзамен».</w:t>
      </w:r>
      <w:r w:rsidRPr="0045146F">
        <w:rPr>
          <w:lang w:val="ru-RU"/>
        </w:rPr>
        <w:t xml:space="preserve"> </w:t>
      </w:r>
      <w:r w:rsidRPr="00DD7265">
        <w:rPr>
          <w:lang w:val="ru-RU"/>
        </w:rPr>
        <w:t>2010г.</w:t>
      </w:r>
    </w:p>
    <w:p w:rsidR="00B56CCC" w:rsidRPr="00DD7265" w:rsidRDefault="00B56CCC" w:rsidP="00B56CCC">
      <w:pPr>
        <w:pStyle w:val="a3"/>
        <w:rPr>
          <w:lang w:val="ru-RU"/>
        </w:rPr>
      </w:pPr>
    </w:p>
    <w:p w:rsidR="00B56CCC" w:rsidRPr="002F6EA2" w:rsidRDefault="00B56CCC" w:rsidP="00B56CCC">
      <w:pPr>
        <w:pStyle w:val="a3"/>
        <w:rPr>
          <w:sz w:val="32"/>
          <w:lang w:val="ru-RU"/>
        </w:rPr>
      </w:pPr>
    </w:p>
    <w:p w:rsidR="00B56CCC" w:rsidRPr="002F6EA2" w:rsidRDefault="00B56CCC" w:rsidP="00B56CCC">
      <w:pPr>
        <w:pStyle w:val="a3"/>
        <w:rPr>
          <w:lang w:val="ru-RU"/>
        </w:rPr>
      </w:pPr>
    </w:p>
    <w:p w:rsidR="00B56CCC" w:rsidRDefault="00B56CCC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Default="008E785B" w:rsidP="00B56CCC">
      <w:pPr>
        <w:pStyle w:val="a3"/>
        <w:rPr>
          <w:lang w:val="ru-RU"/>
        </w:rPr>
      </w:pPr>
    </w:p>
    <w:p w:rsidR="008E785B" w:rsidRPr="002F6EA2" w:rsidRDefault="008E785B" w:rsidP="00B56CCC">
      <w:pPr>
        <w:pStyle w:val="a3"/>
        <w:rPr>
          <w:lang w:val="ru-RU"/>
        </w:rPr>
      </w:pPr>
    </w:p>
    <w:p w:rsidR="00B56CCC" w:rsidRPr="002F6EA2" w:rsidRDefault="00B56CCC" w:rsidP="00B56CCC">
      <w:pPr>
        <w:pStyle w:val="a3"/>
        <w:rPr>
          <w:lang w:val="ru-RU"/>
        </w:rPr>
      </w:pPr>
    </w:p>
    <w:p w:rsidR="008E785B" w:rsidRPr="008E785B" w:rsidRDefault="008E785B" w:rsidP="008E785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785B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8E785B" w:rsidRPr="008E785B" w:rsidRDefault="008E785B" w:rsidP="008E785B">
      <w:pPr>
        <w:tabs>
          <w:tab w:val="left" w:pos="735"/>
        </w:tabs>
        <w:spacing w:after="0" w:line="240" w:lineRule="auto"/>
        <w:ind w:left="-540" w:firstLine="1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785B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Адыгея</w:t>
      </w:r>
    </w:p>
    <w:p w:rsidR="008E785B" w:rsidRPr="008E785B" w:rsidRDefault="008E785B" w:rsidP="008E785B">
      <w:pPr>
        <w:shd w:val="clear" w:color="auto" w:fill="FFFFFF"/>
        <w:tabs>
          <w:tab w:val="left" w:pos="12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  <w:r w:rsidRPr="008E785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Отдел образования администрации МО «Шовгеновский район»</w:t>
      </w:r>
    </w:p>
    <w:p w:rsidR="008E785B" w:rsidRPr="008E785B" w:rsidRDefault="008E785B" w:rsidP="008E785B">
      <w:pPr>
        <w:shd w:val="clear" w:color="auto" w:fill="FFFFFF"/>
        <w:tabs>
          <w:tab w:val="left" w:pos="2190"/>
          <w:tab w:val="left" w:pos="35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  <w:r w:rsidRPr="008E785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МБОУ СОШ №3 а.Джерокай</w:t>
      </w:r>
    </w:p>
    <w:p w:rsidR="008E785B" w:rsidRPr="008E785B" w:rsidRDefault="008E785B" w:rsidP="008E785B">
      <w:pPr>
        <w:shd w:val="clear" w:color="auto" w:fill="FFFFFF"/>
        <w:tabs>
          <w:tab w:val="left" w:pos="3510"/>
        </w:tabs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tabs>
          <w:tab w:val="left" w:pos="3510"/>
        </w:tabs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pacing w:after="0" w:line="240" w:lineRule="auto"/>
        <w:ind w:firstLine="35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785B">
        <w:rPr>
          <w:rFonts w:ascii="Times New Roman" w:eastAsia="@Arial Unicode MS" w:hAnsi="Times New Roman" w:cs="Times New Roman"/>
          <w:iCs/>
          <w:sz w:val="24"/>
          <w:szCs w:val="24"/>
        </w:rPr>
        <w:t>«Согласовано»                                                                    «Утверждаю»</w:t>
      </w:r>
    </w:p>
    <w:p w:rsidR="008E785B" w:rsidRPr="008E785B" w:rsidRDefault="008E785B" w:rsidP="008E785B">
      <w:pPr>
        <w:spacing w:after="0" w:line="240" w:lineRule="auto"/>
        <w:ind w:firstLine="351"/>
        <w:rPr>
          <w:rFonts w:ascii="Times New Roman" w:eastAsia="@Arial Unicode MS" w:hAnsi="Times New Roman" w:cs="Times New Roman"/>
          <w:sz w:val="24"/>
          <w:szCs w:val="24"/>
        </w:rPr>
      </w:pPr>
      <w:r w:rsidRPr="008E785B">
        <w:rPr>
          <w:rFonts w:ascii="Times New Roman" w:eastAsia="@Arial Unicode MS" w:hAnsi="Times New Roman" w:cs="Times New Roman"/>
          <w:iCs/>
          <w:sz w:val="24"/>
          <w:szCs w:val="24"/>
        </w:rPr>
        <w:t>Зам.директора по УВР                                                    Директор МБОУ СОШ № 3</w:t>
      </w:r>
    </w:p>
    <w:p w:rsidR="008E785B" w:rsidRPr="008E785B" w:rsidRDefault="008E785B" w:rsidP="008E785B">
      <w:pPr>
        <w:spacing w:after="0" w:line="240" w:lineRule="auto"/>
        <w:ind w:firstLine="35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E785B">
        <w:rPr>
          <w:rFonts w:ascii="Times New Roman" w:eastAsia="@Arial Unicode MS" w:hAnsi="Times New Roman" w:cs="Times New Roman"/>
          <w:iCs/>
          <w:sz w:val="24"/>
          <w:szCs w:val="24"/>
        </w:rPr>
        <w:t>_____________С. К. Атажахова                                            _____________М. М. Паков</w:t>
      </w:r>
    </w:p>
    <w:p w:rsidR="008E785B" w:rsidRPr="008E785B" w:rsidRDefault="008E785B" w:rsidP="008E785B">
      <w:pPr>
        <w:spacing w:after="0" w:line="240" w:lineRule="auto"/>
        <w:ind w:firstLine="351"/>
        <w:rPr>
          <w:rFonts w:ascii="Times New Roman" w:eastAsia="Times New Roman" w:hAnsi="Times New Roman" w:cs="Times New Roman"/>
          <w:sz w:val="24"/>
          <w:szCs w:val="24"/>
        </w:rPr>
      </w:pPr>
      <w:r w:rsidRPr="008E785B">
        <w:rPr>
          <w:rFonts w:ascii="Times New Roman" w:eastAsia="@Arial Unicode MS" w:hAnsi="Times New Roman" w:cs="Times New Roman"/>
          <w:iCs/>
          <w:sz w:val="24"/>
          <w:szCs w:val="24"/>
        </w:rPr>
        <w:t>от «___»____________2022г.                                        Приказ №___«__»____________2022г</w:t>
      </w:r>
      <w:r w:rsidRPr="008E785B">
        <w:rPr>
          <w:rFonts w:ascii="Times New Roman" w:eastAsia="@Arial Unicode MS" w:hAnsi="Times New Roman" w:cs="Times New Roman"/>
          <w:i/>
          <w:iCs/>
          <w:sz w:val="24"/>
          <w:szCs w:val="24"/>
        </w:rPr>
        <w:t>.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  <w:r w:rsidRPr="008E785B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 xml:space="preserve">РАБОЧАЯ ПРОГРАММА 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  <w:r w:rsidRPr="008E785B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>по внеурочной деятельности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</w:pPr>
      <w:r w:rsidRPr="008E785B">
        <w:rPr>
          <w:rFonts w:ascii="Arial" w:eastAsia="Times New Roman" w:hAnsi="Arial" w:cs="Arial"/>
          <w:b/>
          <w:bCs/>
          <w:iCs/>
          <w:color w:val="000000"/>
          <w:sz w:val="28"/>
          <w:szCs w:val="28"/>
        </w:rPr>
        <w:t xml:space="preserve"> 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  <w:t>«Занимательная математика</w:t>
      </w:r>
      <w:r w:rsidRPr="008E785B"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  <w:t>»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</w:pPr>
      <w:r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  <w:t>(Общеинтеллектуальное направление</w:t>
      </w:r>
      <w:bookmarkStart w:id="0" w:name="_GoBack"/>
      <w:bookmarkEnd w:id="0"/>
      <w:r w:rsidRPr="008E785B"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  <w:t>)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</w:pPr>
      <w:r w:rsidRPr="008E785B"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  <w:t>для 1 класса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</w:pPr>
      <w:r w:rsidRPr="008E785B">
        <w:rPr>
          <w:rFonts w:ascii="Arial" w:eastAsia="Times New Roman" w:hAnsi="Arial" w:cs="Arial"/>
          <w:b/>
          <w:bCs/>
          <w:iCs/>
          <w:color w:val="000000"/>
          <w:sz w:val="36"/>
          <w:szCs w:val="36"/>
        </w:rPr>
        <w:t>на 2022 – 2023 учебный год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785B" w:rsidRPr="008E785B" w:rsidRDefault="008E785B" w:rsidP="008E785B">
      <w:pPr>
        <w:tabs>
          <w:tab w:val="left" w:pos="9288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785B" w:rsidRPr="008E785B" w:rsidRDefault="008E785B" w:rsidP="008E78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785B" w:rsidRPr="008E785B" w:rsidRDefault="008E785B" w:rsidP="008E78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78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r w:rsidRPr="008E7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Устова Н.Х.</w:t>
      </w:r>
    </w:p>
    <w:p w:rsidR="008E785B" w:rsidRPr="008E785B" w:rsidRDefault="008E785B" w:rsidP="008E78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1"/>
          <w:szCs w:val="21"/>
        </w:rPr>
      </w:pPr>
      <w:r w:rsidRPr="008E785B">
        <w:rPr>
          <w:rFonts w:ascii="Arial" w:eastAsia="Times New Roman" w:hAnsi="Arial" w:cs="Arial"/>
          <w:b/>
          <w:bCs/>
          <w:iCs/>
          <w:color w:val="000000"/>
          <w:sz w:val="21"/>
          <w:szCs w:val="21"/>
        </w:rPr>
        <w:t>а. Джерокай  2022</w:t>
      </w: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8E785B" w:rsidRPr="008E785B" w:rsidRDefault="008E785B" w:rsidP="008E785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</w:pPr>
    </w:p>
    <w:p w:rsidR="00B56CCC" w:rsidRPr="002F6EA2" w:rsidRDefault="00B56CCC" w:rsidP="00B56CCC">
      <w:pPr>
        <w:pStyle w:val="a3"/>
        <w:rPr>
          <w:lang w:val="ru-RU"/>
        </w:rPr>
      </w:pPr>
    </w:p>
    <w:p w:rsidR="00B56CCC" w:rsidRPr="002F6EA2" w:rsidRDefault="00B56CCC" w:rsidP="00B56CCC">
      <w:pPr>
        <w:pStyle w:val="a3"/>
        <w:rPr>
          <w:lang w:val="ru-RU"/>
        </w:rPr>
      </w:pPr>
    </w:p>
    <w:p w:rsidR="00B56CCC" w:rsidRDefault="00B56CCC" w:rsidP="00B56CCC">
      <w:pPr>
        <w:pStyle w:val="a3"/>
        <w:rPr>
          <w:lang w:val="ru-RU"/>
        </w:rPr>
      </w:pPr>
    </w:p>
    <w:p w:rsidR="00B56CCC" w:rsidRDefault="00B56CCC" w:rsidP="00B56CCC">
      <w:pPr>
        <w:pStyle w:val="a3"/>
        <w:rPr>
          <w:lang w:val="ru-RU"/>
        </w:rPr>
      </w:pPr>
    </w:p>
    <w:p w:rsidR="00B56CCC" w:rsidRDefault="00B56CCC" w:rsidP="00B56CCC">
      <w:pPr>
        <w:pStyle w:val="a3"/>
        <w:rPr>
          <w:lang w:val="ru-RU"/>
        </w:rPr>
      </w:pPr>
    </w:p>
    <w:p w:rsidR="00B56CCC" w:rsidRDefault="00B56CCC" w:rsidP="00B56CCC">
      <w:pPr>
        <w:pStyle w:val="a3"/>
        <w:rPr>
          <w:lang w:val="ru-RU"/>
        </w:rPr>
      </w:pPr>
    </w:p>
    <w:p w:rsidR="00B56CCC" w:rsidRDefault="00B56CCC" w:rsidP="00B56CCC">
      <w:pPr>
        <w:pStyle w:val="a3"/>
        <w:rPr>
          <w:lang w:val="ru-RU"/>
        </w:rPr>
      </w:pPr>
    </w:p>
    <w:p w:rsidR="00B56CCC" w:rsidRDefault="00B56CCC" w:rsidP="00B56CCC">
      <w:pPr>
        <w:pStyle w:val="a3"/>
        <w:rPr>
          <w:lang w:val="ru-RU"/>
        </w:rPr>
      </w:pPr>
    </w:p>
    <w:p w:rsidR="00B56CCC" w:rsidRPr="002F6EA2" w:rsidRDefault="00B56CCC" w:rsidP="00B56CCC">
      <w:pPr>
        <w:pStyle w:val="a3"/>
        <w:rPr>
          <w:lang w:val="ru-RU"/>
        </w:rPr>
      </w:pPr>
    </w:p>
    <w:p w:rsidR="00B56CCC" w:rsidRPr="002F6EA2" w:rsidRDefault="00B56CCC" w:rsidP="00B56CCC">
      <w:pPr>
        <w:pStyle w:val="a3"/>
        <w:rPr>
          <w:lang w:val="ru-RU"/>
        </w:rPr>
      </w:pPr>
    </w:p>
    <w:p w:rsidR="00B56CCC" w:rsidRPr="002F6EA2" w:rsidRDefault="00B56CCC" w:rsidP="00B56CCC">
      <w:pPr>
        <w:pStyle w:val="a3"/>
        <w:rPr>
          <w:lang w:val="ru-RU"/>
        </w:rPr>
      </w:pPr>
    </w:p>
    <w:p w:rsidR="00277B43" w:rsidRDefault="00277B43"/>
    <w:sectPr w:rsidR="00277B43" w:rsidSect="00B01409">
      <w:footerReference w:type="default" r:id="rId7"/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A6A" w:rsidRDefault="00CC7A6A" w:rsidP="00B01409">
      <w:pPr>
        <w:spacing w:after="0" w:line="240" w:lineRule="auto"/>
      </w:pPr>
      <w:r>
        <w:separator/>
      </w:r>
    </w:p>
  </w:endnote>
  <w:endnote w:type="continuationSeparator" w:id="0">
    <w:p w:rsidR="00CC7A6A" w:rsidRDefault="00CC7A6A" w:rsidP="00B0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24713"/>
      <w:docPartObj>
        <w:docPartGallery w:val="Page Numbers (Bottom of Page)"/>
        <w:docPartUnique/>
      </w:docPartObj>
    </w:sdtPr>
    <w:sdtEndPr/>
    <w:sdtContent>
      <w:p w:rsidR="00B01409" w:rsidRDefault="00DD726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85B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01409" w:rsidRDefault="00B0140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A6A" w:rsidRDefault="00CC7A6A" w:rsidP="00B01409">
      <w:pPr>
        <w:spacing w:after="0" w:line="240" w:lineRule="auto"/>
      </w:pPr>
      <w:r>
        <w:separator/>
      </w:r>
    </w:p>
  </w:footnote>
  <w:footnote w:type="continuationSeparator" w:id="0">
    <w:p w:rsidR="00CC7A6A" w:rsidRDefault="00CC7A6A" w:rsidP="00B0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1B65"/>
    <w:multiLevelType w:val="hybridMultilevel"/>
    <w:tmpl w:val="3B2C6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0370C"/>
    <w:multiLevelType w:val="hybridMultilevel"/>
    <w:tmpl w:val="57A82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08F1"/>
    <w:multiLevelType w:val="hybridMultilevel"/>
    <w:tmpl w:val="87728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123A7"/>
    <w:multiLevelType w:val="hybridMultilevel"/>
    <w:tmpl w:val="DD1C3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D4780"/>
    <w:multiLevelType w:val="hybridMultilevel"/>
    <w:tmpl w:val="8DD4A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96F95"/>
    <w:multiLevelType w:val="hybridMultilevel"/>
    <w:tmpl w:val="0FFA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00B0F"/>
    <w:multiLevelType w:val="hybridMultilevel"/>
    <w:tmpl w:val="03E49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6CCC"/>
    <w:rsid w:val="00277B43"/>
    <w:rsid w:val="007E0684"/>
    <w:rsid w:val="008E77C0"/>
    <w:rsid w:val="008E785B"/>
    <w:rsid w:val="00B01409"/>
    <w:rsid w:val="00B56CCC"/>
    <w:rsid w:val="00CC7A6A"/>
    <w:rsid w:val="00DD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4303"/>
  <w15:docId w15:val="{3BCA1601-473C-4B50-A0FE-D4A7E6BB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B56CCC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B56CCC"/>
    <w:rPr>
      <w:rFonts w:ascii="Cambria" w:eastAsia="Times New Roman" w:hAnsi="Cambria" w:cs="Times New Roman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B01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1409"/>
  </w:style>
  <w:style w:type="paragraph" w:styleId="a7">
    <w:name w:val="footer"/>
    <w:basedOn w:val="a"/>
    <w:link w:val="a8"/>
    <w:uiPriority w:val="99"/>
    <w:unhideWhenUsed/>
    <w:rsid w:val="00B01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1409"/>
  </w:style>
  <w:style w:type="paragraph" w:styleId="a9">
    <w:name w:val="Balloon Text"/>
    <w:basedOn w:val="a"/>
    <w:link w:val="aa"/>
    <w:uiPriority w:val="99"/>
    <w:semiHidden/>
    <w:unhideWhenUsed/>
    <w:rsid w:val="007E0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0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2946</Words>
  <Characters>16795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Мага</cp:lastModifiedBy>
  <cp:revision>7</cp:revision>
  <cp:lastPrinted>2022-10-09T10:52:00Z</cp:lastPrinted>
  <dcterms:created xsi:type="dcterms:W3CDTF">2016-09-23T11:58:00Z</dcterms:created>
  <dcterms:modified xsi:type="dcterms:W3CDTF">2022-10-09T12:17:00Z</dcterms:modified>
</cp:coreProperties>
</file>