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FD" w:rsidRDefault="00C927D4">
      <w:pPr>
        <w:spacing w:before="67" w:line="278" w:lineRule="auto"/>
        <w:ind w:left="140" w:right="141" w:firstLine="566"/>
        <w:jc w:val="both"/>
        <w:rPr>
          <w:b/>
          <w:sz w:val="28"/>
        </w:rPr>
      </w:pPr>
      <w:r>
        <w:rPr>
          <w:sz w:val="28"/>
        </w:rPr>
        <w:t>В 22.10.2024 г</w:t>
      </w:r>
      <w:r>
        <w:rPr>
          <w:sz w:val="28"/>
        </w:rPr>
        <w:t>. в МБОУ СОШ №3</w:t>
      </w:r>
      <w:r>
        <w:rPr>
          <w:sz w:val="28"/>
        </w:rPr>
        <w:t xml:space="preserve"> а. </w:t>
      </w:r>
      <w:proofErr w:type="spellStart"/>
      <w:r>
        <w:rPr>
          <w:sz w:val="28"/>
        </w:rPr>
        <w:t>Джерокай</w:t>
      </w:r>
      <w:proofErr w:type="spellEnd"/>
      <w:r>
        <w:rPr>
          <w:sz w:val="28"/>
        </w:rPr>
        <w:t xml:space="preserve"> прошло общешкольное родительское собрание на тему «</w:t>
      </w:r>
      <w:r>
        <w:rPr>
          <w:b/>
          <w:sz w:val="28"/>
        </w:rPr>
        <w:t>Роль родителей в формировании функциональной грамотности».</w:t>
      </w:r>
    </w:p>
    <w:p w:rsidR="006031FD" w:rsidRDefault="006031FD">
      <w:pPr>
        <w:pStyle w:val="a3"/>
        <w:spacing w:before="42"/>
        <w:ind w:left="0"/>
        <w:jc w:val="left"/>
        <w:rPr>
          <w:b/>
        </w:rPr>
      </w:pPr>
    </w:p>
    <w:p w:rsidR="006031FD" w:rsidRDefault="00C927D4">
      <w:pPr>
        <w:pStyle w:val="a3"/>
        <w:spacing w:line="276" w:lineRule="auto"/>
        <w:ind w:right="152" w:firstLine="494"/>
      </w:pPr>
      <w:r>
        <w:t xml:space="preserve">На собрании перед участниками была поставлена и решалась следующая </w:t>
      </w:r>
      <w:r>
        <w:rPr>
          <w:b/>
        </w:rPr>
        <w:t xml:space="preserve">цель: </w:t>
      </w:r>
      <w:r>
        <w:t>обеспечение сотрудничество школы и семьи в вопросах формирования функциональной грамотности.</w:t>
      </w:r>
    </w:p>
    <w:p w:rsidR="006031FD" w:rsidRDefault="006031FD">
      <w:pPr>
        <w:pStyle w:val="a3"/>
        <w:spacing w:before="46"/>
        <w:ind w:left="0"/>
        <w:jc w:val="left"/>
      </w:pPr>
    </w:p>
    <w:p w:rsidR="006031FD" w:rsidRDefault="00C927D4">
      <w:pPr>
        <w:pStyle w:val="a3"/>
        <w:spacing w:line="276" w:lineRule="auto"/>
        <w:ind w:right="140" w:firstLine="422"/>
      </w:pPr>
      <w:proofErr w:type="spellStart"/>
      <w:r>
        <w:t>Мамишева</w:t>
      </w:r>
      <w:proofErr w:type="spellEnd"/>
      <w:r>
        <w:t xml:space="preserve"> </w:t>
      </w:r>
      <w:proofErr w:type="spellStart"/>
      <w:r>
        <w:t>Нафисет</w:t>
      </w:r>
      <w:proofErr w:type="spellEnd"/>
      <w:r>
        <w:t xml:space="preserve"> Руслановна</w:t>
      </w:r>
      <w:r>
        <w:t>, заместитель директора по УВР напомнила родителям, что формирование функциональной грамотности – сложный процесс. Важно помнить, что на</w:t>
      </w:r>
      <w:r>
        <w:t xml:space="preserve"> уровень </w:t>
      </w:r>
      <w:proofErr w:type="spellStart"/>
      <w:r>
        <w:t>сформированности</w:t>
      </w:r>
      <w:proofErr w:type="spellEnd"/>
      <w:r>
        <w:t xml:space="preserve"> навыков функциональной грамотности влияет не только школа, но и участие родителей. Для ребенка очень важно быть успешным в учебе. А для этого он должен уметь работать с информацией: находить её, проверять факты, анализировать, обо</w:t>
      </w:r>
      <w:r>
        <w:t>бщать.</w:t>
      </w:r>
    </w:p>
    <w:p w:rsidR="006031FD" w:rsidRDefault="00C927D4">
      <w:pPr>
        <w:pStyle w:val="a3"/>
        <w:spacing w:before="1" w:line="276" w:lineRule="auto"/>
        <w:ind w:right="139" w:firstLine="566"/>
      </w:pPr>
      <w:r>
        <w:t>План действий по развитию функциональной грамотности школьников ставит перед школой задачу формирования у школьников главных функциональных качеств личности: инициативности, способности творчески мыслить и находить нестандартные решения, умения выби</w:t>
      </w:r>
      <w:r>
        <w:t>рать профессиональный путь, готовности обучаться в течение всей жизни. Семья может многое сделать для развития функциональной грамотности своего ребенка. Кто, как не родители, бабушка, дедушка, наблюдающие ежедневно за ребёнком в разных ситуациях, могут за</w:t>
      </w:r>
      <w:r>
        <w:t>метить своеобразные индикаторы способностей, к чему у ребёнка есть особый интерес, к какому виду деятельности школьник проявляет склонность? Взять заботу по воспитанию широких, устойчивых интересов, выделить среди них центральные, отражающие главные стремл</w:t>
      </w:r>
      <w:r>
        <w:t>ения, склонности ребёнка к какой-либо деятельности — значит, уже способствовать созданию важных предпосылок для развития его способностей. Важно помочь</w:t>
      </w:r>
      <w:r>
        <w:rPr>
          <w:spacing w:val="-1"/>
        </w:rPr>
        <w:t xml:space="preserve"> </w:t>
      </w:r>
      <w:r>
        <w:t>ребёнку включиться в</w:t>
      </w:r>
      <w:r>
        <w:rPr>
          <w:spacing w:val="-1"/>
        </w:rPr>
        <w:t xml:space="preserve"> </w:t>
      </w:r>
      <w:r>
        <w:t>процесс активного познания действительности. Если Вы, например, купили сыну новый к</w:t>
      </w:r>
      <w:r>
        <w:t>онструктор или телефон, не торопитесь сразу же объяснять, показывать, как с ним действовать. Дайте возможность ребёнку вначале самому поэкспериментировать.</w:t>
      </w:r>
    </w:p>
    <w:p w:rsidR="006031FD" w:rsidRDefault="00C927D4">
      <w:pPr>
        <w:pStyle w:val="a3"/>
        <w:spacing w:before="4" w:line="276" w:lineRule="auto"/>
        <w:ind w:right="142" w:firstLine="566"/>
      </w:pPr>
      <w:r>
        <w:t>Семья с раннего детства призвана заложить в ребенке нравственные ценности, ориентиры на построение р</w:t>
      </w:r>
      <w:r>
        <w:t>азумного и продуктивного образа жизни. Исследование PISA также демонстрирует, что на уровень функциональной грамотности положительно влияет участие родителей в процессе обучения и развития детей. Исходя из этого, разрабатывается методология</w:t>
      </w:r>
      <w:r>
        <w:rPr>
          <w:spacing w:val="60"/>
        </w:rPr>
        <w:t xml:space="preserve">   </w:t>
      </w:r>
      <w:r>
        <w:t>повышения</w:t>
      </w:r>
      <w:r>
        <w:rPr>
          <w:spacing w:val="61"/>
        </w:rPr>
        <w:t xml:space="preserve">   </w:t>
      </w:r>
      <w:r>
        <w:t>ф</w:t>
      </w:r>
      <w:r>
        <w:t>ункциональной</w:t>
      </w:r>
      <w:r>
        <w:rPr>
          <w:spacing w:val="61"/>
        </w:rPr>
        <w:t xml:space="preserve">   </w:t>
      </w:r>
      <w:r>
        <w:t>грамотности</w:t>
      </w:r>
      <w:r>
        <w:rPr>
          <w:spacing w:val="60"/>
        </w:rPr>
        <w:t xml:space="preserve">   </w:t>
      </w:r>
      <w:r>
        <w:rPr>
          <w:spacing w:val="-2"/>
        </w:rPr>
        <w:t>родителей,</w:t>
      </w:r>
    </w:p>
    <w:p w:rsidR="006031FD" w:rsidRDefault="006031FD">
      <w:pPr>
        <w:pStyle w:val="a3"/>
        <w:spacing w:line="276" w:lineRule="auto"/>
        <w:sectPr w:rsidR="006031F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6031FD" w:rsidRDefault="00C927D4">
      <w:pPr>
        <w:pStyle w:val="a3"/>
        <w:spacing w:before="67" w:line="276" w:lineRule="auto"/>
        <w:ind w:right="144"/>
      </w:pPr>
      <w:r>
        <w:lastRenderedPageBreak/>
        <w:t>позволяющая им лучше узнать ребенка, увидеть его в разных ситуациях, помочь взрослым в понимании индивидуальных особенностей детей, развитии их способностей, формировании жизненных ценностных ориенти</w:t>
      </w:r>
      <w:r>
        <w:t>ров, преодолении негативных поступков и проявлений в поведении.</w:t>
      </w:r>
    </w:p>
    <w:p w:rsidR="006031FD" w:rsidRDefault="006031FD">
      <w:pPr>
        <w:pStyle w:val="a3"/>
        <w:spacing w:before="51"/>
        <w:ind w:left="0"/>
        <w:jc w:val="left"/>
      </w:pPr>
    </w:p>
    <w:p w:rsidR="006031FD" w:rsidRDefault="00C927D4" w:rsidP="00C927D4">
      <w:pPr>
        <w:pStyle w:val="a3"/>
        <w:spacing w:line="276" w:lineRule="auto"/>
        <w:ind w:right="144" w:firstLine="566"/>
      </w:pPr>
      <w:r>
        <w:t xml:space="preserve">Рассмотрели ряд заданий. Родители получили домашнее задание. Получили памятки по формированию функциональной грамотности у детей. </w:t>
      </w:r>
      <w:proofErr w:type="spellStart"/>
      <w:r>
        <w:t>Ситимова</w:t>
      </w:r>
      <w:proofErr w:type="spellEnd"/>
      <w:r>
        <w:t xml:space="preserve"> </w:t>
      </w:r>
      <w:proofErr w:type="spellStart"/>
      <w:r>
        <w:t>Джансинор</w:t>
      </w:r>
      <w:proofErr w:type="spellEnd"/>
      <w:r>
        <w:t xml:space="preserve"> </w:t>
      </w:r>
      <w:proofErr w:type="spellStart"/>
      <w:r>
        <w:t>Аюбовна</w:t>
      </w:r>
      <w:proofErr w:type="spellEnd"/>
      <w:r>
        <w:t>,</w:t>
      </w:r>
      <w:r>
        <w:rPr>
          <w:spacing w:val="54"/>
          <w:w w:val="150"/>
        </w:rPr>
        <w:t xml:space="preserve"> </w:t>
      </w:r>
      <w:r>
        <w:t>социальный</w:t>
      </w:r>
      <w:r>
        <w:rPr>
          <w:spacing w:val="46"/>
          <w:w w:val="150"/>
        </w:rPr>
        <w:t xml:space="preserve"> </w:t>
      </w:r>
      <w:r>
        <w:t>педагог</w:t>
      </w:r>
      <w:r>
        <w:rPr>
          <w:spacing w:val="47"/>
          <w:w w:val="150"/>
        </w:rPr>
        <w:t xml:space="preserve"> </w:t>
      </w:r>
      <w:r>
        <w:t>выступила</w:t>
      </w:r>
      <w:r>
        <w:rPr>
          <w:spacing w:val="47"/>
          <w:w w:val="150"/>
        </w:rPr>
        <w:t xml:space="preserve"> </w:t>
      </w:r>
      <w:r>
        <w:t>с</w:t>
      </w:r>
      <w:r>
        <w:rPr>
          <w:spacing w:val="48"/>
          <w:w w:val="150"/>
        </w:rPr>
        <w:t xml:space="preserve"> </w:t>
      </w:r>
      <w:r>
        <w:rPr>
          <w:spacing w:val="-2"/>
        </w:rPr>
        <w:t>вопро</w:t>
      </w:r>
      <w:r>
        <w:rPr>
          <w:spacing w:val="-2"/>
        </w:rPr>
        <w:t>сом</w:t>
      </w:r>
      <w:r>
        <w:t xml:space="preserve"> </w:t>
      </w:r>
      <w:bookmarkStart w:id="0" w:name="_GoBack"/>
      <w:bookmarkEnd w:id="0"/>
      <w:r>
        <w:t>«Безопасность детей в сети интернет». Рассказала об интернет зависимости, общих правилах безопасности при работе в Интернете, угрозах подстерегающие ребенка в Глобальной сети, о «</w:t>
      </w:r>
      <w:proofErr w:type="spellStart"/>
      <w:r>
        <w:t>Киберсуициде</w:t>
      </w:r>
      <w:proofErr w:type="spellEnd"/>
      <w:r>
        <w:t>», о сайтах знакомств, суицидальных сетях, блогах и чатах. Да</w:t>
      </w:r>
      <w:r>
        <w:t xml:space="preserve">ла рекомендации родителям, что нужно делать, если </w:t>
      </w:r>
      <w:proofErr w:type="gramStart"/>
      <w:r>
        <w:t>все таки</w:t>
      </w:r>
      <w:proofErr w:type="gramEnd"/>
      <w:r>
        <w:t>, ребенок не слышит родителей. Познакомила, какие можно использовать программы – фильтры для</w:t>
      </w:r>
      <w:r>
        <w:rPr>
          <w:spacing w:val="40"/>
        </w:rPr>
        <w:t xml:space="preserve"> </w:t>
      </w:r>
      <w:r>
        <w:t>гаджетов, которые позволят родителям ограничивать по разным параметрам сайты, просматриваемые детьми, кон</w:t>
      </w:r>
      <w:r>
        <w:t xml:space="preserve">тролировать время, которое проводит ребенок в интернете, ограничить доступ детей нежелательным ресурсам в </w:t>
      </w:r>
      <w:r>
        <w:rPr>
          <w:spacing w:val="-2"/>
        </w:rPr>
        <w:t>интернете.</w:t>
      </w:r>
    </w:p>
    <w:p w:rsidR="006031FD" w:rsidRDefault="00C927D4">
      <w:pPr>
        <w:pStyle w:val="a3"/>
        <w:spacing w:before="2" w:line="276" w:lineRule="auto"/>
        <w:ind w:right="145" w:firstLine="566"/>
      </w:pPr>
      <w:r>
        <w:t xml:space="preserve">Рассмотрели еще один вопрос «Профилактика деструктивного поведения». Социальный педагог рассказала родителям о деструктивном поведении, почему оно возникает. Родители работали в группах, где группы выполняли задания - нужно было проанализировать ситуации. </w:t>
      </w:r>
      <w:r>
        <w:t>Выполняя задания, родители убедились, что главные условия нужно направить на то, чтобы переключить свои отрицательные эмоции на конструктивные</w:t>
      </w:r>
      <w:r>
        <w:rPr>
          <w:spacing w:val="40"/>
        </w:rPr>
        <w:t xml:space="preserve"> </w:t>
      </w:r>
      <w:r>
        <w:t>действия. Родители получили домашнее задание, рекомендуемые информационные ресурсы, памятку «Психологические аспе</w:t>
      </w:r>
      <w:r>
        <w:t>кты сотрудничества родителей с детьми».</w:t>
      </w:r>
    </w:p>
    <w:p w:rsidR="006031FD" w:rsidRDefault="006031FD">
      <w:pPr>
        <w:pStyle w:val="a3"/>
        <w:spacing w:before="47"/>
        <w:ind w:left="0"/>
        <w:jc w:val="left"/>
      </w:pPr>
    </w:p>
    <w:p w:rsidR="006031FD" w:rsidRDefault="00C927D4">
      <w:pPr>
        <w:pStyle w:val="a3"/>
        <w:spacing w:before="1" w:line="276" w:lineRule="auto"/>
        <w:ind w:right="145" w:firstLine="566"/>
      </w:pPr>
      <w:r>
        <w:t>За время проведения собрания родители имели возможность задать волнующие их вопросы в обучении и воспитании детей, проконсультироваться у специалистов школы, побеседовать с учителями предметниками, классными руковод</w:t>
      </w:r>
      <w:r>
        <w:t>ителями.</w:t>
      </w:r>
    </w:p>
    <w:sectPr w:rsidR="006031FD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FD"/>
    <w:rsid w:val="006031FD"/>
    <w:rsid w:val="00C9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656F1-9CED-4138-9309-CE0E99D8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HIM-002</dc:creator>
  <cp:lastModifiedBy>in16</cp:lastModifiedBy>
  <cp:revision>2</cp:revision>
  <dcterms:created xsi:type="dcterms:W3CDTF">2025-02-20T13:27:00Z</dcterms:created>
  <dcterms:modified xsi:type="dcterms:W3CDTF">2025-02-20T13:27:00Z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www.ilovepdf.com</vt:lpwstr>
  </property>
</Properties>
</file>