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D4" w:rsidRDefault="00A712D4">
      <w:pPr>
        <w:spacing w:line="1" w:lineRule="exact"/>
      </w:pPr>
    </w:p>
    <w:p w:rsidR="00A712D4" w:rsidRDefault="00191BE3" w:rsidP="00A15EBC">
      <w:pPr>
        <w:pStyle w:val="1"/>
        <w:ind w:right="620" w:firstLine="0"/>
        <w:jc w:val="right"/>
      </w:pPr>
      <w:r>
        <w:t>Приложение № 11</w:t>
      </w:r>
    </w:p>
    <w:p w:rsidR="00A712D4" w:rsidRDefault="00191BE3" w:rsidP="00A15EBC">
      <w:pPr>
        <w:pStyle w:val="1"/>
        <w:ind w:right="620" w:firstLine="0"/>
        <w:jc w:val="right"/>
      </w:pPr>
      <w:r>
        <w:t>к Положению об оплате</w:t>
      </w:r>
    </w:p>
    <w:p w:rsidR="00A712D4" w:rsidRDefault="00191BE3" w:rsidP="00A15EBC">
      <w:pPr>
        <w:pStyle w:val="1"/>
        <w:ind w:right="620" w:firstLine="0"/>
        <w:jc w:val="right"/>
      </w:pPr>
      <w:r>
        <w:t xml:space="preserve">труда работников МБОУ </w:t>
      </w:r>
      <w:r w:rsidR="00A15EBC">
        <w:t>Н</w:t>
      </w:r>
      <w:r>
        <w:t>ОШ № 1</w:t>
      </w:r>
      <w:r w:rsidR="00A15EBC">
        <w:t>5</w:t>
      </w:r>
    </w:p>
    <w:p w:rsidR="00A15EBC" w:rsidRDefault="00A15EBC">
      <w:pPr>
        <w:pStyle w:val="1"/>
        <w:spacing w:after="240"/>
        <w:ind w:firstLine="0"/>
        <w:jc w:val="center"/>
        <w:rPr>
          <w:b/>
          <w:bCs/>
        </w:rPr>
      </w:pPr>
    </w:p>
    <w:p w:rsidR="00A15EBC" w:rsidRDefault="00191BE3">
      <w:pPr>
        <w:pStyle w:val="1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предоставлении материальной помощи </w:t>
      </w:r>
    </w:p>
    <w:p w:rsidR="00A712D4" w:rsidRDefault="00191BE3">
      <w:pPr>
        <w:pStyle w:val="1"/>
        <w:spacing w:after="240"/>
        <w:ind w:firstLine="0"/>
        <w:jc w:val="center"/>
      </w:pPr>
      <w:r>
        <w:rPr>
          <w:b/>
          <w:bCs/>
        </w:rPr>
        <w:t xml:space="preserve">работникам МБОУ </w:t>
      </w:r>
      <w:r w:rsidR="00A15EBC">
        <w:rPr>
          <w:b/>
          <w:bCs/>
        </w:rPr>
        <w:t>Н</w:t>
      </w:r>
      <w:r>
        <w:rPr>
          <w:b/>
          <w:bCs/>
        </w:rPr>
        <w:t>ОШ № 1</w:t>
      </w:r>
      <w:r w:rsidR="00A15EBC">
        <w:rPr>
          <w:b/>
          <w:bCs/>
        </w:rPr>
        <w:t>5</w:t>
      </w:r>
    </w:p>
    <w:p w:rsidR="00A712D4" w:rsidRDefault="00191BE3">
      <w:pPr>
        <w:pStyle w:val="1"/>
        <w:ind w:firstLine="720"/>
        <w:jc w:val="both"/>
      </w:pPr>
      <w:r>
        <w:t>1.В соответствии с коллективным договором работодатель: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19"/>
        </w:tabs>
        <w:ind w:firstLine="720"/>
        <w:jc w:val="both"/>
      </w:pPr>
      <w:r>
        <w:t>Ведет учет работников, нуждающихся в улучшении жилищных условий.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(строительство), земельных участков под индивидуальное строительство.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21"/>
        </w:tabs>
        <w:ind w:firstLine="720"/>
        <w:jc w:val="both"/>
      </w:pPr>
      <w:r>
        <w:t>. Оказывает меры социальной поддержки по оплате коммунальных услуг для работников и членов их семей, проживающих на селе и работающих в сельских общеобразовательных учреждениях, а также работникам, ушедшим на пенсию(предоставляются работодателем по предоставлению работниками соответствующих документов по оплате коммунальных платежей).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19"/>
        </w:tabs>
        <w:ind w:firstLine="720"/>
        <w:jc w:val="both"/>
      </w:pPr>
      <w:r>
        <w:t>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заработка, а также сохраняет за ним средний месячный заработок на период трудоустройства, но не свыше двух месяцев со дня увольнения(средний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(ст. 178 ТК РФ)).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21"/>
        </w:tabs>
        <w:ind w:firstLine="720"/>
        <w:jc w:val="both"/>
      </w:pPr>
      <w:r>
        <w:t xml:space="preserve">. Выплачивает работникам материальную помощь на лечение в размере до </w:t>
      </w:r>
      <w:r w:rsidR="00317D62">
        <w:t>10</w:t>
      </w:r>
      <w:r>
        <w:t>000,00 (из фонда экономии заработной платы).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19"/>
        </w:tabs>
        <w:ind w:firstLine="720"/>
        <w:jc w:val="both"/>
      </w:pPr>
      <w:r>
        <w:t>. Выплачивает материальную помощь в зависимости от стажа работы в организации:</w:t>
      </w:r>
    </w:p>
    <w:p w:rsidR="00A712D4" w:rsidRDefault="00191BE3">
      <w:pPr>
        <w:pStyle w:val="1"/>
        <w:ind w:firstLine="800"/>
        <w:jc w:val="both"/>
      </w:pPr>
      <w:r>
        <w:t>от 5 до 10 лет -</w:t>
      </w:r>
      <w:r w:rsidR="00317D62">
        <w:t xml:space="preserve"> 5</w:t>
      </w:r>
      <w:r>
        <w:t>000рублей,</w:t>
      </w:r>
    </w:p>
    <w:p w:rsidR="00A712D4" w:rsidRDefault="00191BE3">
      <w:pPr>
        <w:pStyle w:val="1"/>
        <w:ind w:firstLine="800"/>
        <w:jc w:val="both"/>
      </w:pPr>
      <w:r>
        <w:t xml:space="preserve">от 10до 20 лет </w:t>
      </w:r>
      <w:r w:rsidR="00317D62">
        <w:t xml:space="preserve">10 </w:t>
      </w:r>
      <w:r>
        <w:t>000 рублей,</w:t>
      </w:r>
    </w:p>
    <w:p w:rsidR="00A712D4" w:rsidRDefault="00191BE3">
      <w:pPr>
        <w:pStyle w:val="1"/>
        <w:ind w:firstLine="720"/>
        <w:jc w:val="both"/>
      </w:pPr>
      <w:r>
        <w:t xml:space="preserve">от 20 до 30 лет </w:t>
      </w:r>
      <w:r w:rsidR="00317D62">
        <w:t xml:space="preserve">10 </w:t>
      </w:r>
      <w:r>
        <w:t>000рублей,</w:t>
      </w:r>
    </w:p>
    <w:p w:rsidR="00A712D4" w:rsidRDefault="00191BE3">
      <w:pPr>
        <w:pStyle w:val="1"/>
        <w:ind w:firstLine="720"/>
        <w:jc w:val="both"/>
      </w:pPr>
      <w:r>
        <w:t xml:space="preserve">свыше 30 лет </w:t>
      </w:r>
      <w:r w:rsidR="00317D62">
        <w:t xml:space="preserve">10 </w:t>
      </w:r>
      <w:r>
        <w:t>000рублей пенсионерам, выходящим на пенсию (из фонда экономии заработной платы).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19"/>
        </w:tabs>
        <w:ind w:firstLine="720"/>
        <w:jc w:val="both"/>
      </w:pPr>
      <w:r>
        <w:t>. Оказывает работникам материальную помощь в связи с непредвиденными обстоятельствами (из фонда экономии заработной платы).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19"/>
        </w:tabs>
        <w:spacing w:after="200"/>
        <w:ind w:firstLine="720"/>
        <w:jc w:val="both"/>
      </w:pPr>
      <w:r>
        <w:t>. Оказывает материальную помощь в размере 2000 рублей лицам, проработавшим в организации не менее 10 лет и уволенным в связи с сокращением численности или штата (из фонда экономии заработной платы).</w:t>
      </w:r>
    </w:p>
    <w:p w:rsidR="00A712D4" w:rsidRDefault="00191BE3">
      <w:pPr>
        <w:pStyle w:val="1"/>
        <w:numPr>
          <w:ilvl w:val="1"/>
          <w:numId w:val="1"/>
        </w:numPr>
        <w:tabs>
          <w:tab w:val="left" w:pos="1242"/>
        </w:tabs>
        <w:ind w:firstLine="720"/>
        <w:jc w:val="both"/>
      </w:pPr>
      <w:r>
        <w:lastRenderedPageBreak/>
        <w:t>Оказывает материальную помощь в размере 5000 рублей работникам, достигшим 55 летнего (женщинам) и 60 летнего возраста (мужчинам) (из фонда экономии заработной платы).</w:t>
      </w:r>
    </w:p>
    <w:p w:rsidR="00A712D4" w:rsidRDefault="00191BE3">
      <w:pPr>
        <w:pStyle w:val="1"/>
        <w:ind w:firstLine="720"/>
        <w:jc w:val="both"/>
      </w:pPr>
      <w:r>
        <w:t xml:space="preserve">А </w:t>
      </w:r>
      <w:proofErr w:type="gramStart"/>
      <w:r>
        <w:t>так же</w:t>
      </w:r>
      <w:proofErr w:type="gramEnd"/>
      <w:r>
        <w:t xml:space="preserve"> к юбилейным датам:</w:t>
      </w:r>
    </w:p>
    <w:p w:rsidR="00A712D4" w:rsidRDefault="00191BE3">
      <w:pPr>
        <w:pStyle w:val="1"/>
        <w:ind w:firstLine="720"/>
        <w:jc w:val="both"/>
      </w:pPr>
      <w:r>
        <w:t xml:space="preserve">- 25, 35, 45, 65, 75 лет </w:t>
      </w:r>
      <w:r w:rsidR="00317D62">
        <w:t>–</w:t>
      </w:r>
      <w:r>
        <w:t xml:space="preserve"> </w:t>
      </w:r>
      <w:r w:rsidR="00317D62">
        <w:t xml:space="preserve">3 </w:t>
      </w:r>
      <w:bookmarkStart w:id="0" w:name="_GoBack"/>
      <w:bookmarkEnd w:id="0"/>
      <w:r>
        <w:t>000</w:t>
      </w:r>
      <w:r w:rsidR="00317D62">
        <w:t xml:space="preserve"> </w:t>
      </w:r>
      <w:r>
        <w:t>рублей;</w:t>
      </w:r>
    </w:p>
    <w:p w:rsidR="00A712D4" w:rsidRDefault="00191BE3">
      <w:pPr>
        <w:pStyle w:val="1"/>
        <w:ind w:firstLine="720"/>
        <w:jc w:val="both"/>
      </w:pPr>
      <w:r>
        <w:t>-20,30, 40, 50, 55, 60, 70 лет - 5000рублей.</w:t>
      </w:r>
    </w:p>
    <w:p w:rsidR="00A712D4" w:rsidRDefault="00191BE3">
      <w:pPr>
        <w:pStyle w:val="1"/>
        <w:ind w:firstLine="0"/>
        <w:jc w:val="both"/>
      </w:pPr>
      <w:r>
        <w:t>2.Выборный орган первичной профсоюзной организации обязуется: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305"/>
        </w:tabs>
        <w:ind w:firstLine="720"/>
        <w:jc w:val="both"/>
      </w:pPr>
      <w:r>
        <w:t>Осуществлять контроль за отчислением средств, предусмотренных законом, в Пенсионный фонд, оформлением пенсионных дел работников, выходящих на пенсию.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300"/>
        </w:tabs>
        <w:ind w:firstLine="720"/>
        <w:jc w:val="both"/>
      </w:pPr>
      <w:r>
        <w:t>Осуществлять контроль за своевременным назначением и выплатой работникам пособий по обязательному социальному страхованию.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300"/>
        </w:tabs>
        <w:ind w:firstLine="720"/>
        <w:jc w:val="both"/>
      </w:pPr>
      <w:r>
        <w:t>Оказывать материальную помощь работникам в случаях стихийных бедствий и других чрезвычайных ситуаций из средств профсоюзного бюджета.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300"/>
        </w:tabs>
        <w:ind w:firstLine="720"/>
        <w:jc w:val="both"/>
      </w:pPr>
      <w:r>
        <w:t xml:space="preserve">Организовывать физкультурно-оздоровительную и </w:t>
      </w:r>
      <w:proofErr w:type="spellStart"/>
      <w:r>
        <w:t>культурно</w:t>
      </w:r>
      <w:r>
        <w:softHyphen/>
        <w:t>массовую</w:t>
      </w:r>
      <w:proofErr w:type="spellEnd"/>
      <w:r>
        <w:t xml:space="preserve"> работу для членов профсоюза и других работников образовательной организации.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295"/>
        </w:tabs>
        <w:ind w:firstLine="720"/>
        <w:jc w:val="both"/>
      </w:pPr>
      <w:r>
        <w:t>Содействовать оздоровлению членов Профсоюза и их детей образовательной организации.</w:t>
      </w:r>
    </w:p>
    <w:p w:rsidR="00A712D4" w:rsidRDefault="00191BE3">
      <w:pPr>
        <w:pStyle w:val="1"/>
        <w:numPr>
          <w:ilvl w:val="1"/>
          <w:numId w:val="2"/>
        </w:numPr>
        <w:tabs>
          <w:tab w:val="left" w:pos="1295"/>
        </w:tabs>
        <w:ind w:firstLine="720"/>
        <w:jc w:val="both"/>
      </w:pPr>
      <w:r>
        <w:t>Вести коллективные переговоры с работодателем по улучшению социально-экономического положения работников.</w:t>
      </w:r>
    </w:p>
    <w:sectPr w:rsidR="00A712D4">
      <w:pgSz w:w="11900" w:h="16840"/>
      <w:pgMar w:top="1129" w:right="812" w:bottom="1855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6D" w:rsidRDefault="00107E6D">
      <w:r>
        <w:separator/>
      </w:r>
    </w:p>
  </w:endnote>
  <w:endnote w:type="continuationSeparator" w:id="0">
    <w:p w:rsidR="00107E6D" w:rsidRDefault="0010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6D" w:rsidRDefault="00107E6D"/>
  </w:footnote>
  <w:footnote w:type="continuationSeparator" w:id="0">
    <w:p w:rsidR="00107E6D" w:rsidRDefault="00107E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6FBF"/>
    <w:multiLevelType w:val="multilevel"/>
    <w:tmpl w:val="8E8296D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73572"/>
    <w:multiLevelType w:val="multilevel"/>
    <w:tmpl w:val="0C14D5A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4"/>
    <w:rsid w:val="00107E6D"/>
    <w:rsid w:val="00191BE3"/>
    <w:rsid w:val="00317D62"/>
    <w:rsid w:val="00A15EBC"/>
    <w:rsid w:val="00A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FC3"/>
  <w15:docId w15:val="{77E44F71-EF3C-499C-AB7C-2A39E1D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5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cp:lastPrinted>2022-04-06T05:58:00Z</cp:lastPrinted>
  <dcterms:created xsi:type="dcterms:W3CDTF">2022-04-05T10:54:00Z</dcterms:created>
  <dcterms:modified xsi:type="dcterms:W3CDTF">2022-04-06T05:58:00Z</dcterms:modified>
</cp:coreProperties>
</file>