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59C3" w:rsidRPr="00D059C3" w:rsidTr="00D059C3">
        <w:tc>
          <w:tcPr>
            <w:tcW w:w="4785" w:type="dxa"/>
          </w:tcPr>
          <w:p w:rsidR="00D059C3" w:rsidRDefault="00D059C3"/>
        </w:tc>
        <w:tc>
          <w:tcPr>
            <w:tcW w:w="4786" w:type="dxa"/>
          </w:tcPr>
          <w:p w:rsidR="00D059C3" w:rsidRPr="00D059C3" w:rsidRDefault="00D059C3" w:rsidP="00D059C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:rsidR="00D059C3" w:rsidRPr="00D059C3" w:rsidRDefault="00D059C3" w:rsidP="00D059C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</w:t>
            </w:r>
            <w:proofErr w:type="spellStart"/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Добровская</w:t>
            </w:r>
            <w:proofErr w:type="spellEnd"/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</w:t>
            </w:r>
            <w:proofErr w:type="gramStart"/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proofErr w:type="gramEnd"/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гимназия имени </w:t>
            </w:r>
            <w:proofErr w:type="spellStart"/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Я.М.Слонимского</w:t>
            </w:r>
            <w:proofErr w:type="spellEnd"/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059C3" w:rsidRPr="00D059C3" w:rsidRDefault="00D059C3" w:rsidP="00D059C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</w:t>
            </w:r>
            <w:proofErr w:type="spellStart"/>
            <w:r w:rsidRPr="00D05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Е.В.Никитчук</w:t>
            </w:r>
            <w:proofErr w:type="spellEnd"/>
          </w:p>
          <w:p w:rsidR="00D059C3" w:rsidRPr="00D059C3" w:rsidRDefault="00D059C3" w:rsidP="00D059C3">
            <w:pPr>
              <w:spacing w:before="0" w:beforeAutospacing="0" w:after="0" w:afterAutospacing="0" w:line="480" w:lineRule="auto"/>
              <w:rPr>
                <w:lang w:val="ru-RU"/>
              </w:rPr>
            </w:pPr>
          </w:p>
        </w:tc>
      </w:tr>
    </w:tbl>
    <w:p w:rsidR="00D059C3" w:rsidRPr="00BD1947" w:rsidRDefault="00D059C3" w:rsidP="00BD194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lang w:val="ru-RU"/>
        </w:rPr>
      </w:pPr>
      <w:r w:rsidRPr="00BD1947">
        <w:rPr>
          <w:rFonts w:ascii="Times New Roman" w:hAnsi="Times New Roman" w:cs="Times New Roman"/>
          <w:b/>
          <w:bCs/>
          <w:color w:val="000000"/>
          <w:lang w:val="ru-RU"/>
        </w:rPr>
        <w:t>ПЛАН-ГРАФИК</w:t>
      </w:r>
      <w:r w:rsidRPr="00BD1947">
        <w:rPr>
          <w:rFonts w:ascii="Times New Roman" w:hAnsi="Times New Roman" w:cs="Times New Roman"/>
          <w:lang w:val="ru-RU"/>
        </w:rPr>
        <w:br/>
      </w:r>
      <w:proofErr w:type="gramStart"/>
      <w:r w:rsidRPr="00BD1947">
        <w:rPr>
          <w:rFonts w:ascii="Times New Roman" w:hAnsi="Times New Roman" w:cs="Times New Roman"/>
          <w:b/>
          <w:bCs/>
          <w:color w:val="000000"/>
          <w:lang w:val="ru-RU"/>
        </w:rPr>
        <w:t>функционирования внутренней системы оценки качества образования</w:t>
      </w:r>
      <w:proofErr w:type="gramEnd"/>
      <w:r w:rsidRPr="00BD1947">
        <w:rPr>
          <w:rFonts w:ascii="Times New Roman" w:hAnsi="Times New Roman" w:cs="Times New Roman"/>
          <w:lang w:val="ru-RU"/>
        </w:rPr>
        <w:br/>
      </w:r>
      <w:r w:rsidRPr="00BD1947">
        <w:rPr>
          <w:rFonts w:ascii="Times New Roman" w:hAnsi="Times New Roman" w:cs="Times New Roman"/>
          <w:b/>
          <w:bCs/>
          <w:color w:val="000000"/>
          <w:lang w:val="ru-RU"/>
        </w:rPr>
        <w:t>на 2024/2025</w:t>
      </w:r>
      <w:r w:rsidRPr="00BD1947">
        <w:rPr>
          <w:rFonts w:ascii="Times New Roman" w:hAnsi="Times New Roman" w:cs="Times New Roman"/>
          <w:b/>
          <w:bCs/>
          <w:color w:val="000000"/>
        </w:rPr>
        <w:t> </w:t>
      </w:r>
      <w:r w:rsidRPr="00BD1947">
        <w:rPr>
          <w:rFonts w:ascii="Times New Roman" w:hAnsi="Times New Roman" w:cs="Times New Roman"/>
          <w:b/>
          <w:bCs/>
          <w:color w:val="000000"/>
          <w:lang w:val="ru-RU"/>
        </w:rPr>
        <w:t>учебный го</w:t>
      </w:r>
      <w:bookmarkStart w:id="0" w:name="_GoBack"/>
      <w:bookmarkEnd w:id="0"/>
      <w:r w:rsidRPr="00BD1947">
        <w:rPr>
          <w:rFonts w:ascii="Times New Roman" w:hAnsi="Times New Roman" w:cs="Times New Roman"/>
          <w:b/>
          <w:bCs/>
          <w:color w:val="000000"/>
          <w:lang w:val="ru-RU"/>
        </w:rPr>
        <w:t>д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0"/>
        <w:gridCol w:w="2585"/>
        <w:gridCol w:w="8"/>
        <w:gridCol w:w="130"/>
        <w:gridCol w:w="1942"/>
      </w:tblGrid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 w:rsidRPr="00BD1947">
              <w:rPr>
                <w:rFonts w:hAnsi="Times New Roman" w:cs="Times New Roman"/>
                <w:b/>
                <w:bCs/>
                <w:color w:val="000000"/>
              </w:rPr>
              <w:t>Мероприятие</w:t>
            </w:r>
            <w:proofErr w:type="spellEnd"/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 w:rsidRPr="00BD1947">
              <w:rPr>
                <w:rFonts w:hAnsi="Times New Roman" w:cs="Times New Roman"/>
                <w:b/>
                <w:bCs/>
                <w:color w:val="000000"/>
              </w:rPr>
              <w:t>Ответственные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59C3" w:rsidRPr="00BD1947" w:rsidRDefault="00D059C3" w:rsidP="00BD194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</w:rPr>
            </w:pPr>
            <w:proofErr w:type="spellStart"/>
            <w:r w:rsidRPr="00BD1947">
              <w:rPr>
                <w:rFonts w:hAnsi="Times New Roman" w:cs="Times New Roman"/>
                <w:b/>
                <w:bCs/>
                <w:color w:val="000000"/>
              </w:rPr>
              <w:t>Формы</w:t>
            </w:r>
            <w:proofErr w:type="spellEnd"/>
            <w:r w:rsidRPr="00BD1947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b/>
                <w:bCs/>
                <w:color w:val="000000"/>
              </w:rPr>
              <w:t>представления</w:t>
            </w:r>
            <w:proofErr w:type="spellEnd"/>
            <w:r w:rsidRPr="00BD1947">
              <w:rPr>
                <w:rFonts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b/>
                <w:bCs/>
                <w:color w:val="000000"/>
              </w:rPr>
              <w:t>результатов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СЕНТЯБРЬ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Стартовая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диагностика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собеседование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анкетирование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выполнение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работ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первоклассниками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Ибраимова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Стартовая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диагностика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5-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, 10-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классов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Верульская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.,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адаптации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учеников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, 5-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, 10-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классов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Ибраимова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.,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Верульская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.,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педагог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психолог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Терещенко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справки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сформированности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метапредметных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2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–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3-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форме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диагностических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работ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Ибраимова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.,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руководитель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начального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Измайлова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Справка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библиотечного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фонда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определение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степени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обеспеченности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учебниками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учебными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пособиями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Заведующий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библиотекой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Анищенко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промежуточных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предметных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1-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четверти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Верульская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.,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Ибраимова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курса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внеурочной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«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Семьеведение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Книга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внутришкольного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контроля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содержания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сайта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школы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соответствие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приказа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Рособрнадзора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04.08.2023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№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1493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Администратор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сайта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школы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Факидова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Определение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пар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наставничества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наставничества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Программа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наставничества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Оценка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готовности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профессиональному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самоопределению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8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–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11-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классов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Советник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воспитанию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Артемьева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Обновление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локальных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актов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применению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электронного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дистанционных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технологий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>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Верульская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Проекты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актов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Обновление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локальных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актов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ВПР</w:t>
            </w:r>
          </w:p>
        </w:tc>
        <w:tc>
          <w:tcPr>
            <w:tcW w:w="2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Зам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>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Мусаева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Проекты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актов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ОКТЯБРЬ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информационного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сопровождения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участников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отношений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вопросам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начала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ООП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НОО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,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ООО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соответствии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обновленными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ФОП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НОО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ООО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СОО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</w:rPr>
              <w:t xml:space="preserve"> 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предметов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курсов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модулей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четверти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Верульская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Анкетирование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–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11-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изучению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уровня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внеурочной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деятельностью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Федеральный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региональный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формирования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функциональной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грамотности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математической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читательской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естественно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научной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финансовой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глобальных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компетенций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креативного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мышления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Верульская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Приказы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эффективности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работы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профилактике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безнадзорности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правонарушений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несовершеннолетних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 НОЯБРЬ  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Разработка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дорожной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карты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подготовки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ГИА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Дорожная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карта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Наполнение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информационных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стендов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сайта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информацией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ГИА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даты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итогового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сочинения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изложения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порядок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проверки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сроки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места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регистрации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сочинение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для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участников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ЕГЭ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сроки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места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порядок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информирования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результатах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.,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администратор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сайта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Факидова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Информация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размещена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стенде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сайте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Посещение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уроков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ОБЗР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5-11-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классах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целью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соблюдения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новой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ФРП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Заместитель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Книга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внутришкольного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контроля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обновленных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литературе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географии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физкультуре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родным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языкам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соответствии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требованиями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ФГОС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ФОП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Проверка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–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анкетирование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анкет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Педаго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психолог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Терещенко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эффективности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индивидуальных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маршрутов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детей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дому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Верульская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Оценка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состояния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информационной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безопасности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детей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школе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Советник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воспитанию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Артемьева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применения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электронного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дистанционных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технологий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соответствии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постановлением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Правительства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РФ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11.10.2023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№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1678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Лист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контроля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Контроль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работы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одаренными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обучающимися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подготовке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учеников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олимпиадам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конкурсам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согласно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графику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Мусаева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color w:val="000000"/>
              </w:rPr>
              <w:t> 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работы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детьми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состоящими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внутреннем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ДЕКАБРЬ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итогового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сочинения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изложения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),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Контроль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требований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ФГОС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ФОП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уроках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предмета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«Труд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технология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)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Мусаева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Контроль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объема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предметов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курсов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первое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полугодие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Верульская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Подведение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промежуточных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наставничества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Аттестация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2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–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11-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I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полугодие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Заместитель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воспитания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I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полугодие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обсуждение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педсовете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педсовета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Подведение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итогов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плана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Года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семьи</w:t>
            </w:r>
            <w:proofErr w:type="gramEnd"/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совещания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ЯНВАРЬ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дополнительного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плана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внеурочной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</w:rPr>
              <w:t>I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полугодие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,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обсуждение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педсовете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педсовета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курса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внеурочной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деятельности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«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Семьеведение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>»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Лист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контроля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занятия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Наполнение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информацией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ГИА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стендов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сайта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даты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итогового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собеседования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порядок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проверки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,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сроки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места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порядок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информирования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результатах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;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сроки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места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подачи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заявлений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ГИА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места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регистрации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ЕГЭ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сроки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ГИА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.,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администратор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сайта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Факидова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Информация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стенде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сайте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содержания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сайта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школы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соответствие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приказа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Рособрнадзора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04.08.2023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№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1493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школы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Никитчук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Проверка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–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анкетирование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анкет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Педаго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психолог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Терещенко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степени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услугами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дополнительного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опросов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анкетирования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Педаго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психолог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Терещенко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ФЕВРАЛЬ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итогового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собеседования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Оценка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состояния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библиотечного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фонда</w:t>
            </w:r>
            <w:proofErr w:type="spellEnd"/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Заведующий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библиотекой</w:t>
            </w:r>
          </w:p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Анищенко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Оценка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состояния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помещений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соответствие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требованиям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ФГОС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общего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ХР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Соловьева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Оценка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показателей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для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самообследования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заполнение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табличной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части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отчета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Рабочая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группа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подготовке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отчета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самообследованию</w:t>
            </w:r>
            <w:proofErr w:type="spellEnd"/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Проект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табличной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части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отчета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самообследовании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применения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электронного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дистанционных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технологий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соответствии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постановлением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Правительства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РФ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11.10.2023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№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1678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МАРТ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ВПР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отдельному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графику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Мусаева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Оценка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состояния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информационной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безопасности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детей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школе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безопасности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Тайнов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работы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обучающимися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группы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риска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профессиональному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самоопределению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Советник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воспитанию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Артемьева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уроков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ОБЗР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предмет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ФРП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Заместитель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уроков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предмета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«Труд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(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технология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)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»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предмет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ФРП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Мусаева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АПРЕЛЬ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ВПР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отдельному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графику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Мусаева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Опрос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.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воспитательной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работе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классные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руководители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дорожной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карты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подготовки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ГИА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Контроль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уровня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освоения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ООП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части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предметных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метапредметных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2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–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11-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классов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: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посещаемости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отметок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ЭЖ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беседа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учителями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Заместитель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эффективности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организации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профилактической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работы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детьми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состоящими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внутреннем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Заместитель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наполнения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информационных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стендов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сайта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информацией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ГИА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МАЙ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Проведение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ВПР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отдельному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графику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Мусаева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Оценка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качества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дополнительного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Педаго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психолог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Терещенко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Контроль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выполнения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рабочих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предметов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курсов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модулей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учебный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год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Верульская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Приказ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Оценка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предусмотренных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календарным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планом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воспитательной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работы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ГИА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обсуждение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педсовете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  <w:lang w:val="ru-RU"/>
              </w:rPr>
              <w:t>Кальченко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заседания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Проверка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удовлетворенности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родителей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качеством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образовательных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–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анкетирование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анкет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Педаго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психолог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Терещенко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Б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96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b/>
                <w:bCs/>
                <w:color w:val="000000"/>
              </w:rPr>
              <w:t>ИЮНЬ</w:t>
            </w:r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Инвентаризация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материально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технического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обеспечения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образовательного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процесса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BD1947">
              <w:rPr>
                <w:rFonts w:hAnsi="Times New Roman" w:cs="Times New Roman"/>
                <w:color w:val="000000"/>
                <w:lang w:val="ru-RU"/>
              </w:rPr>
              <w:t>ХР</w:t>
            </w:r>
            <w:proofErr w:type="gramEnd"/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Соловьева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ГИА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промежуточной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аттестации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итогам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учебного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года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подведение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итогов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года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педсовете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</w:rPr>
              <w:t xml:space="preserve"> 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заседания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lastRenderedPageBreak/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качества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ООП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школы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оценка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достижения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планируемых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</w:rPr>
              <w:t> 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обучения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</w:rPr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</w:rPr>
              <w:t xml:space="preserve"> 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Анализ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программ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наставничества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принятие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решения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продлении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или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завершении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Отчет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Оценка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ВСОКО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,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обсуждение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результатов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педсовете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Протокол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заседания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Подготовка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плана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-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графика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ВСОКО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новый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учебный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год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Заместител</w:t>
            </w:r>
            <w:proofErr w:type="spellEnd"/>
            <w:r w:rsidRPr="00BD1947">
              <w:rPr>
                <w:rFonts w:hAnsi="Times New Roman" w:cs="Times New Roman"/>
                <w:color w:val="000000"/>
                <w:lang w:val="ru-RU"/>
              </w:rPr>
              <w:t>и</w:t>
            </w:r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директора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по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</w:rPr>
              <w:t>УВР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Проект</w:t>
            </w:r>
            <w:proofErr w:type="spellEnd"/>
            <w:r w:rsidRPr="00BD1947">
              <w:rPr>
                <w:rFonts w:hAnsi="Times New Roman" w:cs="Times New Roman"/>
                <w:color w:val="000000"/>
              </w:rPr>
              <w:t xml:space="preserve"> </w:t>
            </w:r>
            <w:proofErr w:type="spellStart"/>
            <w:r w:rsidRPr="00BD1947">
              <w:rPr>
                <w:rFonts w:hAnsi="Times New Roman" w:cs="Times New Roman"/>
                <w:color w:val="000000"/>
              </w:rPr>
              <w:t>плана</w:t>
            </w:r>
            <w:r w:rsidRPr="00BD1947">
              <w:rPr>
                <w:rFonts w:hAnsi="Times New Roman" w:cs="Times New Roman"/>
                <w:color w:val="000000"/>
              </w:rPr>
              <w:t>-</w:t>
            </w:r>
            <w:r w:rsidRPr="00BD1947">
              <w:rPr>
                <w:rFonts w:hAnsi="Times New Roman" w:cs="Times New Roman"/>
                <w:color w:val="000000"/>
              </w:rPr>
              <w:t>графика</w:t>
            </w:r>
            <w:proofErr w:type="spellEnd"/>
          </w:p>
        </w:tc>
      </w:tr>
      <w:tr w:rsidR="00D059C3" w:rsidRPr="00BD1947" w:rsidTr="005B5246"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Мониторинг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реализации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мероприятий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летней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занятости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обучающихся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lang w:val="ru-RU"/>
              </w:rPr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Заместитель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директора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по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ВР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Девлетова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Э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С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  <w:p w:rsidR="00D059C3" w:rsidRPr="00BD1947" w:rsidRDefault="00D059C3" w:rsidP="00BD1947">
            <w:pPr>
              <w:spacing w:before="0" w:beforeAutospacing="0" w:after="0" w:afterAutospacing="0"/>
            </w:pPr>
            <w:r w:rsidRPr="00BD1947">
              <w:rPr>
                <w:rFonts w:hAnsi="Times New Roman" w:cs="Times New Roman"/>
                <w:color w:val="000000"/>
                <w:lang w:val="ru-RU"/>
              </w:rPr>
              <w:t>Кузьменко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 xml:space="preserve"> 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Е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Н</w:t>
            </w:r>
            <w:r w:rsidRPr="00BD1947">
              <w:rPr>
                <w:rFonts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59C3" w:rsidRPr="00BD1947" w:rsidRDefault="00D059C3" w:rsidP="00BD1947">
            <w:pPr>
              <w:spacing w:before="0" w:beforeAutospacing="0" w:after="0" w:afterAutospacing="0"/>
            </w:pPr>
            <w:proofErr w:type="spellStart"/>
            <w:r w:rsidRPr="00BD1947">
              <w:rPr>
                <w:rFonts w:hAnsi="Times New Roman" w:cs="Times New Roman"/>
                <w:color w:val="000000"/>
              </w:rPr>
              <w:t>Справка</w:t>
            </w:r>
            <w:proofErr w:type="spellEnd"/>
          </w:p>
        </w:tc>
      </w:tr>
    </w:tbl>
    <w:p w:rsidR="00D059C3" w:rsidRPr="00BD1947" w:rsidRDefault="00D059C3" w:rsidP="00BD1947">
      <w:pPr>
        <w:spacing w:before="0" w:beforeAutospacing="0" w:after="0" w:afterAutospacing="0"/>
      </w:pPr>
    </w:p>
    <w:p w:rsidR="005E33EB" w:rsidRPr="00BD1947" w:rsidRDefault="005E33EB" w:rsidP="00BD1947">
      <w:pPr>
        <w:spacing w:before="0" w:beforeAutospacing="0" w:after="0" w:afterAutospacing="0"/>
      </w:pPr>
    </w:p>
    <w:sectPr w:rsidR="005E33EB" w:rsidRPr="00BD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AD"/>
    <w:rsid w:val="005E33EB"/>
    <w:rsid w:val="00BD1947"/>
    <w:rsid w:val="00D059C3"/>
    <w:rsid w:val="00F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C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9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94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C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94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94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2025-03-13T09:32:00Z</cp:lastPrinted>
  <dcterms:created xsi:type="dcterms:W3CDTF">2025-03-13T09:28:00Z</dcterms:created>
  <dcterms:modified xsi:type="dcterms:W3CDTF">2025-03-13T09:32:00Z</dcterms:modified>
</cp:coreProperties>
</file>