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76F41" w14:textId="77777777" w:rsidR="007C4F92" w:rsidRDefault="007C4F92" w:rsidP="004768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_GoBack"/>
      <w:bookmarkEnd w:id="0"/>
    </w:p>
    <w:p w14:paraId="02C3EBFE" w14:textId="77777777" w:rsidR="007C4F92" w:rsidRDefault="007C4F92" w:rsidP="004768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31412320" w14:textId="77777777" w:rsidR="007C4F92" w:rsidRDefault="007C4F92" w:rsidP="004768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2AED50C7" w14:textId="77777777" w:rsidR="007C4F92" w:rsidRDefault="007C4F92" w:rsidP="004768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67F1E40C" w14:textId="77777777" w:rsidR="007C4F92" w:rsidRDefault="007C4F92" w:rsidP="007C4F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5C68B95" w14:textId="77777777" w:rsidR="007C4F92" w:rsidRDefault="007C4F92" w:rsidP="007C4F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BF1C8D" w14:textId="77777777" w:rsidR="007C4F92" w:rsidRDefault="007C4F92" w:rsidP="007C4F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30C10FA" wp14:editId="60F429A6">
            <wp:simplePos x="0" y="0"/>
            <wp:positionH relativeFrom="margin">
              <wp:posOffset>1742440</wp:posOffset>
            </wp:positionH>
            <wp:positionV relativeFrom="margin">
              <wp:posOffset>533400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EEB58D" wp14:editId="0DB79973">
            <wp:simplePos x="0" y="0"/>
            <wp:positionH relativeFrom="margin">
              <wp:posOffset>3808730</wp:posOffset>
            </wp:positionH>
            <wp:positionV relativeFrom="margin">
              <wp:posOffset>530225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437E1F" w14:textId="77777777" w:rsidR="007C4F92" w:rsidRPr="001E5BE5" w:rsidRDefault="007C4F92" w:rsidP="007C4F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14:paraId="4C4A2A93" w14:textId="77777777" w:rsidR="007C4F92" w:rsidRDefault="007C4F92" w:rsidP="007C4F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14:paraId="07BE3F8C" w14:textId="77777777" w:rsidR="007C4F92" w:rsidRDefault="007C4F92" w:rsidP="007C4F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3092FF" w14:textId="77777777" w:rsidR="007C4F92" w:rsidRPr="001E5BE5" w:rsidRDefault="007C4F92" w:rsidP="007C4F9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14:paraId="6D857B47" w14:textId="77777777" w:rsidR="00476888" w:rsidRDefault="00476888" w:rsidP="0047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7370C" w14:textId="77777777" w:rsidR="00476888" w:rsidRDefault="00476888" w:rsidP="00EA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F67A2B3" w14:textId="77777777" w:rsidR="00476888" w:rsidRDefault="00476888" w:rsidP="004768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5D9709E" w14:textId="459CB513" w:rsidR="001928BD" w:rsidRPr="00DB55BD" w:rsidRDefault="00DB55BD" w:rsidP="0047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945320" w:rsidRPr="00B4373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45320" w:rsidRPr="00B437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6888" w:rsidRPr="00B43735">
        <w:rPr>
          <w:rFonts w:ascii="Times New Roman" w:hAnsi="Times New Roman" w:cs="Times New Roman"/>
          <w:sz w:val="24"/>
          <w:szCs w:val="24"/>
        </w:rPr>
        <w:t>20</w:t>
      </w:r>
      <w:r w:rsidR="00B9027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D00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888" w:rsidRPr="00B43735">
        <w:rPr>
          <w:rFonts w:ascii="Times New Roman" w:hAnsi="Times New Roman" w:cs="Times New Roman"/>
          <w:sz w:val="24"/>
          <w:szCs w:val="24"/>
        </w:rPr>
        <w:t>г</w:t>
      </w:r>
      <w:r w:rsidR="00476888" w:rsidRPr="00B437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6888" w:rsidRPr="00033603">
        <w:rPr>
          <w:rFonts w:ascii="Times New Roman" w:hAnsi="Times New Roman" w:cs="Times New Roman"/>
          <w:sz w:val="24"/>
          <w:szCs w:val="24"/>
        </w:rPr>
        <w:tab/>
      </w:r>
      <w:r w:rsidR="00476888" w:rsidRPr="000336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6888" w:rsidRPr="0003360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476888" w:rsidRPr="0003360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D00E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B90275">
        <w:rPr>
          <w:rFonts w:ascii="Times New Roman" w:hAnsi="Times New Roman" w:cs="Times New Roman"/>
          <w:sz w:val="24"/>
          <w:szCs w:val="24"/>
          <w:lang w:val="ru-RU"/>
        </w:rPr>
        <w:t>г.Симферополь</w:t>
      </w:r>
      <w:proofErr w:type="spellEnd"/>
      <w:r w:rsidR="00476888" w:rsidRPr="0003360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758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476888" w:rsidRPr="00033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888" w:rsidRPr="00B4373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197</w:t>
      </w:r>
    </w:p>
    <w:p w14:paraId="25F92A62" w14:textId="77777777" w:rsidR="003406F1" w:rsidRDefault="003406F1" w:rsidP="0047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F227559" w14:textId="77777777" w:rsidR="004F7698" w:rsidRDefault="003406F1" w:rsidP="0034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06F1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мониторинга показателей по определению уровня </w:t>
      </w:r>
      <w:proofErr w:type="spellStart"/>
      <w:r w:rsidRPr="003406F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4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E82474" w14:textId="37FC948D" w:rsidR="003406F1" w:rsidRPr="00E25154" w:rsidRDefault="003406F1" w:rsidP="0034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06F1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объективной внутренней системы оценки качества образования в </w:t>
      </w:r>
      <w:proofErr w:type="gramStart"/>
      <w:r w:rsidRPr="003406F1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учреждениях</w:t>
      </w:r>
      <w:proofErr w:type="gramEnd"/>
    </w:p>
    <w:p w14:paraId="0F99AA0D" w14:textId="77777777" w:rsidR="00E25154" w:rsidRDefault="00E25154" w:rsidP="0047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083BBE" w14:textId="17ADFC44" w:rsidR="00EE7F1B" w:rsidRDefault="00695751" w:rsidP="008D0B7E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/>
        <w:ind w:left="-426" w:right="141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751"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статьей 97 Федерального закона от 29.12.2012 № 273-ФЗ «Об образовании в Российской Федерации», постановлением Правительства Российской Федерации от 05.08.2013 № 662 «Об осуществлении мониторинга системы образования</w:t>
      </w:r>
      <w:proofErr w:type="gramStart"/>
      <w:r w:rsidRPr="00695751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="007C4F92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BE08DE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9145A6" w:rsidRPr="0075686D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 от</w:t>
      </w:r>
      <w:r w:rsidR="00593417" w:rsidRPr="00756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6CC" w:rsidRPr="0075686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145A6" w:rsidRPr="0075686D">
        <w:rPr>
          <w:rFonts w:ascii="Times New Roman" w:hAnsi="Times New Roman" w:cs="Times New Roman"/>
          <w:sz w:val="24"/>
          <w:szCs w:val="24"/>
          <w:lang w:val="ru-RU"/>
        </w:rPr>
        <w:t xml:space="preserve">11.11.2020 г. № 652 «О реализации муниципальных механизмов управления качеством образования в  Симферопольском </w:t>
      </w:r>
      <w:r w:rsidR="00DB1A2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145A6" w:rsidRPr="0075686D">
        <w:rPr>
          <w:rFonts w:ascii="Times New Roman" w:hAnsi="Times New Roman" w:cs="Times New Roman"/>
          <w:sz w:val="24"/>
          <w:szCs w:val="24"/>
          <w:lang w:val="ru-RU"/>
        </w:rPr>
        <w:t xml:space="preserve">районе», </w:t>
      </w:r>
      <w:r w:rsidR="009A36CC" w:rsidRPr="00756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5A6" w:rsidRPr="0075686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76888" w:rsidRPr="0075686D"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 w:rsidR="00FC0082" w:rsidRPr="0075686D">
        <w:t xml:space="preserve"> </w:t>
      </w:r>
      <w:proofErr w:type="spellStart"/>
      <w:r w:rsidR="00FC0082" w:rsidRPr="0075686D">
        <w:rPr>
          <w:rFonts w:ascii="Times New Roman" w:hAnsi="Times New Roman" w:cs="Times New Roman"/>
          <w:sz w:val="24"/>
          <w:szCs w:val="24"/>
        </w:rPr>
        <w:t>пункта</w:t>
      </w:r>
      <w:proofErr w:type="spellEnd"/>
      <w:r w:rsidR="00FC0082" w:rsidRPr="0075686D">
        <w:rPr>
          <w:rFonts w:ascii="Times New Roman" w:hAnsi="Times New Roman" w:cs="Times New Roman"/>
          <w:sz w:val="24"/>
          <w:szCs w:val="24"/>
        </w:rPr>
        <w:t xml:space="preserve"> 2.1.1.  </w:t>
      </w:r>
      <w:r w:rsidR="009145A6" w:rsidRPr="0075686D">
        <w:t xml:space="preserve">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Положени</w:t>
      </w:r>
      <w:proofErr w:type="spellEnd"/>
      <w:r w:rsidR="00FC0082" w:rsidRPr="0075686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145A6" w:rsidRPr="00756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5A6" w:rsidRPr="0075686D">
        <w:rPr>
          <w:rFonts w:ascii="Times New Roman" w:hAnsi="Times New Roman" w:cs="Times New Roman"/>
          <w:sz w:val="24"/>
          <w:szCs w:val="24"/>
        </w:rPr>
        <w:t xml:space="preserve">«О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муниципальных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механизмов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качеством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="009145A6" w:rsidRPr="0075686D">
        <w:rPr>
          <w:rFonts w:ascii="Times New Roman" w:hAnsi="Times New Roman" w:cs="Times New Roman"/>
          <w:sz w:val="24"/>
          <w:szCs w:val="24"/>
        </w:rPr>
        <w:t>Симферопольском</w:t>
      </w:r>
      <w:proofErr w:type="spellEnd"/>
      <w:r w:rsidR="009145A6" w:rsidRPr="0075686D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34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 xml:space="preserve"> от 20.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06.2022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>№ 558 «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Об утвержд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 xml:space="preserve">ении Положения о  муниципальной 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системе оценки и управления качеством образования  Симферопольского района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E7F1B" w:rsidRPr="00EE7F1B">
        <w:t xml:space="preserve"> 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с целью реализации мероприятий в рамках муниципальных механизмов управления качеством образования в части выстраивания сбалансированной системы оценки качества подготовки обучающихся, формирования единой объективной системы диагностики и контроля состояния образования в ОУ, обеспечивающей определение факторов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>, влияющих на качество образова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ния в ОУ и своевременное выявление его изменений, получения объективной и достоверной информации о размещении на официальных сайтах ОУ аналитически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>х материалов ВСОКО провести с 2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7.02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E7F1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 xml:space="preserve"> 14.03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 xml:space="preserve"> года мониторинг </w:t>
      </w:r>
      <w:proofErr w:type="spellStart"/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EE7F1B" w:rsidRPr="00EE7F1B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объективной внутренней системы оценки качества образования (далее - ВСОКО) в общеобразовательных  учреждениях Симферопольского района.</w:t>
      </w:r>
    </w:p>
    <w:p w14:paraId="17365694" w14:textId="77777777" w:rsidR="00557A0B" w:rsidRDefault="00557A0B" w:rsidP="008D0B7E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/>
        <w:ind w:left="-426" w:right="141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1CF4A4" w14:textId="77777777" w:rsidR="00DF5BF1" w:rsidRDefault="00DF5BF1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14:paraId="37AE9037" w14:textId="77777777" w:rsidR="00557A0B" w:rsidRDefault="00557A0B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713C80C1" w14:textId="01A118C2" w:rsidR="00557A0B" w:rsidRDefault="00557A0B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Провести с 27.02</w:t>
      </w:r>
      <w:r w:rsidRPr="00557A0B">
        <w:rPr>
          <w:rFonts w:ascii="Times New Roman" w:hAnsi="Times New Roman" w:cs="Times New Roman"/>
          <w:sz w:val="24"/>
          <w:szCs w:val="24"/>
          <w:lang w:val="ru-RU"/>
        </w:rPr>
        <w:t>.по</w:t>
      </w:r>
      <w:r w:rsidR="008D0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C4F92">
        <w:rPr>
          <w:rFonts w:ascii="Times New Roman" w:hAnsi="Times New Roman" w:cs="Times New Roman"/>
          <w:sz w:val="24"/>
          <w:szCs w:val="24"/>
          <w:lang w:val="ru-RU"/>
        </w:rPr>
        <w:t>14.03.2025</w:t>
      </w:r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 года</w:t>
      </w:r>
      <w:proofErr w:type="gramEnd"/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показателей по определению уровня </w:t>
      </w:r>
      <w:proofErr w:type="spellStart"/>
      <w:r w:rsidRPr="00557A0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объективной внутренней системы оценки качества образования в общеобразовательных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учреждениях </w:t>
      </w:r>
      <w:r w:rsidRPr="00557A0B">
        <w:rPr>
          <w:rFonts w:ascii="Times New Roman" w:hAnsi="Times New Roman" w:cs="Times New Roman"/>
          <w:sz w:val="24"/>
          <w:szCs w:val="24"/>
          <w:lang w:val="ru-RU"/>
        </w:rPr>
        <w:t>по итогам 202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года (далее - Мониторинг).</w:t>
      </w:r>
    </w:p>
    <w:p w14:paraId="42F9900A" w14:textId="1B8A53EA" w:rsidR="00105283" w:rsidRPr="00557A0B" w:rsidRDefault="00105283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5283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Провести Мониторинг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  утвержденному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Министерством образования, науки и молодежи Республики Крым </w:t>
      </w:r>
      <w:r w:rsidRPr="00105283">
        <w:rPr>
          <w:rFonts w:ascii="Times New Roman" w:hAnsi="Times New Roman" w:cs="Times New Roman"/>
          <w:sz w:val="24"/>
          <w:szCs w:val="24"/>
          <w:lang w:val="ru-RU"/>
        </w:rPr>
        <w:t>Поряд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 </w:t>
      </w:r>
      <w:r w:rsidRPr="00105283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Мониторинга </w:t>
      </w:r>
      <w:r>
        <w:rPr>
          <w:rFonts w:ascii="Times New Roman" w:hAnsi="Times New Roman" w:cs="Times New Roman"/>
          <w:sz w:val="24"/>
          <w:szCs w:val="24"/>
          <w:lang w:val="ru-RU"/>
        </w:rPr>
        <w:t>( приказ от 19.01.2024 №</w:t>
      </w:r>
      <w:r w:rsidR="008D0B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66 (</w:t>
      </w:r>
      <w:r w:rsidRPr="00105283"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>ложение</w:t>
      </w:r>
      <w:r w:rsidRPr="0010528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1E5ED0F" w14:textId="488285D3" w:rsidR="00557A0B" w:rsidRDefault="00557A0B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  <w:r w:rsidRPr="00557A0B">
        <w:rPr>
          <w:rFonts w:ascii="Times New Roman" w:hAnsi="Times New Roman" w:cs="Times New Roman"/>
          <w:sz w:val="24"/>
          <w:szCs w:val="24"/>
          <w:lang w:val="ru-RU"/>
        </w:rPr>
        <w:lastRenderedPageBreak/>
        <w:t>3.Руководителям общеобразовательных учреждений обеспечить:</w:t>
      </w:r>
    </w:p>
    <w:p w14:paraId="04069562" w14:textId="5254D55E" w:rsidR="00B56FC4" w:rsidRPr="00B56FC4" w:rsidRDefault="00B56FC4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Pr="00B56FC4">
        <w:rPr>
          <w:rFonts w:ascii="Times New Roman" w:hAnsi="Times New Roman" w:cs="Times New Roman"/>
          <w:sz w:val="24"/>
          <w:szCs w:val="24"/>
          <w:lang w:val="ru-RU"/>
        </w:rPr>
        <w:t xml:space="preserve">. проведение совещаний </w:t>
      </w:r>
      <w:proofErr w:type="gramStart"/>
      <w:r w:rsidRPr="00B56FC4">
        <w:rPr>
          <w:rFonts w:ascii="Times New Roman" w:hAnsi="Times New Roman" w:cs="Times New Roman"/>
          <w:sz w:val="24"/>
          <w:szCs w:val="24"/>
          <w:lang w:val="ru-RU"/>
        </w:rPr>
        <w:t>для  педагогов</w:t>
      </w:r>
      <w:proofErr w:type="gramEnd"/>
      <w:r w:rsidRPr="00B56FC4">
        <w:rPr>
          <w:rFonts w:ascii="Times New Roman" w:hAnsi="Times New Roman" w:cs="Times New Roman"/>
          <w:sz w:val="24"/>
          <w:szCs w:val="24"/>
          <w:lang w:val="ru-RU"/>
        </w:rPr>
        <w:t xml:space="preserve">  ОУ по вопросу формирования объективной ВСОКО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B56FC4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</w:p>
    <w:p w14:paraId="6CC40507" w14:textId="24C1E68A" w:rsidR="00557A0B" w:rsidRPr="00557A0B" w:rsidRDefault="00B56FC4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>. контроль за своевременным направлением работников соответствующих категорий на обучение по дополнительной профессиональной программе повышения квалификации школьных управленческих команд по вопросам формирования ВСОКО.</w:t>
      </w:r>
    </w:p>
    <w:p w14:paraId="07D8E1CE" w14:textId="1A93A3FE" w:rsidR="00BE2897" w:rsidRDefault="004F7698" w:rsidP="008D0B7E">
      <w:pPr>
        <w:spacing w:after="0"/>
        <w:ind w:left="-426" w:firstLine="568"/>
        <w:jc w:val="both"/>
        <w:rPr>
          <w:rStyle w:val="a7"/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>предоставить  информацию</w:t>
      </w:r>
      <w:proofErr w:type="gramEnd"/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по соблюдению тре</w:t>
      </w:r>
      <w:r w:rsidR="00B62928">
        <w:rPr>
          <w:rFonts w:ascii="Times New Roman" w:hAnsi="Times New Roman" w:cs="Times New Roman"/>
          <w:sz w:val="24"/>
          <w:szCs w:val="24"/>
          <w:lang w:val="ru-RU"/>
        </w:rPr>
        <w:t>бований к формированию объектив</w:t>
      </w:r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>ной ВСОК</w:t>
      </w:r>
      <w:r>
        <w:rPr>
          <w:rFonts w:ascii="Times New Roman" w:hAnsi="Times New Roman" w:cs="Times New Roman"/>
          <w:sz w:val="24"/>
          <w:szCs w:val="24"/>
          <w:lang w:val="ru-RU"/>
        </w:rPr>
        <w:t>О с учетом информации, изложенн</w:t>
      </w:r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>ой в приказе Министерства образования, науки и молодежи Р</w:t>
      </w:r>
      <w:r>
        <w:rPr>
          <w:rFonts w:ascii="Times New Roman" w:hAnsi="Times New Roman" w:cs="Times New Roman"/>
          <w:sz w:val="24"/>
          <w:szCs w:val="24"/>
          <w:lang w:val="ru-RU"/>
        </w:rPr>
        <w:t>еспублики Крым. (приложение 1</w:t>
      </w:r>
      <w:proofErr w:type="gramStart"/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0741C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proofErr w:type="gramEnd"/>
      <w:r w:rsidR="00E0741C">
        <w:rPr>
          <w:rFonts w:ascii="Times New Roman" w:hAnsi="Times New Roman" w:cs="Times New Roman"/>
          <w:sz w:val="24"/>
          <w:szCs w:val="24"/>
          <w:lang w:val="ru-RU"/>
        </w:rPr>
        <w:t xml:space="preserve"> ссылке</w:t>
      </w:r>
      <w:r w:rsidR="00BE2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897" w:rsidRPr="00BE2897">
        <w:rPr>
          <w:rStyle w:val="a7"/>
          <w:rFonts w:ascii="Comic Sans MS" w:hAnsi="Comic Sans MS"/>
          <w:sz w:val="24"/>
          <w:szCs w:val="24"/>
          <w:shd w:val="clear" w:color="auto" w:fill="FFFFFF"/>
        </w:rPr>
        <w:t>https://forms.yandex.ru/u/67b5b9bf068ff049eed9ae58/</w:t>
      </w:r>
    </w:p>
    <w:p w14:paraId="60D7D1D4" w14:textId="2D07058A" w:rsidR="00557A0B" w:rsidRDefault="00E0741C" w:rsidP="00BE2897">
      <w:pPr>
        <w:spacing w:after="0"/>
        <w:ind w:left="-426" w:firstLine="56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до 15.03.2025</w:t>
      </w:r>
      <w:r w:rsidR="00B56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98B045" w14:textId="0C4DB074" w:rsidR="00105283" w:rsidRPr="00105283" w:rsidRDefault="00B56FC4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.МБОУ ДО «ЦДЮТ» (</w:t>
      </w:r>
      <w:proofErr w:type="spellStart"/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 xml:space="preserve"> Т. Н.) обеспечить:</w:t>
      </w:r>
    </w:p>
    <w:p w14:paraId="64AEFC0A" w14:textId="1B7707A4" w:rsidR="00105283" w:rsidRPr="00105283" w:rsidRDefault="00B56FC4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.1. контроль за своевременным направлением работников соответствующих категорий на обучение по дополнительной профессиональной программе повышения квалификации школьных управленческих команд по вопросам формирования ВСОКО;</w:t>
      </w:r>
    </w:p>
    <w:p w14:paraId="2807F595" w14:textId="406CEC94" w:rsidR="00105283" w:rsidRPr="00105283" w:rsidRDefault="00B56FC4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.2. оказание методической поддержки по вопросам 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вания и сопровождения ВСОКО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B62928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proofErr w:type="spellEnd"/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6528D3" w14:textId="2DBCC6FA" w:rsidR="00105283" w:rsidRPr="00105283" w:rsidRDefault="00B56FC4" w:rsidP="008D0B7E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.3. проведение инструктивно-методических совещ</w:t>
      </w:r>
      <w:r w:rsidR="00B62928">
        <w:rPr>
          <w:rFonts w:ascii="Times New Roman" w:hAnsi="Times New Roman" w:cs="Times New Roman"/>
          <w:sz w:val="24"/>
          <w:szCs w:val="24"/>
          <w:lang w:val="ru-RU"/>
        </w:rPr>
        <w:t>аний для руководителей ОУ по во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 xml:space="preserve">просу формирования объективной ВСОКО в Симферопольском районе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</w:p>
    <w:p w14:paraId="47DBFC5F" w14:textId="44D93EC1" w:rsidR="00105283" w:rsidRPr="00105283" w:rsidRDefault="00B56FC4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D0B7E">
        <w:rPr>
          <w:rFonts w:ascii="Times New Roman" w:hAnsi="Times New Roman" w:cs="Times New Roman"/>
          <w:sz w:val="24"/>
          <w:szCs w:val="24"/>
          <w:lang w:val="ru-RU"/>
        </w:rPr>
        <w:t xml:space="preserve">  м</w:t>
      </w:r>
      <w:r w:rsidR="007C4F92">
        <w:rPr>
          <w:rFonts w:ascii="Times New Roman" w:hAnsi="Times New Roman" w:cs="Times New Roman"/>
          <w:sz w:val="24"/>
          <w:szCs w:val="24"/>
          <w:lang w:val="ru-RU"/>
        </w:rPr>
        <w:t>арт 2025</w:t>
      </w:r>
      <w:r w:rsidR="00105283" w:rsidRPr="001052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99A51B" w14:textId="5D4938EB" w:rsidR="00557A0B" w:rsidRPr="00557A0B" w:rsidRDefault="00B62928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. Ответственность за исполнение приказа возложить на заместителя директора </w:t>
      </w:r>
      <w:r w:rsidR="004F7698">
        <w:rPr>
          <w:rFonts w:ascii="Times New Roman" w:hAnsi="Times New Roman" w:cs="Times New Roman"/>
          <w:sz w:val="24"/>
          <w:szCs w:val="24"/>
          <w:lang w:val="ru-RU"/>
        </w:rPr>
        <w:t xml:space="preserve">МБОУ ДО «ЦДЮТ» </w:t>
      </w:r>
      <w:proofErr w:type="spellStart"/>
      <w:r w:rsidR="004F7698">
        <w:rPr>
          <w:rFonts w:ascii="Times New Roman" w:hAnsi="Times New Roman" w:cs="Times New Roman"/>
          <w:sz w:val="24"/>
          <w:szCs w:val="24"/>
          <w:lang w:val="ru-RU"/>
        </w:rPr>
        <w:t>Лаврушкину</w:t>
      </w:r>
      <w:proofErr w:type="spellEnd"/>
      <w:r w:rsidR="004F7698">
        <w:rPr>
          <w:rFonts w:ascii="Times New Roman" w:hAnsi="Times New Roman" w:cs="Times New Roman"/>
          <w:sz w:val="24"/>
          <w:szCs w:val="24"/>
          <w:lang w:val="ru-RU"/>
        </w:rPr>
        <w:t xml:space="preserve"> Р.Ф.</w:t>
      </w:r>
    </w:p>
    <w:p w14:paraId="6B5FD6A5" w14:textId="5D198229" w:rsidR="00557A0B" w:rsidRPr="00557A0B" w:rsidRDefault="00B62928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выполнения приказа возложить на директора МБОУ ДО «ЦДЮТ» </w:t>
      </w:r>
      <w:proofErr w:type="spellStart"/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>Т.Н.Кирияк</w:t>
      </w:r>
      <w:proofErr w:type="spellEnd"/>
      <w:r w:rsidR="00557A0B" w:rsidRPr="00557A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BA6FFA" w14:textId="77777777" w:rsidR="00557A0B" w:rsidRPr="00557A0B" w:rsidRDefault="00557A0B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4966A35C" w14:textId="77777777" w:rsidR="00557A0B" w:rsidRPr="00557A0B" w:rsidRDefault="00557A0B" w:rsidP="008D0B7E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0195DC96" w14:textId="704B2DA1" w:rsidR="00557A0B" w:rsidRDefault="00557A0B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7A0B">
        <w:rPr>
          <w:rFonts w:ascii="Times New Roman" w:hAnsi="Times New Roman" w:cs="Times New Roman"/>
          <w:sz w:val="24"/>
          <w:szCs w:val="24"/>
          <w:lang w:val="ru-RU"/>
        </w:rPr>
        <w:t>Начальниу</w:t>
      </w:r>
      <w:proofErr w:type="spellEnd"/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                                                 </w:t>
      </w:r>
      <w:r w:rsidR="00B56FC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F7698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B56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57A0B"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proofErr w:type="spellEnd"/>
    </w:p>
    <w:p w14:paraId="021EA1F6" w14:textId="77777777" w:rsidR="00B56FC4" w:rsidRDefault="00B56FC4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6C38134F" w14:textId="77777777" w:rsidR="00B56FC4" w:rsidRDefault="00B56FC4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3E49BFB4" w14:textId="77777777" w:rsidR="00B56FC4" w:rsidRPr="00557A0B" w:rsidRDefault="00B56FC4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6D3C2A00" w14:textId="77777777" w:rsidR="00557A0B" w:rsidRPr="00557A0B" w:rsidRDefault="00557A0B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14:paraId="38243518" w14:textId="77777777" w:rsidR="00557A0B" w:rsidRPr="00557A0B" w:rsidRDefault="00557A0B" w:rsidP="008D0B7E">
      <w:pPr>
        <w:spacing w:after="0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557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75B594" w14:textId="77777777" w:rsidR="004C132E" w:rsidRDefault="004C132E" w:rsidP="008D0B7E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FF091" w14:textId="77777777" w:rsidR="00C47CF7" w:rsidRDefault="00C47CF7" w:rsidP="008D0B7E">
      <w:pPr>
        <w:spacing w:after="0"/>
        <w:ind w:right="283" w:firstLine="56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EB1EC04" w14:textId="77777777" w:rsidR="00476888" w:rsidRPr="00945218" w:rsidRDefault="00476888" w:rsidP="008D0B7E">
      <w:pPr>
        <w:ind w:left="-426" w:right="283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9BFC5" w14:textId="77777777" w:rsidR="00B56FC4" w:rsidRDefault="00B56FC4" w:rsidP="008D0B7E">
      <w:pPr>
        <w:spacing w:after="0"/>
        <w:ind w:left="-426" w:right="283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469E9932" w14:textId="77777777" w:rsidR="00B56FC4" w:rsidRDefault="00B56FC4" w:rsidP="008D0B7E">
      <w:pPr>
        <w:spacing w:after="0"/>
        <w:ind w:left="-426" w:right="283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4D67E895" w14:textId="77777777" w:rsidR="00B56FC4" w:rsidRDefault="00B56FC4" w:rsidP="008D0B7E">
      <w:pPr>
        <w:spacing w:after="0"/>
        <w:ind w:left="-426" w:right="283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265278AB" w14:textId="77777777" w:rsidR="00B56FC4" w:rsidRDefault="00B56FC4" w:rsidP="008D0B7E">
      <w:pPr>
        <w:spacing w:after="0"/>
        <w:ind w:left="-426" w:right="283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44EBF81C" w14:textId="77777777" w:rsidR="00B56FC4" w:rsidRDefault="00B56FC4" w:rsidP="008D0B7E">
      <w:pPr>
        <w:spacing w:after="0"/>
        <w:ind w:left="-426" w:right="283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14:paraId="3D420DA9" w14:textId="77777777" w:rsidR="00B62928" w:rsidRDefault="00B62928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8A60684" w14:textId="77777777" w:rsidR="00E0741C" w:rsidRDefault="00E0741C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54BC3D" w14:textId="77777777" w:rsidR="00E0741C" w:rsidRDefault="00E0741C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1C6322C" w14:textId="77777777" w:rsidR="00E0741C" w:rsidRDefault="00E0741C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6C6EE7E" w14:textId="77777777" w:rsidR="007C4F92" w:rsidRDefault="007C4F92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B841E0" w14:textId="77777777" w:rsidR="007C4F92" w:rsidRDefault="007C4F92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C3E9A5" w14:textId="77777777" w:rsidR="007C4F92" w:rsidRDefault="007C4F92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AB86133" w14:textId="3B5397EB" w:rsidR="00865229" w:rsidRPr="00B56FC4" w:rsidRDefault="00B56FC4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56FC4">
        <w:rPr>
          <w:rFonts w:ascii="Times New Roman" w:hAnsi="Times New Roman" w:cs="Times New Roman"/>
          <w:sz w:val="24"/>
          <w:szCs w:val="24"/>
          <w:lang w:val="ru-RU"/>
        </w:rPr>
        <w:t>Приложение к приказу</w:t>
      </w:r>
    </w:p>
    <w:p w14:paraId="2E4C2C7E" w14:textId="541690BE" w:rsidR="00B56FC4" w:rsidRPr="00B56FC4" w:rsidRDefault="00B56FC4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56FC4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</w:p>
    <w:p w14:paraId="4D71AFED" w14:textId="00B2FC5A" w:rsidR="00B56FC4" w:rsidRDefault="00B56FC4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56FC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D0B7E">
        <w:rPr>
          <w:rFonts w:ascii="Times New Roman" w:hAnsi="Times New Roman" w:cs="Times New Roman"/>
          <w:sz w:val="24"/>
          <w:szCs w:val="24"/>
          <w:lang w:val="ru-RU"/>
        </w:rPr>
        <w:t>19.02.2025</w:t>
      </w:r>
      <w:r w:rsidRPr="00B56FC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D0B7E">
        <w:rPr>
          <w:rFonts w:ascii="Times New Roman" w:hAnsi="Times New Roman" w:cs="Times New Roman"/>
          <w:sz w:val="24"/>
          <w:szCs w:val="24"/>
          <w:lang w:val="ru-RU"/>
        </w:rPr>
        <w:t xml:space="preserve"> 197</w:t>
      </w:r>
    </w:p>
    <w:p w14:paraId="4CF81FEE" w14:textId="77777777" w:rsidR="00B56FC4" w:rsidRDefault="00B56FC4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B328EAA" w14:textId="77777777" w:rsidR="00B56FC4" w:rsidRDefault="00B56FC4" w:rsidP="00B56FC4">
      <w:pPr>
        <w:pStyle w:val="30"/>
        <w:shd w:val="clear" w:color="auto" w:fill="auto"/>
        <w:spacing w:after="0" w:line="24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>Порядок проведения</w:t>
      </w:r>
    </w:p>
    <w:p w14:paraId="7D97E134" w14:textId="149FD7AB" w:rsidR="00B56FC4" w:rsidRDefault="00B56FC4" w:rsidP="00B56FC4">
      <w:pPr>
        <w:pStyle w:val="30"/>
        <w:shd w:val="clear" w:color="auto" w:fill="auto"/>
        <w:spacing w:after="236" w:line="269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мониторинга показателей по определению уровня </w:t>
      </w:r>
      <w:proofErr w:type="spellStart"/>
      <w:r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>
        <w:rPr>
          <w:color w:val="000000"/>
          <w:sz w:val="24"/>
          <w:szCs w:val="24"/>
          <w:lang w:eastAsia="ru-RU" w:bidi="ru-RU"/>
        </w:rPr>
        <w:br/>
        <w:t>объективной внутренней системы оценки качества образования</w:t>
      </w:r>
      <w:r>
        <w:rPr>
          <w:color w:val="000000"/>
          <w:sz w:val="24"/>
          <w:szCs w:val="24"/>
          <w:lang w:eastAsia="ru-RU" w:bidi="ru-RU"/>
        </w:rPr>
        <w:br/>
        <w:t xml:space="preserve">в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общеобразовательных </w:t>
      </w:r>
      <w:r w:rsidR="00E0741C">
        <w:rPr>
          <w:color w:val="000000"/>
          <w:sz w:val="24"/>
          <w:szCs w:val="24"/>
          <w:lang w:eastAsia="ru-RU" w:bidi="ru-RU"/>
        </w:rPr>
        <w:t xml:space="preserve"> учреждениях</w:t>
      </w:r>
      <w:proofErr w:type="gramEnd"/>
      <w:r w:rsidR="00E0741C">
        <w:rPr>
          <w:color w:val="000000"/>
          <w:sz w:val="24"/>
          <w:szCs w:val="24"/>
          <w:lang w:eastAsia="ru-RU" w:bidi="ru-RU"/>
        </w:rPr>
        <w:t xml:space="preserve">  Симферопольского района </w:t>
      </w:r>
      <w:r w:rsidR="007C4F92">
        <w:rPr>
          <w:color w:val="000000"/>
          <w:sz w:val="24"/>
          <w:szCs w:val="24"/>
          <w:lang w:eastAsia="ru-RU" w:bidi="ru-RU"/>
        </w:rPr>
        <w:br/>
        <w:t>по итогам 2024</w:t>
      </w:r>
      <w:r>
        <w:rPr>
          <w:color w:val="000000"/>
          <w:sz w:val="24"/>
          <w:szCs w:val="24"/>
          <w:lang w:eastAsia="ru-RU" w:bidi="ru-RU"/>
        </w:rPr>
        <w:t xml:space="preserve"> года</w:t>
      </w:r>
    </w:p>
    <w:p w14:paraId="46A772BD" w14:textId="48B5E60D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Настоящий порядок регламентирует правила проведения мониторинга показателей по определению уровня </w:t>
      </w:r>
      <w:proofErr w:type="spellStart"/>
      <w:r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объективной внутренней системы оценки качества образования (далее - ВСОКО) в общеобразовательных </w:t>
      </w:r>
      <w:r w:rsidR="00E0741C">
        <w:rPr>
          <w:color w:val="000000"/>
          <w:sz w:val="24"/>
          <w:szCs w:val="24"/>
          <w:lang w:eastAsia="ru-RU" w:bidi="ru-RU"/>
        </w:rPr>
        <w:t>учреждений (далее - ОУ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E0741C">
        <w:rPr>
          <w:color w:val="000000"/>
          <w:sz w:val="24"/>
          <w:szCs w:val="24"/>
          <w:lang w:eastAsia="ru-RU" w:bidi="ru-RU"/>
        </w:rPr>
        <w:t xml:space="preserve">района </w:t>
      </w:r>
      <w:r>
        <w:rPr>
          <w:color w:val="000000"/>
          <w:sz w:val="24"/>
          <w:szCs w:val="24"/>
          <w:lang w:eastAsia="ru-RU" w:bidi="ru-RU"/>
        </w:rPr>
        <w:t>(да</w:t>
      </w:r>
      <w:r w:rsidR="007C4F92">
        <w:rPr>
          <w:color w:val="000000"/>
          <w:sz w:val="24"/>
          <w:szCs w:val="24"/>
          <w:lang w:eastAsia="ru-RU" w:bidi="ru-RU"/>
        </w:rPr>
        <w:t>лее — Мониторинг) по итогам 2024</w:t>
      </w:r>
      <w:r>
        <w:rPr>
          <w:color w:val="000000"/>
          <w:sz w:val="24"/>
          <w:szCs w:val="24"/>
          <w:lang w:eastAsia="ru-RU" w:bidi="ru-RU"/>
        </w:rPr>
        <w:t xml:space="preserve"> года в рамках реализации направления 1.1. «Система оценки качества подготовки обучающихся» </w:t>
      </w:r>
      <w:r w:rsidR="00E0741C">
        <w:rPr>
          <w:color w:val="000000"/>
          <w:sz w:val="24"/>
          <w:szCs w:val="24"/>
          <w:lang w:eastAsia="ru-RU" w:bidi="ru-RU"/>
        </w:rPr>
        <w:t xml:space="preserve">муниципальных </w:t>
      </w:r>
      <w:r>
        <w:rPr>
          <w:color w:val="000000"/>
          <w:sz w:val="24"/>
          <w:szCs w:val="24"/>
          <w:lang w:eastAsia="ru-RU" w:bidi="ru-RU"/>
        </w:rPr>
        <w:t>управленческих механизмов оценки качества образования (трек 2 «Сбалансированность системы оценки качества подготовки обучающихся»),</w:t>
      </w:r>
    </w:p>
    <w:p w14:paraId="20E99767" w14:textId="77777777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Порядок проведения Мониторинга разработан в соответствии со следующими нормативными правовыми документами:</w:t>
      </w:r>
    </w:p>
    <w:p w14:paraId="3C61FC9F" w14:textId="77777777" w:rsidR="00B56FC4" w:rsidRDefault="00B56FC4" w:rsidP="00525205">
      <w:pPr>
        <w:pStyle w:val="20"/>
        <w:shd w:val="clear" w:color="auto" w:fill="auto"/>
        <w:spacing w:line="274" w:lineRule="exact"/>
        <w:jc w:val="left"/>
      </w:pPr>
      <w:r>
        <w:rPr>
          <w:color w:val="000000"/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Федерации»; постановление Правительства Российской Федерации от 05.08.2013 № 662 (в ред. от 12.03.2020) «Об осуществлении мониторинга системы образования»;</w:t>
      </w:r>
    </w:p>
    <w:p w14:paraId="16252E11" w14:textId="77777777" w:rsidR="00B56FC4" w:rsidRDefault="00B56FC4" w:rsidP="00525205">
      <w:pPr>
        <w:pStyle w:val="20"/>
        <w:shd w:val="clear" w:color="auto" w:fill="auto"/>
        <w:spacing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приказ Министерства образования, науки и молодежи Республики Крым от 19.04.2023 № 737 «Об утверждении Положения о системе оценки качества подготовки обучающихся по основным общеобразовательным программам в рамках реализации региональных механизмов управления качеством образования в Республике Крым».</w:t>
      </w:r>
    </w:p>
    <w:p w14:paraId="6FECD38A" w14:textId="1EF790E6" w:rsidR="00525205" w:rsidRDefault="00525205" w:rsidP="00525205">
      <w:pPr>
        <w:pStyle w:val="20"/>
        <w:shd w:val="clear" w:color="auto" w:fill="auto"/>
        <w:spacing w:line="274" w:lineRule="exact"/>
        <w:rPr>
          <w:sz w:val="24"/>
          <w:szCs w:val="24"/>
        </w:rPr>
      </w:pPr>
      <w:r w:rsidRPr="00525205">
        <w:rPr>
          <w:sz w:val="24"/>
          <w:szCs w:val="24"/>
        </w:rPr>
        <w:t xml:space="preserve">приказ управления образования от   11.11.2020 г. № 652 «О реализации муниципальных механизмов управления качеством образования </w:t>
      </w:r>
      <w:proofErr w:type="gramStart"/>
      <w:r w:rsidRPr="00525205">
        <w:rPr>
          <w:sz w:val="24"/>
          <w:szCs w:val="24"/>
        </w:rPr>
        <w:t>в  Симферопольском</w:t>
      </w:r>
      <w:proofErr w:type="gramEnd"/>
      <w:r w:rsidRPr="00525205">
        <w:rPr>
          <w:sz w:val="24"/>
          <w:szCs w:val="24"/>
        </w:rPr>
        <w:t xml:space="preserve">     районе»,  </w:t>
      </w:r>
      <w:r>
        <w:rPr>
          <w:sz w:val="24"/>
          <w:szCs w:val="24"/>
        </w:rPr>
        <w:t>пункта 2.1.1.   Положение</w:t>
      </w:r>
      <w:r w:rsidRPr="00525205">
        <w:rPr>
          <w:sz w:val="24"/>
          <w:szCs w:val="24"/>
        </w:rPr>
        <w:t xml:space="preserve"> «О реализации муниципальных механизмов управления качеством образован</w:t>
      </w:r>
      <w:r>
        <w:rPr>
          <w:sz w:val="24"/>
          <w:szCs w:val="24"/>
        </w:rPr>
        <w:t xml:space="preserve">ия </w:t>
      </w:r>
      <w:proofErr w:type="gramStart"/>
      <w:r>
        <w:rPr>
          <w:sz w:val="24"/>
          <w:szCs w:val="24"/>
        </w:rPr>
        <w:t>в  Симферопольском</w:t>
      </w:r>
      <w:proofErr w:type="gramEnd"/>
      <w:r>
        <w:rPr>
          <w:sz w:val="24"/>
          <w:szCs w:val="24"/>
        </w:rPr>
        <w:t xml:space="preserve"> районе», </w:t>
      </w:r>
    </w:p>
    <w:p w14:paraId="4FA903E4" w14:textId="1A7E945C" w:rsidR="00525205" w:rsidRDefault="00525205" w:rsidP="00525205">
      <w:pPr>
        <w:pStyle w:val="20"/>
        <w:shd w:val="clear" w:color="auto" w:fill="auto"/>
        <w:spacing w:line="274" w:lineRule="exact"/>
      </w:pPr>
      <w:r>
        <w:rPr>
          <w:sz w:val="24"/>
          <w:szCs w:val="24"/>
        </w:rPr>
        <w:t xml:space="preserve">приказ управления </w:t>
      </w:r>
      <w:proofErr w:type="spellStart"/>
      <w:r>
        <w:rPr>
          <w:sz w:val="24"/>
          <w:szCs w:val="24"/>
        </w:rPr>
        <w:t>образования</w:t>
      </w:r>
      <w:r w:rsidRPr="00525205">
        <w:rPr>
          <w:sz w:val="24"/>
          <w:szCs w:val="24"/>
        </w:rPr>
        <w:t>от</w:t>
      </w:r>
      <w:proofErr w:type="spellEnd"/>
      <w:r w:rsidRPr="00525205">
        <w:rPr>
          <w:sz w:val="24"/>
          <w:szCs w:val="24"/>
        </w:rPr>
        <w:t xml:space="preserve"> 20.06.2022№ 558 «Об утверждении Положения </w:t>
      </w:r>
      <w:proofErr w:type="gramStart"/>
      <w:r w:rsidRPr="00525205">
        <w:rPr>
          <w:sz w:val="24"/>
          <w:szCs w:val="24"/>
        </w:rPr>
        <w:t>о  муниципальной</w:t>
      </w:r>
      <w:proofErr w:type="gramEnd"/>
      <w:r w:rsidRPr="00525205">
        <w:rPr>
          <w:sz w:val="24"/>
          <w:szCs w:val="24"/>
        </w:rPr>
        <w:t xml:space="preserve"> системе оценки и управления качеством образования  Симферопольского района</w:t>
      </w:r>
      <w:r w:rsidRPr="00525205">
        <w:t>»</w:t>
      </w:r>
    </w:p>
    <w:p w14:paraId="2B64EE89" w14:textId="77777777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Порядок устанавливает единые требования к методам сбора информации и интерпретации данных в ходе проведения Мониторинга, определяет регламент его организации.</w:t>
      </w:r>
    </w:p>
    <w:p w14:paraId="5A1FC5A0" w14:textId="0BECC3D0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Цель мониторинга: получение информации об уровне </w:t>
      </w:r>
      <w:proofErr w:type="spellStart"/>
      <w:r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объективной внутренней системы </w:t>
      </w:r>
      <w:r w:rsidR="00E0741C">
        <w:rPr>
          <w:color w:val="000000"/>
          <w:sz w:val="24"/>
          <w:szCs w:val="24"/>
          <w:lang w:eastAsia="ru-RU" w:bidi="ru-RU"/>
        </w:rPr>
        <w:t>оценки качества образования в ОУ</w:t>
      </w:r>
      <w:r>
        <w:rPr>
          <w:color w:val="000000"/>
          <w:sz w:val="24"/>
          <w:szCs w:val="24"/>
          <w:lang w:eastAsia="ru-RU" w:bidi="ru-RU"/>
        </w:rPr>
        <w:t xml:space="preserve">, определение состояния муниципальной </w:t>
      </w:r>
      <w:r w:rsidR="00E0741C">
        <w:rPr>
          <w:color w:val="000000"/>
          <w:sz w:val="24"/>
          <w:szCs w:val="24"/>
          <w:lang w:eastAsia="ru-RU" w:bidi="ru-RU"/>
        </w:rPr>
        <w:t xml:space="preserve">и школьной </w:t>
      </w:r>
      <w:r>
        <w:rPr>
          <w:color w:val="000000"/>
          <w:sz w:val="24"/>
          <w:szCs w:val="24"/>
          <w:lang w:eastAsia="ru-RU" w:bidi="ru-RU"/>
        </w:rPr>
        <w:t>систем</w:t>
      </w:r>
      <w:r w:rsidR="00E0741C"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 xml:space="preserve"> управления качеством образования по данному направлению.</w:t>
      </w:r>
    </w:p>
    <w:p w14:paraId="0FED6C63" w14:textId="34B4F6CD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Объект Мониторинга: </w:t>
      </w:r>
      <w:r w:rsidR="00E0741C">
        <w:rPr>
          <w:color w:val="000000"/>
          <w:sz w:val="24"/>
          <w:szCs w:val="24"/>
          <w:lang w:eastAsia="ru-RU" w:bidi="ru-RU"/>
        </w:rPr>
        <w:t xml:space="preserve">общеобразовательные </w:t>
      </w:r>
      <w:proofErr w:type="gramStart"/>
      <w:r w:rsidR="00E0741C">
        <w:rPr>
          <w:color w:val="000000"/>
          <w:sz w:val="24"/>
          <w:szCs w:val="24"/>
          <w:lang w:eastAsia="ru-RU" w:bidi="ru-RU"/>
        </w:rPr>
        <w:t xml:space="preserve">учреждения </w:t>
      </w:r>
      <w:r w:rsidR="00254815">
        <w:rPr>
          <w:color w:val="000000"/>
          <w:sz w:val="24"/>
          <w:szCs w:val="24"/>
          <w:lang w:eastAsia="ru-RU" w:bidi="ru-RU"/>
        </w:rPr>
        <w:t xml:space="preserve"> Симферопольского</w:t>
      </w:r>
      <w:proofErr w:type="gramEnd"/>
      <w:r w:rsidR="00254815">
        <w:rPr>
          <w:color w:val="000000"/>
          <w:sz w:val="24"/>
          <w:szCs w:val="24"/>
          <w:lang w:eastAsia="ru-RU" w:bidi="ru-RU"/>
        </w:rPr>
        <w:t xml:space="preserve"> района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2263BC9A" w14:textId="4EF8245A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Предмет Мониторинга: уровень </w:t>
      </w:r>
      <w:proofErr w:type="spellStart"/>
      <w:r>
        <w:rPr>
          <w:color w:val="000000"/>
          <w:sz w:val="24"/>
          <w:szCs w:val="24"/>
          <w:lang w:eastAsia="ru-RU" w:bidi="ru-RU"/>
        </w:rPr>
        <w:t>сформир</w:t>
      </w:r>
      <w:r w:rsidR="00254815">
        <w:rPr>
          <w:color w:val="000000"/>
          <w:sz w:val="24"/>
          <w:szCs w:val="24"/>
          <w:lang w:eastAsia="ru-RU" w:bidi="ru-RU"/>
        </w:rPr>
        <w:t>ованности</w:t>
      </w:r>
      <w:proofErr w:type="spellEnd"/>
      <w:r w:rsidR="00254815">
        <w:rPr>
          <w:color w:val="000000"/>
          <w:sz w:val="24"/>
          <w:szCs w:val="24"/>
          <w:lang w:eastAsia="ru-RU" w:bidi="ru-RU"/>
        </w:rPr>
        <w:t xml:space="preserve"> объективной ВСОКО в ОУ района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674720FB" w14:textId="4154C70C" w:rsidR="00B56FC4" w:rsidRDefault="00B56FC4" w:rsidP="008D0B7E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Сроки проведения Мониторинга: </w:t>
      </w:r>
      <w:r w:rsidR="008D0B7E" w:rsidRPr="008D0B7E">
        <w:rPr>
          <w:color w:val="000000"/>
          <w:sz w:val="24"/>
          <w:szCs w:val="24"/>
          <w:lang w:eastAsia="ru-RU" w:bidi="ru-RU"/>
        </w:rPr>
        <w:t>с 27.02.по 14.03.2025</w:t>
      </w:r>
      <w:r w:rsidR="008D0B7E">
        <w:rPr>
          <w:color w:val="000000"/>
          <w:sz w:val="24"/>
          <w:szCs w:val="24"/>
          <w:lang w:eastAsia="ru-RU" w:bidi="ru-RU"/>
        </w:rPr>
        <w:t>.</w:t>
      </w:r>
      <w:r w:rsidR="008D0B7E" w:rsidRPr="008D0B7E">
        <w:rPr>
          <w:color w:val="000000"/>
          <w:sz w:val="24"/>
          <w:szCs w:val="24"/>
          <w:lang w:eastAsia="ru-RU" w:bidi="ru-RU"/>
        </w:rPr>
        <w:t xml:space="preserve">  </w:t>
      </w:r>
    </w:p>
    <w:p w14:paraId="2EC93080" w14:textId="4925EE2C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Руководство и координацию проведения Мониторинга осуществляет</w:t>
      </w:r>
      <w:r w:rsidR="00254815">
        <w:rPr>
          <w:color w:val="000000"/>
          <w:sz w:val="24"/>
          <w:szCs w:val="24"/>
          <w:lang w:eastAsia="ru-RU" w:bidi="ru-RU"/>
        </w:rPr>
        <w:t xml:space="preserve"> МБОУ ДО «ЦДЮТ».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775666E1" w14:textId="77777777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Форма предоставления итогов: статистические таблицы с обобщенными данными, аналитическая справка по результатам Мониторинга.</w:t>
      </w:r>
    </w:p>
    <w:p w14:paraId="48B5B169" w14:textId="592CFD8A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В Мониторинге участвуют все </w:t>
      </w:r>
      <w:r w:rsidR="00254815">
        <w:rPr>
          <w:color w:val="000000"/>
          <w:sz w:val="24"/>
          <w:szCs w:val="24"/>
          <w:lang w:eastAsia="ru-RU" w:bidi="ru-RU"/>
        </w:rPr>
        <w:t>общеоб</w:t>
      </w:r>
      <w:r w:rsidR="008D0B7E">
        <w:rPr>
          <w:color w:val="000000"/>
          <w:sz w:val="24"/>
          <w:szCs w:val="24"/>
          <w:lang w:eastAsia="ru-RU" w:bidi="ru-RU"/>
        </w:rPr>
        <w:t>разовательные учреждения района.</w:t>
      </w:r>
    </w:p>
    <w:p w14:paraId="7D63E3BB" w14:textId="579AAE59" w:rsidR="00B56FC4" w:rsidRDefault="00B56FC4" w:rsidP="00B56FC4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 xml:space="preserve">Мониторинг проводится в </w:t>
      </w:r>
      <w:r w:rsidR="008D0B7E">
        <w:rPr>
          <w:color w:val="000000"/>
          <w:sz w:val="24"/>
          <w:szCs w:val="24"/>
          <w:lang w:eastAsia="ru-RU" w:bidi="ru-RU"/>
        </w:rPr>
        <w:t xml:space="preserve">два </w:t>
      </w:r>
      <w:r>
        <w:rPr>
          <w:color w:val="000000"/>
          <w:sz w:val="24"/>
          <w:szCs w:val="24"/>
          <w:lang w:eastAsia="ru-RU" w:bidi="ru-RU"/>
        </w:rPr>
        <w:t>этапа:</w:t>
      </w:r>
    </w:p>
    <w:p w14:paraId="7C246DEC" w14:textId="79B5146E" w:rsidR="00B56FC4" w:rsidRDefault="00B56FC4" w:rsidP="00B56FC4">
      <w:pPr>
        <w:pStyle w:val="20"/>
        <w:numPr>
          <w:ilvl w:val="0"/>
          <w:numId w:val="3"/>
        </w:numPr>
        <w:shd w:val="clear" w:color="auto" w:fill="auto"/>
        <w:tabs>
          <w:tab w:val="left" w:pos="689"/>
        </w:tabs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>этап (с</w:t>
      </w:r>
      <w:r w:rsidR="008D0B7E">
        <w:rPr>
          <w:color w:val="000000"/>
          <w:sz w:val="24"/>
          <w:szCs w:val="24"/>
          <w:lang w:eastAsia="ru-RU" w:bidi="ru-RU"/>
        </w:rPr>
        <w:t xml:space="preserve"> 27</w:t>
      </w:r>
      <w:r w:rsidR="00254815">
        <w:rPr>
          <w:color w:val="000000"/>
          <w:sz w:val="24"/>
          <w:szCs w:val="24"/>
          <w:lang w:eastAsia="ru-RU" w:bidi="ru-RU"/>
        </w:rPr>
        <w:t xml:space="preserve"> </w:t>
      </w:r>
      <w:r w:rsidR="008D0B7E">
        <w:rPr>
          <w:color w:val="000000"/>
          <w:sz w:val="24"/>
          <w:szCs w:val="24"/>
          <w:lang w:eastAsia="ru-RU" w:bidi="ru-RU"/>
        </w:rPr>
        <w:t xml:space="preserve">февраля </w:t>
      </w:r>
      <w:r w:rsidR="00254815">
        <w:rPr>
          <w:color w:val="000000"/>
          <w:sz w:val="24"/>
          <w:szCs w:val="24"/>
          <w:lang w:eastAsia="ru-RU" w:bidi="ru-RU"/>
        </w:rPr>
        <w:t xml:space="preserve">по </w:t>
      </w:r>
      <w:r w:rsidR="008D0B7E">
        <w:rPr>
          <w:color w:val="000000"/>
          <w:sz w:val="24"/>
          <w:szCs w:val="24"/>
          <w:lang w:eastAsia="ru-RU" w:bidi="ru-RU"/>
        </w:rPr>
        <w:t>14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0B7E">
        <w:rPr>
          <w:color w:val="000000"/>
          <w:sz w:val="24"/>
          <w:szCs w:val="24"/>
          <w:lang w:eastAsia="ru-RU" w:bidi="ru-RU"/>
        </w:rPr>
        <w:t>марта 2025</w:t>
      </w:r>
      <w:r>
        <w:rPr>
          <w:color w:val="000000"/>
          <w:sz w:val="24"/>
          <w:szCs w:val="24"/>
          <w:lang w:eastAsia="ru-RU" w:bidi="ru-RU"/>
        </w:rPr>
        <w:t xml:space="preserve"> года) - сбор и обобщение данных для проведения Мониторинга;</w:t>
      </w:r>
    </w:p>
    <w:p w14:paraId="5924ACA0" w14:textId="52FCA9C0" w:rsidR="00B56FC4" w:rsidRDefault="00B56FC4" w:rsidP="008D0B7E">
      <w:pPr>
        <w:pStyle w:val="20"/>
        <w:numPr>
          <w:ilvl w:val="0"/>
          <w:numId w:val="3"/>
        </w:numPr>
        <w:shd w:val="clear" w:color="auto" w:fill="auto"/>
        <w:tabs>
          <w:tab w:val="left" w:pos="755"/>
        </w:tabs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 xml:space="preserve">этап (с </w:t>
      </w:r>
      <w:r w:rsidR="008D0B7E">
        <w:rPr>
          <w:color w:val="000000"/>
          <w:sz w:val="24"/>
          <w:szCs w:val="24"/>
          <w:lang w:eastAsia="ru-RU" w:bidi="ru-RU"/>
        </w:rPr>
        <w:t>17марта</w:t>
      </w:r>
      <w:r>
        <w:rPr>
          <w:color w:val="000000"/>
          <w:sz w:val="24"/>
          <w:szCs w:val="24"/>
          <w:lang w:eastAsia="ru-RU" w:bidi="ru-RU"/>
        </w:rPr>
        <w:t xml:space="preserve"> по </w:t>
      </w:r>
      <w:r w:rsidR="008D0B7E">
        <w:rPr>
          <w:color w:val="000000"/>
          <w:sz w:val="24"/>
          <w:szCs w:val="24"/>
          <w:lang w:eastAsia="ru-RU" w:bidi="ru-RU"/>
        </w:rPr>
        <w:t>27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0B7E">
        <w:rPr>
          <w:color w:val="000000"/>
          <w:sz w:val="24"/>
          <w:szCs w:val="24"/>
          <w:lang w:eastAsia="ru-RU" w:bidi="ru-RU"/>
        </w:rPr>
        <w:t>марта 2025</w:t>
      </w:r>
      <w:r>
        <w:rPr>
          <w:color w:val="000000"/>
          <w:sz w:val="24"/>
          <w:szCs w:val="24"/>
          <w:lang w:eastAsia="ru-RU" w:bidi="ru-RU"/>
        </w:rPr>
        <w:t xml:space="preserve"> года) -статистическ</w:t>
      </w:r>
      <w:r w:rsidR="008D0B7E">
        <w:rPr>
          <w:color w:val="000000"/>
          <w:sz w:val="24"/>
          <w:szCs w:val="24"/>
          <w:lang w:eastAsia="ru-RU" w:bidi="ru-RU"/>
        </w:rPr>
        <w:t xml:space="preserve">ая обработка данных Мониторинга и </w:t>
      </w:r>
      <w:r w:rsidRPr="008D0B7E">
        <w:rPr>
          <w:color w:val="000000"/>
          <w:sz w:val="24"/>
          <w:szCs w:val="24"/>
          <w:lang w:eastAsia="ru-RU" w:bidi="ru-RU"/>
        </w:rPr>
        <w:t>анализ результатов, подготовка итоговых документов.</w:t>
      </w:r>
    </w:p>
    <w:p w14:paraId="58CDCDC0" w14:textId="0AEFDB66" w:rsidR="00B56FC4" w:rsidRPr="00B56FC4" w:rsidRDefault="00B56FC4" w:rsidP="00B56FC4">
      <w:pPr>
        <w:pStyle w:val="20"/>
        <w:numPr>
          <w:ilvl w:val="0"/>
          <w:numId w:val="2"/>
        </w:numPr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Полный набор показателей для проведения Мониторинга, методика расчета/оценивания каждого показателя указаны в приложении 2 к Положению о системе оценки качества подго</w:t>
      </w:r>
      <w:r>
        <w:rPr>
          <w:color w:val="000000"/>
          <w:sz w:val="24"/>
          <w:szCs w:val="24"/>
          <w:lang w:eastAsia="ru-RU" w:bidi="ru-RU"/>
        </w:rPr>
        <w:lastRenderedPageBreak/>
        <w:t>товки обучающихся по основным общеобразовательным программам в рамках</w:t>
      </w:r>
      <w:r w:rsidRPr="00B56FC4">
        <w:t xml:space="preserve"> </w:t>
      </w:r>
      <w:r w:rsidRPr="00B56FC4">
        <w:rPr>
          <w:color w:val="000000"/>
          <w:sz w:val="24"/>
          <w:szCs w:val="24"/>
          <w:lang w:eastAsia="ru-RU" w:bidi="ru-RU"/>
        </w:rPr>
        <w:t xml:space="preserve">реализации </w:t>
      </w:r>
      <w:proofErr w:type="spellStart"/>
      <w:r w:rsidR="00254815">
        <w:rPr>
          <w:color w:val="000000"/>
          <w:sz w:val="24"/>
          <w:szCs w:val="24"/>
          <w:lang w:eastAsia="ru-RU" w:bidi="ru-RU"/>
        </w:rPr>
        <w:t>муниципалных</w:t>
      </w:r>
      <w:proofErr w:type="spellEnd"/>
      <w:r w:rsidR="00254815">
        <w:rPr>
          <w:color w:val="000000"/>
          <w:sz w:val="24"/>
          <w:szCs w:val="24"/>
          <w:lang w:eastAsia="ru-RU" w:bidi="ru-RU"/>
        </w:rPr>
        <w:t xml:space="preserve"> </w:t>
      </w:r>
      <w:r w:rsidRPr="00B56FC4">
        <w:rPr>
          <w:color w:val="000000"/>
          <w:sz w:val="24"/>
          <w:szCs w:val="24"/>
          <w:lang w:eastAsia="ru-RU" w:bidi="ru-RU"/>
        </w:rPr>
        <w:t>механизмов уп</w:t>
      </w:r>
      <w:r w:rsidR="00254815">
        <w:rPr>
          <w:color w:val="000000"/>
          <w:sz w:val="24"/>
          <w:szCs w:val="24"/>
          <w:lang w:eastAsia="ru-RU" w:bidi="ru-RU"/>
        </w:rPr>
        <w:t>равления качеством образования</w:t>
      </w:r>
      <w:r w:rsidRPr="00B56FC4">
        <w:rPr>
          <w:color w:val="000000"/>
          <w:sz w:val="24"/>
          <w:szCs w:val="24"/>
          <w:lang w:eastAsia="ru-RU" w:bidi="ru-RU"/>
        </w:rPr>
        <w:t>.</w:t>
      </w:r>
    </w:p>
    <w:p w14:paraId="6A5B2447" w14:textId="77777777" w:rsidR="00B56FC4" w:rsidRPr="00B56FC4" w:rsidRDefault="00B56FC4" w:rsidP="00B56FC4">
      <w:pPr>
        <w:pStyle w:val="20"/>
        <w:numPr>
          <w:ilvl w:val="0"/>
          <w:numId w:val="2"/>
        </w:numPr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 w:rsidRPr="00B56FC4">
        <w:rPr>
          <w:color w:val="000000"/>
          <w:sz w:val="24"/>
          <w:szCs w:val="24"/>
          <w:lang w:eastAsia="ru-RU" w:bidi="ru-RU"/>
        </w:rPr>
        <w:t>Источником информации для проведения Мониторинга являются:</w:t>
      </w:r>
    </w:p>
    <w:p w14:paraId="458B965A" w14:textId="0035C915" w:rsidR="00B56FC4" w:rsidRPr="00B56FC4" w:rsidRDefault="00B56FC4" w:rsidP="00B56FC4">
      <w:pPr>
        <w:pStyle w:val="20"/>
        <w:numPr>
          <w:ilvl w:val="0"/>
          <w:numId w:val="2"/>
        </w:numPr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 w:rsidRPr="00B56FC4">
        <w:rPr>
          <w:color w:val="000000"/>
          <w:sz w:val="24"/>
          <w:szCs w:val="24"/>
          <w:lang w:eastAsia="ru-RU" w:bidi="ru-RU"/>
        </w:rPr>
        <w:t xml:space="preserve">показатели подраздела 2.3 «Сопоставление результатов внутреннего оценивания и итогов внешних оценочных процедур (объективность оценивания)» и подраздела «Справочная информация» </w:t>
      </w:r>
      <w:r w:rsidR="00254815">
        <w:rPr>
          <w:color w:val="000000"/>
          <w:sz w:val="24"/>
          <w:szCs w:val="24"/>
          <w:lang w:eastAsia="ru-RU" w:bidi="ru-RU"/>
        </w:rPr>
        <w:t xml:space="preserve">муниципальных </w:t>
      </w:r>
      <w:r w:rsidRPr="00B56FC4">
        <w:rPr>
          <w:color w:val="000000"/>
          <w:sz w:val="24"/>
          <w:szCs w:val="24"/>
          <w:lang w:eastAsia="ru-RU" w:bidi="ru-RU"/>
        </w:rPr>
        <w:t xml:space="preserve">Показателей для оценки качества начального общего, основного общего и среднего общего образования2 </w:t>
      </w:r>
      <w:r w:rsidR="008D0B7E">
        <w:rPr>
          <w:color w:val="000000"/>
          <w:sz w:val="24"/>
          <w:szCs w:val="24"/>
          <w:lang w:eastAsia="ru-RU" w:bidi="ru-RU"/>
        </w:rPr>
        <w:t>(далее - Показатели ОКО) за 2023</w:t>
      </w:r>
      <w:r w:rsidRPr="00B56FC4">
        <w:rPr>
          <w:color w:val="000000"/>
          <w:sz w:val="24"/>
          <w:szCs w:val="24"/>
          <w:lang w:eastAsia="ru-RU" w:bidi="ru-RU"/>
        </w:rPr>
        <w:t>-2</w:t>
      </w:r>
      <w:r w:rsidR="008D0B7E">
        <w:rPr>
          <w:color w:val="000000"/>
          <w:sz w:val="24"/>
          <w:szCs w:val="24"/>
          <w:lang w:eastAsia="ru-RU" w:bidi="ru-RU"/>
        </w:rPr>
        <w:t>024</w:t>
      </w:r>
      <w:r w:rsidRPr="00B56FC4">
        <w:rPr>
          <w:color w:val="000000"/>
          <w:sz w:val="24"/>
          <w:szCs w:val="24"/>
          <w:lang w:eastAsia="ru-RU" w:bidi="ru-RU"/>
        </w:rPr>
        <w:t xml:space="preserve"> учебный год;</w:t>
      </w:r>
    </w:p>
    <w:p w14:paraId="1713DD61" w14:textId="13875537" w:rsidR="00B56FC4" w:rsidRPr="00B56FC4" w:rsidRDefault="00B56FC4" w:rsidP="00B56FC4">
      <w:pPr>
        <w:pStyle w:val="20"/>
        <w:numPr>
          <w:ilvl w:val="0"/>
          <w:numId w:val="2"/>
        </w:numPr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 w:rsidRPr="00B56FC4">
        <w:rPr>
          <w:color w:val="000000"/>
          <w:sz w:val="24"/>
          <w:szCs w:val="24"/>
          <w:lang w:eastAsia="ru-RU" w:bidi="ru-RU"/>
        </w:rPr>
        <w:t>официальные сайты муниципальных общеобразовательных организаций; данные муниципальных отчетов, содержащих соответствующую информацию; данные Федеральной информационной системы оценки качества образования (далее - ФИС ОКО).</w:t>
      </w:r>
    </w:p>
    <w:p w14:paraId="70208E2E" w14:textId="7FB1184A" w:rsidR="00B56FC4" w:rsidRPr="00B56FC4" w:rsidRDefault="00B56FC4" w:rsidP="00B56FC4">
      <w:pPr>
        <w:pStyle w:val="20"/>
        <w:numPr>
          <w:ilvl w:val="0"/>
          <w:numId w:val="2"/>
        </w:numPr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 w:rsidRPr="00B56FC4">
        <w:rPr>
          <w:color w:val="000000"/>
          <w:sz w:val="24"/>
          <w:szCs w:val="24"/>
          <w:lang w:eastAsia="ru-RU" w:bidi="ru-RU"/>
        </w:rPr>
        <w:t xml:space="preserve">Организаторы оставляют за собой право запрашивать недостающую информацию </w:t>
      </w:r>
      <w:proofErr w:type="gramStart"/>
      <w:r w:rsidRPr="00B56FC4">
        <w:rPr>
          <w:color w:val="000000"/>
          <w:sz w:val="24"/>
          <w:szCs w:val="24"/>
          <w:lang w:eastAsia="ru-RU" w:bidi="ru-RU"/>
        </w:rPr>
        <w:t>у  администрации</w:t>
      </w:r>
      <w:proofErr w:type="gramEnd"/>
      <w:r w:rsidRPr="00B56FC4">
        <w:rPr>
          <w:color w:val="000000"/>
          <w:sz w:val="24"/>
          <w:szCs w:val="24"/>
          <w:lang w:eastAsia="ru-RU" w:bidi="ru-RU"/>
        </w:rPr>
        <w:t xml:space="preserve"> школ.</w:t>
      </w:r>
    </w:p>
    <w:p w14:paraId="6EFF4BFE" w14:textId="1E0501E0" w:rsidR="00B56FC4" w:rsidRPr="00254815" w:rsidRDefault="00B56FC4" w:rsidP="00254815">
      <w:pPr>
        <w:pStyle w:val="20"/>
        <w:numPr>
          <w:ilvl w:val="0"/>
          <w:numId w:val="2"/>
        </w:numPr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 w:rsidRPr="00B56FC4">
        <w:rPr>
          <w:color w:val="000000"/>
          <w:sz w:val="24"/>
          <w:szCs w:val="24"/>
          <w:lang w:eastAsia="ru-RU" w:bidi="ru-RU"/>
        </w:rPr>
        <w:t xml:space="preserve">При проведении мониторинга </w:t>
      </w:r>
      <w:proofErr w:type="spellStart"/>
      <w:r w:rsidRPr="00B56FC4">
        <w:rPr>
          <w:color w:val="000000"/>
          <w:sz w:val="24"/>
          <w:szCs w:val="24"/>
          <w:lang w:eastAsia="ru-RU" w:bidi="ru-RU"/>
        </w:rPr>
        <w:t>сформиров</w:t>
      </w:r>
      <w:r w:rsidR="008D0B7E">
        <w:rPr>
          <w:color w:val="000000"/>
          <w:sz w:val="24"/>
          <w:szCs w:val="24"/>
          <w:lang w:eastAsia="ru-RU" w:bidi="ru-RU"/>
        </w:rPr>
        <w:t>анности</w:t>
      </w:r>
      <w:proofErr w:type="spellEnd"/>
      <w:r w:rsidR="008D0B7E">
        <w:rPr>
          <w:color w:val="000000"/>
          <w:sz w:val="24"/>
          <w:szCs w:val="24"/>
          <w:lang w:eastAsia="ru-RU" w:bidi="ru-RU"/>
        </w:rPr>
        <w:t xml:space="preserve"> объективной ВСОКО в 2025</w:t>
      </w:r>
      <w:r w:rsidRPr="00B56FC4">
        <w:rPr>
          <w:color w:val="000000"/>
          <w:sz w:val="24"/>
          <w:szCs w:val="24"/>
          <w:lang w:eastAsia="ru-RU" w:bidi="ru-RU"/>
        </w:rPr>
        <w:t xml:space="preserve"> году</w:t>
      </w:r>
      <w:r w:rsidR="00254815">
        <w:rPr>
          <w:color w:val="000000"/>
          <w:sz w:val="24"/>
          <w:szCs w:val="24"/>
          <w:lang w:eastAsia="ru-RU" w:bidi="ru-RU"/>
        </w:rPr>
        <w:t xml:space="preserve"> </w:t>
      </w:r>
      <w:r w:rsidRPr="00254815">
        <w:rPr>
          <w:color w:val="000000"/>
          <w:sz w:val="24"/>
          <w:szCs w:val="24"/>
          <w:lang w:eastAsia="ru-RU" w:bidi="ru-RU"/>
        </w:rPr>
        <w:t xml:space="preserve">берутся </w:t>
      </w:r>
      <w:r w:rsidRPr="00254815">
        <w:rPr>
          <w:b/>
          <w:color w:val="000000"/>
          <w:sz w:val="24"/>
          <w:szCs w:val="24"/>
          <w:u w:val="single"/>
          <w:lang w:eastAsia="ru-RU" w:bidi="ru-RU"/>
        </w:rPr>
        <w:t>в расчет 16 показателей:</w:t>
      </w:r>
      <w:r w:rsidRPr="00254815">
        <w:rPr>
          <w:color w:val="000000"/>
          <w:sz w:val="24"/>
          <w:szCs w:val="24"/>
          <w:lang w:eastAsia="ru-RU" w:bidi="ru-RU"/>
        </w:rPr>
        <w:tab/>
      </w:r>
    </w:p>
    <w:p w14:paraId="565394B0" w14:textId="77777777" w:rsidR="00B56FC4" w:rsidRDefault="00B56FC4" w:rsidP="00B56FC4">
      <w:pPr>
        <w:pStyle w:val="20"/>
        <w:shd w:val="clear" w:color="auto" w:fill="auto"/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</w:p>
    <w:p w14:paraId="7683DE7F" w14:textId="77777777" w:rsidR="00B56FC4" w:rsidRDefault="00B56FC4" w:rsidP="00B56FC4">
      <w:pPr>
        <w:pStyle w:val="20"/>
        <w:shd w:val="clear" w:color="auto" w:fill="auto"/>
        <w:tabs>
          <w:tab w:val="left" w:pos="420"/>
        </w:tabs>
        <w:spacing w:line="274" w:lineRule="exact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478"/>
        <w:gridCol w:w="3234"/>
      </w:tblGrid>
      <w:tr w:rsidR="00B56FC4" w14:paraId="0E4A8439" w14:textId="77777777" w:rsidTr="00487388">
        <w:tc>
          <w:tcPr>
            <w:tcW w:w="988" w:type="dxa"/>
          </w:tcPr>
          <w:p w14:paraId="74D26AA7" w14:textId="77777777" w:rsidR="00B56FC4" w:rsidRDefault="00B56FC4" w:rsidP="00B56FC4">
            <w:pPr>
              <w:pStyle w:val="20"/>
              <w:shd w:val="clear" w:color="auto" w:fill="auto"/>
              <w:spacing w:after="60" w:line="200" w:lineRule="exact"/>
            </w:pPr>
            <w:r>
              <w:rPr>
                <w:rStyle w:val="210pt"/>
              </w:rPr>
              <w:t>№</w:t>
            </w:r>
          </w:p>
          <w:p w14:paraId="602D0F12" w14:textId="47527D8E" w:rsidR="00B56FC4" w:rsidRDefault="00B56FC4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95pt"/>
              </w:rPr>
              <w:t>показателя</w:t>
            </w:r>
          </w:p>
        </w:tc>
        <w:tc>
          <w:tcPr>
            <w:tcW w:w="5478" w:type="dxa"/>
          </w:tcPr>
          <w:p w14:paraId="3BA819FA" w14:textId="774900AD" w:rsidR="00B56FC4" w:rsidRDefault="00B56FC4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95pt"/>
              </w:rPr>
              <w:t>Показатели оценки ВСОКО</w:t>
            </w:r>
          </w:p>
        </w:tc>
        <w:tc>
          <w:tcPr>
            <w:tcW w:w="3234" w:type="dxa"/>
          </w:tcPr>
          <w:p w14:paraId="707CD88F" w14:textId="77777777" w:rsidR="00487388" w:rsidRDefault="00487388" w:rsidP="00487388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Максимальный</w:t>
            </w:r>
          </w:p>
          <w:p w14:paraId="3AF97000" w14:textId="008CDD04" w:rsidR="00B56FC4" w:rsidRDefault="00487388" w:rsidP="00487388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95pt"/>
              </w:rPr>
              <w:t>балл</w:t>
            </w:r>
          </w:p>
        </w:tc>
      </w:tr>
      <w:tr w:rsidR="00B56FC4" w14:paraId="25E53F8D" w14:textId="77777777" w:rsidTr="00487388">
        <w:tc>
          <w:tcPr>
            <w:tcW w:w="988" w:type="dxa"/>
          </w:tcPr>
          <w:p w14:paraId="5BBF387A" w14:textId="315CF319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1.</w:t>
            </w:r>
          </w:p>
        </w:tc>
        <w:tc>
          <w:tcPr>
            <w:tcW w:w="5478" w:type="dxa"/>
          </w:tcPr>
          <w:p w14:paraId="51E67BE2" w14:textId="2ECE70CC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обучающихся, у которых балл годового оценивания в </w:t>
            </w:r>
            <w:r>
              <w:rPr>
                <w:rStyle w:val="295pt"/>
              </w:rPr>
              <w:t xml:space="preserve">4 классе </w:t>
            </w:r>
            <w:r>
              <w:rPr>
                <w:rStyle w:val="210pt"/>
              </w:rPr>
              <w:t xml:space="preserve">по русскому языку совпадает с итогом </w:t>
            </w:r>
            <w:r>
              <w:rPr>
                <w:rStyle w:val="295pt"/>
              </w:rPr>
              <w:t>ВПР</w:t>
            </w:r>
          </w:p>
        </w:tc>
        <w:tc>
          <w:tcPr>
            <w:tcW w:w="3234" w:type="dxa"/>
          </w:tcPr>
          <w:p w14:paraId="122B6598" w14:textId="1FBCA335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20C089CE" w14:textId="77777777" w:rsidTr="00487388">
        <w:tc>
          <w:tcPr>
            <w:tcW w:w="988" w:type="dxa"/>
          </w:tcPr>
          <w:p w14:paraId="66C3DB10" w14:textId="55E6C94B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2.</w:t>
            </w:r>
          </w:p>
        </w:tc>
        <w:tc>
          <w:tcPr>
            <w:tcW w:w="5478" w:type="dxa"/>
          </w:tcPr>
          <w:p w14:paraId="02B7E2A9" w14:textId="3B41AFCA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обучающихся, у которых балл годового оценивания в </w:t>
            </w:r>
            <w:r>
              <w:rPr>
                <w:rStyle w:val="295pt"/>
              </w:rPr>
              <w:t xml:space="preserve">4 классе </w:t>
            </w:r>
            <w:r>
              <w:rPr>
                <w:rStyle w:val="210pt"/>
              </w:rPr>
              <w:t xml:space="preserve">по математике совпадает с итогом </w:t>
            </w:r>
            <w:r>
              <w:rPr>
                <w:rStyle w:val="295pt"/>
              </w:rPr>
              <w:t>ВПР</w:t>
            </w:r>
          </w:p>
        </w:tc>
        <w:tc>
          <w:tcPr>
            <w:tcW w:w="3234" w:type="dxa"/>
          </w:tcPr>
          <w:p w14:paraId="637F2BCF" w14:textId="62019FF0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0B997E0C" w14:textId="77777777" w:rsidTr="00487388">
        <w:tc>
          <w:tcPr>
            <w:tcW w:w="988" w:type="dxa"/>
          </w:tcPr>
          <w:p w14:paraId="15737A02" w14:textId="11C51977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3.</w:t>
            </w:r>
          </w:p>
        </w:tc>
        <w:tc>
          <w:tcPr>
            <w:tcW w:w="5478" w:type="dxa"/>
          </w:tcPr>
          <w:p w14:paraId="0A1C4DDC" w14:textId="605C747E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обучающихся, у которых балл годового оценивания в 9 </w:t>
            </w:r>
            <w:r>
              <w:rPr>
                <w:rStyle w:val="295pt"/>
              </w:rPr>
              <w:t xml:space="preserve">классе </w:t>
            </w:r>
            <w:r>
              <w:rPr>
                <w:rStyle w:val="210pt"/>
              </w:rPr>
              <w:t>по русскому языку совпадает с итогом ГИА</w:t>
            </w:r>
          </w:p>
        </w:tc>
        <w:tc>
          <w:tcPr>
            <w:tcW w:w="3234" w:type="dxa"/>
          </w:tcPr>
          <w:p w14:paraId="7AE3AE0F" w14:textId="55EDEA54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70FE1691" w14:textId="77777777" w:rsidTr="00487388">
        <w:tc>
          <w:tcPr>
            <w:tcW w:w="988" w:type="dxa"/>
          </w:tcPr>
          <w:p w14:paraId="1A854AEF" w14:textId="516EAE31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4.</w:t>
            </w:r>
          </w:p>
        </w:tc>
        <w:tc>
          <w:tcPr>
            <w:tcW w:w="5478" w:type="dxa"/>
          </w:tcPr>
          <w:p w14:paraId="06986BA0" w14:textId="65A384D8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обучающихся, у которых балл годового оценивания в 9 </w:t>
            </w:r>
            <w:r>
              <w:rPr>
                <w:rStyle w:val="295pt"/>
              </w:rPr>
              <w:t xml:space="preserve">классе </w:t>
            </w:r>
            <w:r>
              <w:rPr>
                <w:rStyle w:val="210pt"/>
              </w:rPr>
              <w:t>по математике совпадает с итогом ГИА</w:t>
            </w:r>
          </w:p>
        </w:tc>
        <w:tc>
          <w:tcPr>
            <w:tcW w:w="3234" w:type="dxa"/>
          </w:tcPr>
          <w:p w14:paraId="20658077" w14:textId="6CE4EF6F" w:rsidR="00B56FC4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36DC4AA0" w14:textId="77777777" w:rsidTr="00487388">
        <w:tc>
          <w:tcPr>
            <w:tcW w:w="988" w:type="dxa"/>
          </w:tcPr>
          <w:p w14:paraId="5EB4A180" w14:textId="1E1D5DFA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5.</w:t>
            </w:r>
          </w:p>
        </w:tc>
        <w:tc>
          <w:tcPr>
            <w:tcW w:w="5478" w:type="dxa"/>
          </w:tcPr>
          <w:p w14:paraId="52A489D5" w14:textId="106B12A0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обучающихся, у которых балл годового оценивания в </w:t>
            </w:r>
            <w:r>
              <w:rPr>
                <w:rStyle w:val="295pt"/>
              </w:rPr>
              <w:t xml:space="preserve">11 классе </w:t>
            </w:r>
            <w:r>
              <w:rPr>
                <w:rStyle w:val="210pt"/>
              </w:rPr>
              <w:t>по русскому языку совпадает с итогом ГИА</w:t>
            </w:r>
          </w:p>
        </w:tc>
        <w:tc>
          <w:tcPr>
            <w:tcW w:w="3234" w:type="dxa"/>
          </w:tcPr>
          <w:p w14:paraId="0D48A485" w14:textId="25C25E3A" w:rsidR="00B56FC4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5D4AC702" w14:textId="77777777" w:rsidTr="00487388">
        <w:tc>
          <w:tcPr>
            <w:tcW w:w="988" w:type="dxa"/>
          </w:tcPr>
          <w:p w14:paraId="3C279A77" w14:textId="67AB00EE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6.</w:t>
            </w:r>
          </w:p>
        </w:tc>
        <w:tc>
          <w:tcPr>
            <w:tcW w:w="5478" w:type="dxa"/>
          </w:tcPr>
          <w:p w14:paraId="565DA5DD" w14:textId="58D8DE78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 ОО, у которых балл годового оценивания в </w:t>
            </w:r>
            <w:r>
              <w:rPr>
                <w:rStyle w:val="295pt"/>
              </w:rPr>
              <w:t xml:space="preserve">11 классе </w:t>
            </w:r>
            <w:r>
              <w:rPr>
                <w:rStyle w:val="210pt"/>
              </w:rPr>
              <w:t>по математике совпадает с итогом ГИА по математике базового уровня</w:t>
            </w:r>
          </w:p>
        </w:tc>
        <w:tc>
          <w:tcPr>
            <w:tcW w:w="3234" w:type="dxa"/>
          </w:tcPr>
          <w:p w14:paraId="61B0F8EF" w14:textId="2CA595F0" w:rsidR="00B56FC4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79606CE3" w14:textId="77777777" w:rsidTr="00487388">
        <w:tc>
          <w:tcPr>
            <w:tcW w:w="988" w:type="dxa"/>
          </w:tcPr>
          <w:p w14:paraId="18C17DEE" w14:textId="264FA4BF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7.</w:t>
            </w:r>
          </w:p>
        </w:tc>
        <w:tc>
          <w:tcPr>
            <w:tcW w:w="5478" w:type="dxa"/>
          </w:tcPr>
          <w:p w14:paraId="5208E402" w14:textId="559E70C9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 xml:space="preserve">Доля обучающихся, у которых балл годового оценивания в </w:t>
            </w:r>
            <w:r>
              <w:rPr>
                <w:rStyle w:val="295pt"/>
              </w:rPr>
              <w:t xml:space="preserve">11 классе </w:t>
            </w:r>
            <w:r>
              <w:rPr>
                <w:rStyle w:val="210pt"/>
              </w:rPr>
              <w:t>по математике совпадает с итогом ГИА по математике профильного уровня</w:t>
            </w:r>
          </w:p>
        </w:tc>
        <w:tc>
          <w:tcPr>
            <w:tcW w:w="3234" w:type="dxa"/>
          </w:tcPr>
          <w:p w14:paraId="3A2004AE" w14:textId="6775DADF" w:rsidR="00B56FC4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B56FC4" w14:paraId="7674C89C" w14:textId="77777777" w:rsidTr="00487388">
        <w:tc>
          <w:tcPr>
            <w:tcW w:w="988" w:type="dxa"/>
          </w:tcPr>
          <w:p w14:paraId="033E2CF7" w14:textId="586FF7A5" w:rsidR="00B56FC4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8.</w:t>
            </w:r>
          </w:p>
        </w:tc>
        <w:tc>
          <w:tcPr>
            <w:tcW w:w="5478" w:type="dxa"/>
          </w:tcPr>
          <w:p w14:paraId="034FB3CF" w14:textId="44631F32" w:rsidR="00B56FC4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Доля выпускников уровня СОО, получивших абсолютный зачет по итоговому сочинению и преодолевших минимальный порог баллов на ГИА по русскому языку</w:t>
            </w:r>
          </w:p>
        </w:tc>
        <w:tc>
          <w:tcPr>
            <w:tcW w:w="3234" w:type="dxa"/>
          </w:tcPr>
          <w:p w14:paraId="23B1C8E5" w14:textId="2F5A902E" w:rsidR="00B56FC4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3DB199F7" w14:textId="77777777" w:rsidTr="00487388">
        <w:tc>
          <w:tcPr>
            <w:tcW w:w="988" w:type="dxa"/>
          </w:tcPr>
          <w:p w14:paraId="333A7276" w14:textId="5A7C60FD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9.</w:t>
            </w:r>
          </w:p>
        </w:tc>
        <w:tc>
          <w:tcPr>
            <w:tcW w:w="5478" w:type="dxa"/>
          </w:tcPr>
          <w:p w14:paraId="6445E3A5" w14:textId="6B863C80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Доля выпускников уровня ООО, получивших аттестат особого образца и сдавших ГИА по всем предметам на отметку «5»</w:t>
            </w:r>
          </w:p>
        </w:tc>
        <w:tc>
          <w:tcPr>
            <w:tcW w:w="3234" w:type="dxa"/>
          </w:tcPr>
          <w:p w14:paraId="683B156B" w14:textId="4059EF28" w:rsidR="00487388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5A5EC8AD" w14:textId="77777777" w:rsidTr="00487388">
        <w:tc>
          <w:tcPr>
            <w:tcW w:w="988" w:type="dxa"/>
          </w:tcPr>
          <w:p w14:paraId="507F3A78" w14:textId="70A1A0E6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10.</w:t>
            </w:r>
          </w:p>
        </w:tc>
        <w:tc>
          <w:tcPr>
            <w:tcW w:w="5478" w:type="dxa"/>
          </w:tcPr>
          <w:p w14:paraId="3BF2DD65" w14:textId="22BF23EC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Доля выпускников уровня СОО, награжденных медалью «За особые успехи в учении»</w:t>
            </w:r>
            <w:r w:rsidR="008D0B7E">
              <w:rPr>
                <w:rStyle w:val="210pt"/>
              </w:rPr>
              <w:t xml:space="preserve"> </w:t>
            </w:r>
            <w:r w:rsidR="008D0B7E">
              <w:rPr>
                <w:rStyle w:val="210pt"/>
                <w:lang w:val="en-US"/>
              </w:rPr>
              <w:t>I</w:t>
            </w:r>
            <w:r w:rsidR="008D0B7E" w:rsidRPr="008D0B7E">
              <w:rPr>
                <w:rStyle w:val="210pt"/>
              </w:rPr>
              <w:t xml:space="preserve"> </w:t>
            </w:r>
            <w:proofErr w:type="gramStart"/>
            <w:r w:rsidR="008D0B7E">
              <w:rPr>
                <w:rStyle w:val="210pt"/>
              </w:rPr>
              <w:t xml:space="preserve">и </w:t>
            </w:r>
            <w:r w:rsidR="008D0B7E" w:rsidRPr="008D0B7E">
              <w:rPr>
                <w:rStyle w:val="210pt"/>
              </w:rPr>
              <w:t xml:space="preserve"> </w:t>
            </w:r>
            <w:r w:rsidR="008D0B7E">
              <w:rPr>
                <w:rStyle w:val="210pt"/>
                <w:lang w:val="en-US"/>
              </w:rPr>
              <w:t>II</w:t>
            </w:r>
            <w:proofErr w:type="gramEnd"/>
            <w:r w:rsidR="008D0B7E">
              <w:rPr>
                <w:rStyle w:val="210pt"/>
              </w:rPr>
              <w:t xml:space="preserve"> степени</w:t>
            </w:r>
            <w:r>
              <w:rPr>
                <w:rStyle w:val="210pt"/>
              </w:rPr>
              <w:t xml:space="preserve"> (далее - медалистов), относительно количества претендентов на награждение медалью</w:t>
            </w:r>
          </w:p>
        </w:tc>
        <w:tc>
          <w:tcPr>
            <w:tcW w:w="3234" w:type="dxa"/>
          </w:tcPr>
          <w:p w14:paraId="6F243053" w14:textId="55389F15" w:rsidR="00487388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0638C8A4" w14:textId="77777777" w:rsidTr="00487388">
        <w:tc>
          <w:tcPr>
            <w:tcW w:w="988" w:type="dxa"/>
          </w:tcPr>
          <w:p w14:paraId="1CADD8CB" w14:textId="03A69357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11.</w:t>
            </w:r>
          </w:p>
        </w:tc>
        <w:tc>
          <w:tcPr>
            <w:tcW w:w="5478" w:type="dxa"/>
          </w:tcPr>
          <w:p w14:paraId="5462A59B" w14:textId="1529D886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Доля медалистов, набравших 70 и более баллов при сдаче ГИА по всем предметам по выбору, относительно общего количества медалистов</w:t>
            </w:r>
          </w:p>
        </w:tc>
        <w:tc>
          <w:tcPr>
            <w:tcW w:w="3234" w:type="dxa"/>
          </w:tcPr>
          <w:p w14:paraId="67781E8C" w14:textId="783BC264" w:rsidR="00487388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4757A35E" w14:textId="77777777" w:rsidTr="00487388">
        <w:tc>
          <w:tcPr>
            <w:tcW w:w="988" w:type="dxa"/>
          </w:tcPr>
          <w:p w14:paraId="7C98ECDF" w14:textId="286F26C8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12.</w:t>
            </w:r>
          </w:p>
        </w:tc>
        <w:tc>
          <w:tcPr>
            <w:tcW w:w="5478" w:type="dxa"/>
          </w:tcPr>
          <w:p w14:paraId="11C42BB6" w14:textId="548605BA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Доля медалистов, преодолевших минимальный порог баллов по результатам ГИА (предметы по выбору), относительно общего количества медалистов</w:t>
            </w:r>
          </w:p>
        </w:tc>
        <w:tc>
          <w:tcPr>
            <w:tcW w:w="3234" w:type="dxa"/>
          </w:tcPr>
          <w:p w14:paraId="2DCDB2F8" w14:textId="279D6766" w:rsidR="00487388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391B0F68" w14:textId="77777777" w:rsidTr="00487388">
        <w:tc>
          <w:tcPr>
            <w:tcW w:w="988" w:type="dxa"/>
          </w:tcPr>
          <w:p w14:paraId="00673CF2" w14:textId="4B2F86A5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13.</w:t>
            </w:r>
          </w:p>
        </w:tc>
        <w:tc>
          <w:tcPr>
            <w:tcW w:w="5478" w:type="dxa"/>
          </w:tcPr>
          <w:p w14:paraId="1399D0A8" w14:textId="5E993507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Соответствие официального сайта ОО установленным требованиям</w:t>
            </w:r>
          </w:p>
        </w:tc>
        <w:tc>
          <w:tcPr>
            <w:tcW w:w="3234" w:type="dxa"/>
          </w:tcPr>
          <w:p w14:paraId="0EE66E1D" w14:textId="68774917" w:rsidR="00487388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3691D362" w14:textId="77777777" w:rsidTr="00487388">
        <w:tc>
          <w:tcPr>
            <w:tcW w:w="988" w:type="dxa"/>
          </w:tcPr>
          <w:p w14:paraId="237023D4" w14:textId="794D466C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5478" w:type="dxa"/>
          </w:tcPr>
          <w:p w14:paraId="201B515C" w14:textId="14E25F7A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Размещение докуме</w:t>
            </w:r>
            <w:r w:rsidR="00775603">
              <w:rPr>
                <w:rStyle w:val="210pt"/>
              </w:rPr>
              <w:t>нтов по организации ВСОКО в 2023-2024</w:t>
            </w:r>
            <w:r>
              <w:rPr>
                <w:rStyle w:val="210pt"/>
              </w:rPr>
              <w:t xml:space="preserve"> учебном году на официальном сайте школы (минимальный набор из 4 документов: положение о ВСОКО, приказ организационный, план/раздел в годовом плане 00, итоговый приказ)</w:t>
            </w:r>
          </w:p>
        </w:tc>
        <w:tc>
          <w:tcPr>
            <w:tcW w:w="3234" w:type="dxa"/>
          </w:tcPr>
          <w:p w14:paraId="6165D39B" w14:textId="77777777" w:rsidR="00B62928" w:rsidRDefault="00B62928" w:rsidP="00B6292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"/>
              </w:rPr>
              <w:t>1</w:t>
            </w:r>
          </w:p>
          <w:p w14:paraId="530D0BFD" w14:textId="1A73D321" w:rsidR="00487388" w:rsidRDefault="00B62928" w:rsidP="00B62928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(по 0,25 за документ)</w:t>
            </w:r>
          </w:p>
        </w:tc>
      </w:tr>
      <w:tr w:rsidR="00487388" w14:paraId="2C63AA4B" w14:textId="77777777" w:rsidTr="00487388">
        <w:tc>
          <w:tcPr>
            <w:tcW w:w="988" w:type="dxa"/>
          </w:tcPr>
          <w:p w14:paraId="59FE3D5C" w14:textId="24939F50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15.</w:t>
            </w:r>
          </w:p>
        </w:tc>
        <w:tc>
          <w:tcPr>
            <w:tcW w:w="5478" w:type="dxa"/>
          </w:tcPr>
          <w:p w14:paraId="0984CDC3" w14:textId="762962CB" w:rsidR="00487388" w:rsidRDefault="0048738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10pt"/>
              </w:rPr>
              <w:t>Размещение отчета по резу</w:t>
            </w:r>
            <w:r w:rsidR="00775603">
              <w:rPr>
                <w:rStyle w:val="210pt"/>
              </w:rPr>
              <w:t xml:space="preserve">льтатам </w:t>
            </w:r>
            <w:proofErr w:type="spellStart"/>
            <w:r w:rsidR="00775603">
              <w:rPr>
                <w:rStyle w:val="210pt"/>
              </w:rPr>
              <w:t>самообследования</w:t>
            </w:r>
            <w:proofErr w:type="spellEnd"/>
            <w:r w:rsidR="00775603">
              <w:rPr>
                <w:rStyle w:val="210pt"/>
              </w:rPr>
              <w:t xml:space="preserve"> за 2023</w:t>
            </w:r>
            <w:r>
              <w:rPr>
                <w:rStyle w:val="210pt"/>
              </w:rPr>
              <w:t xml:space="preserve"> год на сайте 00</w:t>
            </w:r>
          </w:p>
        </w:tc>
        <w:tc>
          <w:tcPr>
            <w:tcW w:w="3234" w:type="dxa"/>
          </w:tcPr>
          <w:p w14:paraId="46D6756D" w14:textId="433BE8B9" w:rsidR="00487388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t>1</w:t>
            </w:r>
          </w:p>
        </w:tc>
      </w:tr>
      <w:tr w:rsidR="00487388" w14:paraId="25ECFB5B" w14:textId="77777777" w:rsidTr="00487388">
        <w:tc>
          <w:tcPr>
            <w:tcW w:w="988" w:type="dxa"/>
          </w:tcPr>
          <w:p w14:paraId="15974D5E" w14:textId="4E538020" w:rsidR="00487388" w:rsidRPr="00254815" w:rsidRDefault="00B62928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</w:rPr>
            </w:pPr>
            <w:r w:rsidRPr="00254815">
              <w:rPr>
                <w:sz w:val="20"/>
                <w:szCs w:val="20"/>
              </w:rPr>
              <w:t>16.</w:t>
            </w:r>
          </w:p>
        </w:tc>
        <w:tc>
          <w:tcPr>
            <w:tcW w:w="5478" w:type="dxa"/>
          </w:tcPr>
          <w:p w14:paraId="687FBC8E" w14:textId="3AA3D95C" w:rsidR="00487388" w:rsidRDefault="00487388" w:rsidP="00775603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</w:pPr>
            <w:r>
              <w:rPr>
                <w:rStyle w:val="295pt"/>
              </w:rPr>
              <w:t xml:space="preserve">Отсутствие </w:t>
            </w:r>
            <w:proofErr w:type="gramStart"/>
            <w:r w:rsidR="00B62928" w:rsidRPr="00B62928">
              <w:rPr>
                <w:rStyle w:val="210pt"/>
                <w:lang w:bidi="en-US"/>
              </w:rPr>
              <w:t xml:space="preserve">в </w:t>
            </w:r>
            <w:r w:rsidRPr="00695102">
              <w:rPr>
                <w:rStyle w:val="210pt"/>
                <w:lang w:bidi="en-US"/>
              </w:rPr>
              <w:t xml:space="preserve"> </w:t>
            </w:r>
            <w:r>
              <w:rPr>
                <w:rStyle w:val="210pt"/>
              </w:rPr>
              <w:t>00</w:t>
            </w:r>
            <w:proofErr w:type="gramEnd"/>
            <w:r>
              <w:rPr>
                <w:rStyle w:val="210pt"/>
              </w:rPr>
              <w:t xml:space="preserve"> признаков необъективных результатов по итогам оценочных процедур федерального уровня в 2021-2022 </w:t>
            </w:r>
            <w:r w:rsidR="00775603">
              <w:rPr>
                <w:rStyle w:val="210pt"/>
              </w:rPr>
              <w:t>,</w:t>
            </w:r>
            <w:r>
              <w:rPr>
                <w:rStyle w:val="210pt"/>
              </w:rPr>
              <w:t>2022-2023</w:t>
            </w:r>
            <w:r w:rsidR="00775603">
              <w:rPr>
                <w:rStyle w:val="210pt"/>
              </w:rPr>
              <w:t>, 2023-2024</w:t>
            </w:r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уч.гг</w:t>
            </w:r>
            <w:proofErr w:type="spellEnd"/>
          </w:p>
        </w:tc>
        <w:tc>
          <w:tcPr>
            <w:tcW w:w="3234" w:type="dxa"/>
          </w:tcPr>
          <w:p w14:paraId="01DCB787" w14:textId="77777777" w:rsidR="00B62928" w:rsidRDefault="00B62928" w:rsidP="00B6292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"/>
              </w:rPr>
              <w:t>1</w:t>
            </w:r>
          </w:p>
          <w:p w14:paraId="4B78C900" w14:textId="5A04738C" w:rsidR="00B62928" w:rsidRDefault="00B62928" w:rsidP="00B6292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"/>
              </w:rPr>
              <w:t>(отсутствие 2 года-1 балл, отсутствие 1 год</w:t>
            </w:r>
            <w:r>
              <w:t xml:space="preserve"> - </w:t>
            </w:r>
            <w:r>
              <w:rPr>
                <w:rStyle w:val="210pt"/>
              </w:rPr>
              <w:t>0,5 балла, наличие</w:t>
            </w:r>
          </w:p>
          <w:p w14:paraId="07717047" w14:textId="422912DA" w:rsidR="00487388" w:rsidRDefault="00B62928" w:rsidP="00B62928">
            <w:pPr>
              <w:pStyle w:val="20"/>
              <w:shd w:val="clear" w:color="auto" w:fill="auto"/>
              <w:spacing w:line="226" w:lineRule="exact"/>
              <w:jc w:val="left"/>
            </w:pPr>
            <w:r>
              <w:rPr>
                <w:rStyle w:val="210pt"/>
              </w:rPr>
              <w:t>признаков 2 года</w:t>
            </w:r>
            <w:r>
              <w:t>-</w:t>
            </w:r>
            <w:r>
              <w:rPr>
                <w:rStyle w:val="210pt"/>
              </w:rPr>
              <w:t>0 баллов)</w:t>
            </w:r>
          </w:p>
        </w:tc>
      </w:tr>
      <w:tr w:rsidR="00B415A5" w14:paraId="0778AB6D" w14:textId="77777777" w:rsidTr="00487388">
        <w:tc>
          <w:tcPr>
            <w:tcW w:w="988" w:type="dxa"/>
          </w:tcPr>
          <w:p w14:paraId="28FC0FB3" w14:textId="3B552740" w:rsidR="00B415A5" w:rsidRPr="00B415A5" w:rsidRDefault="00B415A5" w:rsidP="00B56FC4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478" w:type="dxa"/>
          </w:tcPr>
          <w:p w14:paraId="68F312AD" w14:textId="3D72DD2A" w:rsidR="00B415A5" w:rsidRPr="00622463" w:rsidRDefault="00622463" w:rsidP="00B415A5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Style w:val="295pt"/>
                <w:b w:val="0"/>
              </w:rPr>
            </w:pPr>
            <w:r w:rsidRPr="00622463">
              <w:rPr>
                <w:rStyle w:val="295pt"/>
                <w:b w:val="0"/>
              </w:rPr>
              <w:t>Ссылка на раздел ВСОКО, на официальном сайте образовательного учреждения</w:t>
            </w:r>
          </w:p>
        </w:tc>
        <w:tc>
          <w:tcPr>
            <w:tcW w:w="3234" w:type="dxa"/>
          </w:tcPr>
          <w:p w14:paraId="50207015" w14:textId="77777777" w:rsidR="00B415A5" w:rsidRDefault="00B415A5" w:rsidP="00B62928">
            <w:pPr>
              <w:pStyle w:val="20"/>
              <w:shd w:val="clear" w:color="auto" w:fill="auto"/>
              <w:spacing w:line="226" w:lineRule="exact"/>
              <w:rPr>
                <w:rStyle w:val="210pt"/>
              </w:rPr>
            </w:pPr>
          </w:p>
        </w:tc>
      </w:tr>
    </w:tbl>
    <w:p w14:paraId="3BFBA13A" w14:textId="77777777" w:rsidR="00B56FC4" w:rsidRDefault="00B56FC4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1173A999" w14:textId="1437AF9C" w:rsidR="00B62928" w:rsidRDefault="00254815" w:rsidP="00254815">
      <w:pPr>
        <w:pStyle w:val="20"/>
        <w:shd w:val="clear" w:color="auto" w:fill="auto"/>
        <w:tabs>
          <w:tab w:val="left" w:pos="415"/>
        </w:tabs>
        <w:spacing w:before="189" w:line="274" w:lineRule="exact"/>
      </w:pPr>
      <w:r>
        <w:t>18.</w:t>
      </w:r>
      <w:r w:rsidR="00B62928">
        <w:rPr>
          <w:color w:val="000000"/>
          <w:sz w:val="24"/>
          <w:szCs w:val="24"/>
          <w:lang w:eastAsia="ru-RU" w:bidi="ru-RU"/>
        </w:rPr>
        <w:t>Методика сбора информации при проведении Мониторинга следующая:</w:t>
      </w:r>
    </w:p>
    <w:p w14:paraId="1D3E0F93" w14:textId="6C3067F7" w:rsidR="00B62928" w:rsidRDefault="00B62928" w:rsidP="00B62928">
      <w:pPr>
        <w:pStyle w:val="20"/>
        <w:shd w:val="clear" w:color="auto" w:fill="auto"/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>показатели 1-12 - используются обобщенны</w:t>
      </w:r>
      <w:r w:rsidR="00775603">
        <w:rPr>
          <w:color w:val="000000"/>
          <w:sz w:val="24"/>
          <w:szCs w:val="24"/>
          <w:lang w:eastAsia="ru-RU" w:bidi="ru-RU"/>
        </w:rPr>
        <w:t>е данные Показателей ОКО за 2023-2024</w:t>
      </w:r>
      <w:r>
        <w:rPr>
          <w:color w:val="000000"/>
          <w:sz w:val="24"/>
          <w:szCs w:val="24"/>
          <w:lang w:eastAsia="ru-RU" w:bidi="ru-RU"/>
        </w:rPr>
        <w:t xml:space="preserve"> учебный год в разрезе каждо</w:t>
      </w:r>
      <w:r w:rsidR="00254815">
        <w:rPr>
          <w:color w:val="000000"/>
          <w:sz w:val="24"/>
          <w:szCs w:val="24"/>
          <w:lang w:eastAsia="ru-RU" w:bidi="ru-RU"/>
        </w:rPr>
        <w:t>го 0У</w:t>
      </w:r>
      <w:r>
        <w:rPr>
          <w:color w:val="000000"/>
          <w:sz w:val="24"/>
          <w:szCs w:val="24"/>
          <w:lang w:eastAsia="ru-RU" w:bidi="ru-RU"/>
        </w:rPr>
        <w:t xml:space="preserve"> муниципалитета;</w:t>
      </w:r>
    </w:p>
    <w:p w14:paraId="70E84EB2" w14:textId="77777777" w:rsidR="00B62928" w:rsidRDefault="00B62928" w:rsidP="00B62928">
      <w:pPr>
        <w:pStyle w:val="20"/>
        <w:shd w:val="clear" w:color="auto" w:fill="auto"/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>показатель 13 - используются итоговые данные наблюдения за соблюдением обязательных требований (мониторинг безопасности) к официальным сайтам образовательных организаций Республики Крым за 2023 год;</w:t>
      </w:r>
    </w:p>
    <w:p w14:paraId="1B1FE9C5" w14:textId="181168F1" w:rsidR="00B62928" w:rsidRDefault="00B62928" w:rsidP="00B62928">
      <w:pPr>
        <w:pStyle w:val="20"/>
        <w:shd w:val="clear" w:color="auto" w:fill="auto"/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 xml:space="preserve">показатель 14-15 - информация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предоставляется </w:t>
      </w:r>
      <w:r w:rsidR="00871275">
        <w:rPr>
          <w:color w:val="000000"/>
          <w:sz w:val="24"/>
          <w:szCs w:val="24"/>
          <w:lang w:eastAsia="ru-RU" w:bidi="ru-RU"/>
        </w:rPr>
        <w:t xml:space="preserve"> каждым</w:t>
      </w:r>
      <w:proofErr w:type="gramEnd"/>
      <w:r w:rsidR="00871275">
        <w:rPr>
          <w:color w:val="000000"/>
          <w:sz w:val="24"/>
          <w:szCs w:val="24"/>
          <w:lang w:eastAsia="ru-RU" w:bidi="ru-RU"/>
        </w:rPr>
        <w:t xml:space="preserve"> общеобразовательным учреждением;</w:t>
      </w:r>
    </w:p>
    <w:p w14:paraId="3257DBA5" w14:textId="77777777" w:rsidR="00B62928" w:rsidRDefault="00B62928" w:rsidP="00B62928">
      <w:pPr>
        <w:pStyle w:val="20"/>
        <w:shd w:val="clear" w:color="auto" w:fill="auto"/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>показатель 16 - используются данные ФИС ОКО об 00 с признаками необъективного оценивания за 2 года.</w:t>
      </w:r>
    </w:p>
    <w:p w14:paraId="6F9221CE" w14:textId="13BDE226" w:rsidR="00B62928" w:rsidRDefault="00254815" w:rsidP="00254815">
      <w:pPr>
        <w:pStyle w:val="20"/>
        <w:shd w:val="clear" w:color="auto" w:fill="auto"/>
        <w:tabs>
          <w:tab w:val="left" w:pos="443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19.</w:t>
      </w:r>
      <w:r w:rsidR="00B62928">
        <w:rPr>
          <w:color w:val="000000"/>
          <w:sz w:val="24"/>
          <w:szCs w:val="24"/>
          <w:lang w:eastAsia="ru-RU" w:bidi="ru-RU"/>
        </w:rPr>
        <w:t>На этапе обобщения по кажд</w:t>
      </w:r>
      <w:r w:rsidR="00871275">
        <w:rPr>
          <w:color w:val="000000"/>
          <w:sz w:val="24"/>
          <w:szCs w:val="24"/>
          <w:lang w:eastAsia="ru-RU" w:bidi="ru-RU"/>
        </w:rPr>
        <w:t xml:space="preserve">ому показателю из результатов </w:t>
      </w:r>
      <w:proofErr w:type="spellStart"/>
      <w:r w:rsidR="00775603">
        <w:rPr>
          <w:color w:val="000000"/>
          <w:sz w:val="24"/>
          <w:szCs w:val="24"/>
          <w:lang w:eastAsia="ru-RU" w:bidi="ru-RU"/>
        </w:rPr>
        <w:t>ОУ</w:t>
      </w:r>
      <w:r w:rsidR="00B62928">
        <w:rPr>
          <w:color w:val="000000"/>
          <w:sz w:val="24"/>
          <w:szCs w:val="24"/>
          <w:lang w:eastAsia="ru-RU" w:bidi="ru-RU"/>
        </w:rPr>
        <w:t>определяется</w:t>
      </w:r>
      <w:proofErr w:type="spellEnd"/>
      <w:r w:rsidR="00B62928">
        <w:rPr>
          <w:color w:val="000000"/>
          <w:sz w:val="24"/>
          <w:szCs w:val="24"/>
          <w:lang w:eastAsia="ru-RU" w:bidi="ru-RU"/>
        </w:rPr>
        <w:t xml:space="preserve"> муниципальное значение и выводится общий итог Мониторинга:</w:t>
      </w:r>
    </w:p>
    <w:p w14:paraId="5427C602" w14:textId="77777777" w:rsidR="00B62928" w:rsidRDefault="00B62928" w:rsidP="00B62928">
      <w:pPr>
        <w:pStyle w:val="20"/>
        <w:shd w:val="clear" w:color="auto" w:fill="auto"/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>по показателям 1-12 - муниципальные значения являются средним арифметическим показателей школ;</w:t>
      </w:r>
    </w:p>
    <w:p w14:paraId="14E42368" w14:textId="77777777" w:rsidR="00B62928" w:rsidRDefault="00B62928" w:rsidP="00B62928">
      <w:pPr>
        <w:pStyle w:val="20"/>
        <w:shd w:val="clear" w:color="auto" w:fill="auto"/>
        <w:spacing w:line="274" w:lineRule="exact"/>
        <w:ind w:firstLine="460"/>
      </w:pPr>
      <w:r>
        <w:rPr>
          <w:color w:val="000000"/>
          <w:sz w:val="24"/>
          <w:szCs w:val="24"/>
          <w:lang w:eastAsia="ru-RU" w:bidi="ru-RU"/>
        </w:rPr>
        <w:t>по показателям 13-16 - муниципальные значения рассчитываются как ДОЛЯ 00, в которых соблюдено оговоренное условие, от количества 00 муниципалитета.</w:t>
      </w:r>
    </w:p>
    <w:p w14:paraId="0F2EF6BF" w14:textId="77777777" w:rsidR="00B62928" w:rsidRDefault="00B62928" w:rsidP="00B62928">
      <w:pPr>
        <w:pStyle w:val="20"/>
        <w:shd w:val="clear" w:color="auto" w:fill="auto"/>
        <w:spacing w:line="274" w:lineRule="exact"/>
        <w:jc w:val="left"/>
      </w:pPr>
      <w:r>
        <w:rPr>
          <w:color w:val="000000"/>
          <w:sz w:val="24"/>
          <w:szCs w:val="24"/>
          <w:lang w:eastAsia="ru-RU" w:bidi="ru-RU"/>
        </w:rPr>
        <w:t xml:space="preserve">Итоговое значение показателей 14 и 16 берется с коэффициентом весомости </w:t>
      </w: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proofErr w:type="gramEnd"/>
      <w:r>
        <w:rPr>
          <w:color w:val="000000"/>
          <w:sz w:val="24"/>
          <w:szCs w:val="24"/>
          <w:lang w:eastAsia="ru-RU" w:bidi="ru-RU"/>
        </w:rPr>
        <w:t>=2. Максимальный балл муниципалитета по итогам Мониторинга - 18 баллов.</w:t>
      </w:r>
    </w:p>
    <w:p w14:paraId="17BCA613" w14:textId="5FE30509" w:rsidR="00B62928" w:rsidRDefault="00254815" w:rsidP="00254815">
      <w:pPr>
        <w:pStyle w:val="20"/>
        <w:shd w:val="clear" w:color="auto" w:fill="auto"/>
        <w:tabs>
          <w:tab w:val="left" w:pos="43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20.</w:t>
      </w:r>
      <w:r w:rsidR="00B62928">
        <w:rPr>
          <w:color w:val="000000"/>
          <w:sz w:val="24"/>
          <w:szCs w:val="24"/>
          <w:lang w:eastAsia="ru-RU" w:bidi="ru-RU"/>
        </w:rPr>
        <w:t xml:space="preserve">Интерпретация данных осуществляется на основе </w:t>
      </w:r>
      <w:proofErr w:type="spellStart"/>
      <w:r w:rsidR="00B62928">
        <w:rPr>
          <w:color w:val="000000"/>
          <w:sz w:val="24"/>
          <w:szCs w:val="24"/>
          <w:lang w:eastAsia="ru-RU" w:bidi="ru-RU"/>
        </w:rPr>
        <w:t>шкалирования</w:t>
      </w:r>
      <w:proofErr w:type="spellEnd"/>
      <w:r w:rsidR="00B62928">
        <w:rPr>
          <w:color w:val="000000"/>
          <w:sz w:val="24"/>
          <w:szCs w:val="24"/>
          <w:lang w:eastAsia="ru-RU" w:bidi="ru-RU"/>
        </w:rPr>
        <w:t xml:space="preserve"> (определения процента фактически полученного результата от максимально возможного количества баллов), на основании которого делается вывод о </w:t>
      </w:r>
      <w:proofErr w:type="spellStart"/>
      <w:r w:rsidR="00B62928"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="00B62928">
        <w:rPr>
          <w:color w:val="000000"/>
          <w:sz w:val="24"/>
          <w:szCs w:val="24"/>
          <w:lang w:eastAsia="ru-RU" w:bidi="ru-RU"/>
        </w:rPr>
        <w:t xml:space="preserve"> ВСОКО в 00 муниципалитета:</w:t>
      </w:r>
    </w:p>
    <w:p w14:paraId="3B3BF295" w14:textId="2D36110D" w:rsidR="00B62928" w:rsidRDefault="00775603" w:rsidP="00775603">
      <w:pPr>
        <w:pStyle w:val="20"/>
        <w:shd w:val="clear" w:color="auto" w:fill="auto"/>
        <w:spacing w:line="274" w:lineRule="exact"/>
      </w:pPr>
      <w:r>
        <w:rPr>
          <w:color w:val="000000"/>
          <w:sz w:val="24"/>
          <w:szCs w:val="24"/>
          <w:lang w:eastAsia="ru-RU" w:bidi="ru-RU"/>
        </w:rPr>
        <w:t>100</w:t>
      </w:r>
      <w:r w:rsidR="00B62928">
        <w:rPr>
          <w:color w:val="000000"/>
          <w:sz w:val="24"/>
          <w:szCs w:val="24"/>
          <w:lang w:eastAsia="ru-RU" w:bidi="ru-RU"/>
        </w:rPr>
        <w:t>- 75% - ВСОКО в 00 муниципалитета сформирована («зеленая зона»);</w:t>
      </w:r>
    </w:p>
    <w:p w14:paraId="05D60324" w14:textId="08B1EF4D" w:rsidR="00B62928" w:rsidRDefault="00775603" w:rsidP="00775603">
      <w:pPr>
        <w:pStyle w:val="20"/>
        <w:shd w:val="clear" w:color="auto" w:fill="auto"/>
        <w:tabs>
          <w:tab w:val="left" w:pos="1148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99</w:t>
      </w:r>
      <w:r w:rsidR="00B62928">
        <w:rPr>
          <w:color w:val="000000"/>
          <w:sz w:val="24"/>
          <w:szCs w:val="24"/>
          <w:lang w:eastAsia="ru-RU" w:bidi="ru-RU"/>
        </w:rPr>
        <w:t>- 50% - ВСОКО в 00 муниципалитета сформирована частично («желтая зона»);</w:t>
      </w:r>
    </w:p>
    <w:p w14:paraId="7E433AB7" w14:textId="0E38DC6B" w:rsidR="00B62928" w:rsidRDefault="00775603" w:rsidP="00775603">
      <w:pPr>
        <w:pStyle w:val="20"/>
        <w:shd w:val="clear" w:color="auto" w:fill="auto"/>
        <w:tabs>
          <w:tab w:val="left" w:pos="1110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99</w:t>
      </w:r>
      <w:r w:rsidR="00B62928">
        <w:rPr>
          <w:color w:val="000000"/>
          <w:sz w:val="24"/>
          <w:szCs w:val="24"/>
          <w:lang w:eastAsia="ru-RU" w:bidi="ru-RU"/>
        </w:rPr>
        <w:t>- 25% - во ВСОКО в 00 муниципалитета присутствуют отдельные элементы системы («оранжевая зона»);</w:t>
      </w:r>
    </w:p>
    <w:p w14:paraId="743078FC" w14:textId="366CAD4B" w:rsidR="00B62928" w:rsidRDefault="00775603" w:rsidP="00775603">
      <w:pPr>
        <w:pStyle w:val="20"/>
        <w:shd w:val="clear" w:color="auto" w:fill="auto"/>
        <w:tabs>
          <w:tab w:val="left" w:pos="1105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99</w:t>
      </w:r>
      <w:r w:rsidR="00B62928">
        <w:rPr>
          <w:color w:val="000000"/>
          <w:sz w:val="24"/>
          <w:szCs w:val="24"/>
          <w:lang w:eastAsia="ru-RU" w:bidi="ru-RU"/>
        </w:rPr>
        <w:t>- 0% - ВСОКО в 00 муниципалитета не сформирована или неэффективна («красная зона»).</w:t>
      </w:r>
    </w:p>
    <w:p w14:paraId="029E5B27" w14:textId="0240E779" w:rsidR="00B62928" w:rsidRDefault="00775603" w:rsidP="00775603">
      <w:pPr>
        <w:pStyle w:val="20"/>
        <w:shd w:val="clear" w:color="auto" w:fill="auto"/>
        <w:tabs>
          <w:tab w:val="left" w:pos="443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21.</w:t>
      </w:r>
      <w:r w:rsidR="00B62928">
        <w:rPr>
          <w:color w:val="000000"/>
          <w:sz w:val="24"/>
          <w:szCs w:val="24"/>
          <w:lang w:eastAsia="ru-RU" w:bidi="ru-RU"/>
        </w:rPr>
        <w:t xml:space="preserve">Результаты Мониторинга доводятся до </w:t>
      </w:r>
      <w:proofErr w:type="gramStart"/>
      <w:r w:rsidR="00B62928">
        <w:rPr>
          <w:color w:val="000000"/>
          <w:sz w:val="24"/>
          <w:szCs w:val="24"/>
          <w:lang w:eastAsia="ru-RU" w:bidi="ru-RU"/>
        </w:rPr>
        <w:t xml:space="preserve">сведения </w:t>
      </w:r>
      <w:r w:rsidR="00871275">
        <w:rPr>
          <w:color w:val="000000"/>
          <w:sz w:val="24"/>
          <w:szCs w:val="24"/>
          <w:lang w:eastAsia="ru-RU" w:bidi="ru-RU"/>
        </w:rPr>
        <w:t xml:space="preserve"> общеобразовательных</w:t>
      </w:r>
      <w:proofErr w:type="gramEnd"/>
      <w:r w:rsidR="00871275">
        <w:rPr>
          <w:color w:val="000000"/>
          <w:sz w:val="24"/>
          <w:szCs w:val="24"/>
          <w:lang w:eastAsia="ru-RU" w:bidi="ru-RU"/>
        </w:rPr>
        <w:t xml:space="preserve"> учреждений </w:t>
      </w:r>
      <w:r w:rsidR="00B62928">
        <w:rPr>
          <w:color w:val="000000"/>
          <w:sz w:val="24"/>
          <w:szCs w:val="24"/>
          <w:lang w:eastAsia="ru-RU" w:bidi="ru-RU"/>
        </w:rPr>
        <w:t>для планирования мероприятий в рамках реализации муниципальных механизмов управления качеством образования.</w:t>
      </w:r>
    </w:p>
    <w:p w14:paraId="101BA789" w14:textId="0EFCBC8A" w:rsidR="00B62928" w:rsidRDefault="00775603" w:rsidP="00775603">
      <w:pPr>
        <w:pStyle w:val="20"/>
        <w:shd w:val="clear" w:color="auto" w:fill="auto"/>
        <w:tabs>
          <w:tab w:val="left" w:pos="443"/>
        </w:tabs>
        <w:spacing w:line="274" w:lineRule="exact"/>
      </w:pPr>
      <w:r>
        <w:rPr>
          <w:color w:val="000000"/>
          <w:sz w:val="24"/>
          <w:szCs w:val="24"/>
          <w:lang w:eastAsia="ru-RU" w:bidi="ru-RU"/>
        </w:rPr>
        <w:t>22.</w:t>
      </w:r>
      <w:r w:rsidR="00B62928">
        <w:rPr>
          <w:color w:val="000000"/>
          <w:sz w:val="24"/>
          <w:szCs w:val="24"/>
          <w:lang w:eastAsia="ru-RU" w:bidi="ru-RU"/>
        </w:rPr>
        <w:t xml:space="preserve">Результат Мониторинга на уровне </w:t>
      </w:r>
      <w:r w:rsidR="00871275">
        <w:rPr>
          <w:color w:val="000000"/>
          <w:sz w:val="24"/>
          <w:szCs w:val="24"/>
          <w:lang w:eastAsia="ru-RU" w:bidi="ru-RU"/>
        </w:rPr>
        <w:t xml:space="preserve">района </w:t>
      </w:r>
      <w:r w:rsidR="00B62928">
        <w:rPr>
          <w:color w:val="000000"/>
          <w:sz w:val="24"/>
          <w:szCs w:val="24"/>
          <w:lang w:eastAsia="ru-RU" w:bidi="ru-RU"/>
        </w:rPr>
        <w:t xml:space="preserve">подводится по соотношению количества </w:t>
      </w:r>
      <w:r w:rsidR="00871275">
        <w:rPr>
          <w:color w:val="000000"/>
          <w:sz w:val="24"/>
          <w:szCs w:val="24"/>
          <w:lang w:eastAsia="ru-RU" w:bidi="ru-RU"/>
        </w:rPr>
        <w:t xml:space="preserve">общеобразовательных учреждений </w:t>
      </w:r>
      <w:r w:rsidR="00B62928">
        <w:rPr>
          <w:color w:val="000000"/>
          <w:sz w:val="24"/>
          <w:szCs w:val="24"/>
          <w:lang w:eastAsia="ru-RU" w:bidi="ru-RU"/>
        </w:rPr>
        <w:t xml:space="preserve">в группах с различным уровнем </w:t>
      </w:r>
      <w:proofErr w:type="spellStart"/>
      <w:r w:rsidR="00B62928"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="00B62928">
        <w:rPr>
          <w:color w:val="000000"/>
          <w:sz w:val="24"/>
          <w:szCs w:val="24"/>
          <w:lang w:eastAsia="ru-RU" w:bidi="ru-RU"/>
        </w:rPr>
        <w:t xml:space="preserve"> системы.</w:t>
      </w:r>
    </w:p>
    <w:p w14:paraId="6FEBC479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42DD424E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3D4576FD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2CF29AC8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7228C072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206BD4CB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63CF417E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21105F22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0C1E6576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052705A3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450FE04F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</w:pPr>
    </w:p>
    <w:p w14:paraId="0D1D02FB" w14:textId="77777777" w:rsidR="00B62928" w:rsidRDefault="00B62928" w:rsidP="00B56FC4">
      <w:pPr>
        <w:pStyle w:val="20"/>
        <w:shd w:val="clear" w:color="auto" w:fill="auto"/>
        <w:tabs>
          <w:tab w:val="left" w:pos="420"/>
        </w:tabs>
        <w:spacing w:line="274" w:lineRule="exact"/>
        <w:sectPr w:rsidR="00B62928" w:rsidSect="00B56FC4">
          <w:pgSz w:w="11900" w:h="16840"/>
          <w:pgMar w:top="708" w:right="687" w:bottom="1442" w:left="1503" w:header="0" w:footer="3" w:gutter="0"/>
          <w:cols w:space="720"/>
          <w:noEndnote/>
          <w:docGrid w:linePitch="360"/>
        </w:sectPr>
      </w:pPr>
    </w:p>
    <w:p w14:paraId="65EDD0E4" w14:textId="77777777" w:rsidR="00B56FC4" w:rsidRPr="00B56FC4" w:rsidRDefault="00B56FC4" w:rsidP="00B56FC4">
      <w:pPr>
        <w:spacing w:after="0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56FC4" w:rsidRPr="00B5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B4332"/>
    <w:multiLevelType w:val="hybridMultilevel"/>
    <w:tmpl w:val="5E7881E4"/>
    <w:lvl w:ilvl="0" w:tplc="970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323F8"/>
    <w:multiLevelType w:val="multilevel"/>
    <w:tmpl w:val="35BE32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12A30"/>
    <w:multiLevelType w:val="multilevel"/>
    <w:tmpl w:val="785C0374"/>
    <w:lvl w:ilvl="0">
      <w:start w:val="99"/>
      <w:numFmt w:val="decimal"/>
      <w:lvlText w:val="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B7994"/>
    <w:multiLevelType w:val="multilevel"/>
    <w:tmpl w:val="E402B76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230FC"/>
    <w:multiLevelType w:val="multilevel"/>
    <w:tmpl w:val="E0CEB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11E5C"/>
    <w:multiLevelType w:val="hybridMultilevel"/>
    <w:tmpl w:val="37729F06"/>
    <w:lvl w:ilvl="0" w:tplc="C2D020B6">
      <w:start w:val="100"/>
      <w:numFmt w:val="decimal"/>
      <w:lvlText w:val="%1"/>
      <w:lvlJc w:val="left"/>
      <w:pPr>
        <w:ind w:left="8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4185179"/>
    <w:multiLevelType w:val="multilevel"/>
    <w:tmpl w:val="888ABFD8"/>
    <w:lvl w:ilvl="0">
      <w:start w:val="99"/>
      <w:numFmt w:val="decimal"/>
      <w:lvlText w:val="7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D73FF"/>
    <w:multiLevelType w:val="multilevel"/>
    <w:tmpl w:val="89ACF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BC1447"/>
    <w:multiLevelType w:val="multilevel"/>
    <w:tmpl w:val="2CD2CD2E"/>
    <w:lvl w:ilvl="0">
      <w:start w:val="99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1A"/>
    <w:rsid w:val="000035D8"/>
    <w:rsid w:val="0000419C"/>
    <w:rsid w:val="00007052"/>
    <w:rsid w:val="00016359"/>
    <w:rsid w:val="00023156"/>
    <w:rsid w:val="00030D64"/>
    <w:rsid w:val="00031B2C"/>
    <w:rsid w:val="000321F6"/>
    <w:rsid w:val="00033603"/>
    <w:rsid w:val="000344F1"/>
    <w:rsid w:val="00035389"/>
    <w:rsid w:val="00040864"/>
    <w:rsid w:val="0004257D"/>
    <w:rsid w:val="00042ECB"/>
    <w:rsid w:val="00051155"/>
    <w:rsid w:val="00062E25"/>
    <w:rsid w:val="00065016"/>
    <w:rsid w:val="000751EE"/>
    <w:rsid w:val="00076E06"/>
    <w:rsid w:val="00080CDD"/>
    <w:rsid w:val="000920E8"/>
    <w:rsid w:val="000A03FC"/>
    <w:rsid w:val="000B3AB1"/>
    <w:rsid w:val="000B4323"/>
    <w:rsid w:val="000B6183"/>
    <w:rsid w:val="000C2D4C"/>
    <w:rsid w:val="000C4337"/>
    <w:rsid w:val="000D2A33"/>
    <w:rsid w:val="000E12F5"/>
    <w:rsid w:val="000E2D62"/>
    <w:rsid w:val="000E4DAD"/>
    <w:rsid w:val="000F17AA"/>
    <w:rsid w:val="000F2A10"/>
    <w:rsid w:val="00105283"/>
    <w:rsid w:val="0010670F"/>
    <w:rsid w:val="00110BE3"/>
    <w:rsid w:val="00111FA4"/>
    <w:rsid w:val="001169A1"/>
    <w:rsid w:val="00117280"/>
    <w:rsid w:val="00126663"/>
    <w:rsid w:val="00145A7D"/>
    <w:rsid w:val="00147BE9"/>
    <w:rsid w:val="00154267"/>
    <w:rsid w:val="00163213"/>
    <w:rsid w:val="00176219"/>
    <w:rsid w:val="0018694D"/>
    <w:rsid w:val="00187DAE"/>
    <w:rsid w:val="001928BD"/>
    <w:rsid w:val="00195107"/>
    <w:rsid w:val="001A61FB"/>
    <w:rsid w:val="001A7898"/>
    <w:rsid w:val="001C30BC"/>
    <w:rsid w:val="001C42A7"/>
    <w:rsid w:val="001C58AB"/>
    <w:rsid w:val="001C726E"/>
    <w:rsid w:val="001D7B0B"/>
    <w:rsid w:val="001E181E"/>
    <w:rsid w:val="001E5807"/>
    <w:rsid w:val="001F643F"/>
    <w:rsid w:val="002000CA"/>
    <w:rsid w:val="00205C7B"/>
    <w:rsid w:val="00215987"/>
    <w:rsid w:val="00217C18"/>
    <w:rsid w:val="00221578"/>
    <w:rsid w:val="00231DA7"/>
    <w:rsid w:val="00232EB8"/>
    <w:rsid w:val="002369D9"/>
    <w:rsid w:val="00251000"/>
    <w:rsid w:val="00254188"/>
    <w:rsid w:val="00254815"/>
    <w:rsid w:val="002567FC"/>
    <w:rsid w:val="00267470"/>
    <w:rsid w:val="00282C4E"/>
    <w:rsid w:val="00282DAE"/>
    <w:rsid w:val="002948D9"/>
    <w:rsid w:val="002A18D0"/>
    <w:rsid w:val="002A431A"/>
    <w:rsid w:val="002B42EA"/>
    <w:rsid w:val="002D4562"/>
    <w:rsid w:val="002E36F9"/>
    <w:rsid w:val="00307206"/>
    <w:rsid w:val="00307E1E"/>
    <w:rsid w:val="00312FDD"/>
    <w:rsid w:val="00314032"/>
    <w:rsid w:val="00324C5D"/>
    <w:rsid w:val="00325A68"/>
    <w:rsid w:val="00333FDF"/>
    <w:rsid w:val="003406F1"/>
    <w:rsid w:val="00342897"/>
    <w:rsid w:val="00357D6A"/>
    <w:rsid w:val="0036538A"/>
    <w:rsid w:val="00377FA4"/>
    <w:rsid w:val="003805E7"/>
    <w:rsid w:val="00381551"/>
    <w:rsid w:val="00382E40"/>
    <w:rsid w:val="003A5175"/>
    <w:rsid w:val="003B0D5A"/>
    <w:rsid w:val="003B69A6"/>
    <w:rsid w:val="003C3EC3"/>
    <w:rsid w:val="003C5C92"/>
    <w:rsid w:val="003F078A"/>
    <w:rsid w:val="003F1EBF"/>
    <w:rsid w:val="003F39FC"/>
    <w:rsid w:val="003F4B7C"/>
    <w:rsid w:val="003F5070"/>
    <w:rsid w:val="003F634B"/>
    <w:rsid w:val="00400534"/>
    <w:rsid w:val="00405A1B"/>
    <w:rsid w:val="004144F8"/>
    <w:rsid w:val="00427BAE"/>
    <w:rsid w:val="0044063B"/>
    <w:rsid w:val="004432AE"/>
    <w:rsid w:val="00454D47"/>
    <w:rsid w:val="004559BC"/>
    <w:rsid w:val="0045646B"/>
    <w:rsid w:val="0046480E"/>
    <w:rsid w:val="00472DFF"/>
    <w:rsid w:val="004740E3"/>
    <w:rsid w:val="004758CD"/>
    <w:rsid w:val="00476888"/>
    <w:rsid w:val="0048003B"/>
    <w:rsid w:val="00483A10"/>
    <w:rsid w:val="00487388"/>
    <w:rsid w:val="0049460A"/>
    <w:rsid w:val="0049737D"/>
    <w:rsid w:val="004A3A8D"/>
    <w:rsid w:val="004C132E"/>
    <w:rsid w:val="004C4E89"/>
    <w:rsid w:val="004D00EA"/>
    <w:rsid w:val="004D6420"/>
    <w:rsid w:val="004E0C23"/>
    <w:rsid w:val="004F7698"/>
    <w:rsid w:val="00500C82"/>
    <w:rsid w:val="00525205"/>
    <w:rsid w:val="00531611"/>
    <w:rsid w:val="00536F51"/>
    <w:rsid w:val="00540749"/>
    <w:rsid w:val="005442FB"/>
    <w:rsid w:val="005548A5"/>
    <w:rsid w:val="00557A0B"/>
    <w:rsid w:val="005632C8"/>
    <w:rsid w:val="00564D0D"/>
    <w:rsid w:val="00565105"/>
    <w:rsid w:val="005655FF"/>
    <w:rsid w:val="00570DA6"/>
    <w:rsid w:val="00577585"/>
    <w:rsid w:val="00593417"/>
    <w:rsid w:val="005C30C4"/>
    <w:rsid w:val="005C3CB5"/>
    <w:rsid w:val="005D047C"/>
    <w:rsid w:val="005D58BA"/>
    <w:rsid w:val="005E3903"/>
    <w:rsid w:val="005E7083"/>
    <w:rsid w:val="00610A03"/>
    <w:rsid w:val="0061728F"/>
    <w:rsid w:val="006211DE"/>
    <w:rsid w:val="00622463"/>
    <w:rsid w:val="006325A5"/>
    <w:rsid w:val="00636FE3"/>
    <w:rsid w:val="00640F34"/>
    <w:rsid w:val="00647ED3"/>
    <w:rsid w:val="00652DE6"/>
    <w:rsid w:val="00656946"/>
    <w:rsid w:val="00671A51"/>
    <w:rsid w:val="00673C11"/>
    <w:rsid w:val="00680356"/>
    <w:rsid w:val="00695751"/>
    <w:rsid w:val="00696CF7"/>
    <w:rsid w:val="006A7B8A"/>
    <w:rsid w:val="006B04B4"/>
    <w:rsid w:val="006B2A7B"/>
    <w:rsid w:val="006B40F0"/>
    <w:rsid w:val="006C1D1F"/>
    <w:rsid w:val="006D1B05"/>
    <w:rsid w:val="006D1B38"/>
    <w:rsid w:val="006D289E"/>
    <w:rsid w:val="006F4BD9"/>
    <w:rsid w:val="007209AC"/>
    <w:rsid w:val="00724430"/>
    <w:rsid w:val="007401BD"/>
    <w:rsid w:val="00745131"/>
    <w:rsid w:val="007564F6"/>
    <w:rsid w:val="0075686D"/>
    <w:rsid w:val="00757DEE"/>
    <w:rsid w:val="00760DCD"/>
    <w:rsid w:val="007654D4"/>
    <w:rsid w:val="00775603"/>
    <w:rsid w:val="0078342E"/>
    <w:rsid w:val="00795243"/>
    <w:rsid w:val="007A5B03"/>
    <w:rsid w:val="007B1491"/>
    <w:rsid w:val="007C4F92"/>
    <w:rsid w:val="007C6ADA"/>
    <w:rsid w:val="007C77BC"/>
    <w:rsid w:val="007D0573"/>
    <w:rsid w:val="007D25DF"/>
    <w:rsid w:val="007D3C8A"/>
    <w:rsid w:val="007F374D"/>
    <w:rsid w:val="00803318"/>
    <w:rsid w:val="00806566"/>
    <w:rsid w:val="00812936"/>
    <w:rsid w:val="00822AA7"/>
    <w:rsid w:val="00823ADF"/>
    <w:rsid w:val="008278A6"/>
    <w:rsid w:val="008306D4"/>
    <w:rsid w:val="00865229"/>
    <w:rsid w:val="008701B8"/>
    <w:rsid w:val="00871275"/>
    <w:rsid w:val="00884A5B"/>
    <w:rsid w:val="008A0A60"/>
    <w:rsid w:val="008B32A2"/>
    <w:rsid w:val="008C1538"/>
    <w:rsid w:val="008C2ADF"/>
    <w:rsid w:val="008D0B7E"/>
    <w:rsid w:val="008D2268"/>
    <w:rsid w:val="008D3E6B"/>
    <w:rsid w:val="008E415C"/>
    <w:rsid w:val="008E7858"/>
    <w:rsid w:val="009002E6"/>
    <w:rsid w:val="00913184"/>
    <w:rsid w:val="009145A6"/>
    <w:rsid w:val="00924E19"/>
    <w:rsid w:val="009251C6"/>
    <w:rsid w:val="00925A02"/>
    <w:rsid w:val="00927118"/>
    <w:rsid w:val="00935727"/>
    <w:rsid w:val="00940997"/>
    <w:rsid w:val="00945218"/>
    <w:rsid w:val="00945320"/>
    <w:rsid w:val="009503B0"/>
    <w:rsid w:val="009508F7"/>
    <w:rsid w:val="009561C7"/>
    <w:rsid w:val="0096288D"/>
    <w:rsid w:val="00966FF2"/>
    <w:rsid w:val="0097141A"/>
    <w:rsid w:val="00995222"/>
    <w:rsid w:val="009A09A8"/>
    <w:rsid w:val="009A321E"/>
    <w:rsid w:val="009A36CC"/>
    <w:rsid w:val="009A6034"/>
    <w:rsid w:val="009B009A"/>
    <w:rsid w:val="009C2FB7"/>
    <w:rsid w:val="009C30AB"/>
    <w:rsid w:val="009C54DA"/>
    <w:rsid w:val="009D225A"/>
    <w:rsid w:val="009D7588"/>
    <w:rsid w:val="009E0BC0"/>
    <w:rsid w:val="009E0C41"/>
    <w:rsid w:val="009E144F"/>
    <w:rsid w:val="009E35DD"/>
    <w:rsid w:val="009E5753"/>
    <w:rsid w:val="009E76BF"/>
    <w:rsid w:val="009F0D9B"/>
    <w:rsid w:val="009F28D8"/>
    <w:rsid w:val="009F416E"/>
    <w:rsid w:val="00A10DDA"/>
    <w:rsid w:val="00A11EF8"/>
    <w:rsid w:val="00A16183"/>
    <w:rsid w:val="00A33194"/>
    <w:rsid w:val="00A403D4"/>
    <w:rsid w:val="00A542AF"/>
    <w:rsid w:val="00A5717C"/>
    <w:rsid w:val="00A71E00"/>
    <w:rsid w:val="00A76F64"/>
    <w:rsid w:val="00A77DAA"/>
    <w:rsid w:val="00A85140"/>
    <w:rsid w:val="00A87B4D"/>
    <w:rsid w:val="00A90670"/>
    <w:rsid w:val="00A909B3"/>
    <w:rsid w:val="00AD2A8B"/>
    <w:rsid w:val="00AD3964"/>
    <w:rsid w:val="00AE1754"/>
    <w:rsid w:val="00AE2F48"/>
    <w:rsid w:val="00AE7643"/>
    <w:rsid w:val="00AF53CE"/>
    <w:rsid w:val="00B076CB"/>
    <w:rsid w:val="00B221EA"/>
    <w:rsid w:val="00B276D4"/>
    <w:rsid w:val="00B31B79"/>
    <w:rsid w:val="00B364D1"/>
    <w:rsid w:val="00B415A5"/>
    <w:rsid w:val="00B43735"/>
    <w:rsid w:val="00B56FC4"/>
    <w:rsid w:val="00B62928"/>
    <w:rsid w:val="00B72E0F"/>
    <w:rsid w:val="00B90275"/>
    <w:rsid w:val="00B9139D"/>
    <w:rsid w:val="00B94FE1"/>
    <w:rsid w:val="00BB225C"/>
    <w:rsid w:val="00BB4E79"/>
    <w:rsid w:val="00BB6576"/>
    <w:rsid w:val="00BB711E"/>
    <w:rsid w:val="00BC0FE2"/>
    <w:rsid w:val="00BC3D2A"/>
    <w:rsid w:val="00BD0B4B"/>
    <w:rsid w:val="00BD1DB7"/>
    <w:rsid w:val="00BE08DE"/>
    <w:rsid w:val="00BE2897"/>
    <w:rsid w:val="00BE4924"/>
    <w:rsid w:val="00BF06DD"/>
    <w:rsid w:val="00BF11BF"/>
    <w:rsid w:val="00BF705B"/>
    <w:rsid w:val="00BF7569"/>
    <w:rsid w:val="00C13092"/>
    <w:rsid w:val="00C21390"/>
    <w:rsid w:val="00C21425"/>
    <w:rsid w:val="00C27991"/>
    <w:rsid w:val="00C322F5"/>
    <w:rsid w:val="00C3531E"/>
    <w:rsid w:val="00C47CF7"/>
    <w:rsid w:val="00C54E88"/>
    <w:rsid w:val="00C60A21"/>
    <w:rsid w:val="00C63143"/>
    <w:rsid w:val="00C64153"/>
    <w:rsid w:val="00C709A7"/>
    <w:rsid w:val="00C94AA9"/>
    <w:rsid w:val="00CA0BC3"/>
    <w:rsid w:val="00CA261A"/>
    <w:rsid w:val="00CB33DD"/>
    <w:rsid w:val="00CB525A"/>
    <w:rsid w:val="00CB7FA2"/>
    <w:rsid w:val="00CC3C4D"/>
    <w:rsid w:val="00CD2354"/>
    <w:rsid w:val="00CD4E7C"/>
    <w:rsid w:val="00CE17CC"/>
    <w:rsid w:val="00CE596C"/>
    <w:rsid w:val="00CE605C"/>
    <w:rsid w:val="00CF4551"/>
    <w:rsid w:val="00CF74E3"/>
    <w:rsid w:val="00D03846"/>
    <w:rsid w:val="00D05705"/>
    <w:rsid w:val="00D127D9"/>
    <w:rsid w:val="00D3156C"/>
    <w:rsid w:val="00D41A35"/>
    <w:rsid w:val="00D43775"/>
    <w:rsid w:val="00D438D9"/>
    <w:rsid w:val="00D43DC6"/>
    <w:rsid w:val="00D440FB"/>
    <w:rsid w:val="00D51DC2"/>
    <w:rsid w:val="00D57951"/>
    <w:rsid w:val="00D646AA"/>
    <w:rsid w:val="00D664BE"/>
    <w:rsid w:val="00D75BBC"/>
    <w:rsid w:val="00D818D3"/>
    <w:rsid w:val="00D84FFF"/>
    <w:rsid w:val="00D946B9"/>
    <w:rsid w:val="00D97485"/>
    <w:rsid w:val="00DA2198"/>
    <w:rsid w:val="00DA4E09"/>
    <w:rsid w:val="00DA5B59"/>
    <w:rsid w:val="00DB1A23"/>
    <w:rsid w:val="00DB55BD"/>
    <w:rsid w:val="00DB6D19"/>
    <w:rsid w:val="00DD1E1F"/>
    <w:rsid w:val="00DD7D5B"/>
    <w:rsid w:val="00DE0368"/>
    <w:rsid w:val="00DE49A9"/>
    <w:rsid w:val="00DE67C3"/>
    <w:rsid w:val="00DF47A4"/>
    <w:rsid w:val="00DF5BF1"/>
    <w:rsid w:val="00E0741C"/>
    <w:rsid w:val="00E07B08"/>
    <w:rsid w:val="00E1200E"/>
    <w:rsid w:val="00E165BB"/>
    <w:rsid w:val="00E17A36"/>
    <w:rsid w:val="00E25154"/>
    <w:rsid w:val="00E343A6"/>
    <w:rsid w:val="00E37419"/>
    <w:rsid w:val="00E41E52"/>
    <w:rsid w:val="00E4322C"/>
    <w:rsid w:val="00E54FC4"/>
    <w:rsid w:val="00E754A2"/>
    <w:rsid w:val="00E83680"/>
    <w:rsid w:val="00E83A35"/>
    <w:rsid w:val="00EA11F1"/>
    <w:rsid w:val="00EA1F8E"/>
    <w:rsid w:val="00EB4235"/>
    <w:rsid w:val="00EB786A"/>
    <w:rsid w:val="00EC0497"/>
    <w:rsid w:val="00EC0C46"/>
    <w:rsid w:val="00EC160F"/>
    <w:rsid w:val="00ED7FC8"/>
    <w:rsid w:val="00EE10A6"/>
    <w:rsid w:val="00EE3910"/>
    <w:rsid w:val="00EE7F1B"/>
    <w:rsid w:val="00EF0407"/>
    <w:rsid w:val="00EF5902"/>
    <w:rsid w:val="00EF6930"/>
    <w:rsid w:val="00F0191B"/>
    <w:rsid w:val="00F0281C"/>
    <w:rsid w:val="00F064B9"/>
    <w:rsid w:val="00F07C47"/>
    <w:rsid w:val="00F177CD"/>
    <w:rsid w:val="00F30EEC"/>
    <w:rsid w:val="00F47090"/>
    <w:rsid w:val="00F4770F"/>
    <w:rsid w:val="00F6307C"/>
    <w:rsid w:val="00F73985"/>
    <w:rsid w:val="00F92234"/>
    <w:rsid w:val="00F92B33"/>
    <w:rsid w:val="00F93A4B"/>
    <w:rsid w:val="00FA2476"/>
    <w:rsid w:val="00FA529E"/>
    <w:rsid w:val="00FA6EEA"/>
    <w:rsid w:val="00FB7E19"/>
    <w:rsid w:val="00FC0082"/>
    <w:rsid w:val="00FC3B86"/>
    <w:rsid w:val="00FC3BF6"/>
    <w:rsid w:val="00FC58E7"/>
    <w:rsid w:val="00FD4AC9"/>
    <w:rsid w:val="00FD591B"/>
    <w:rsid w:val="00FD7055"/>
    <w:rsid w:val="00FD7CF3"/>
    <w:rsid w:val="00FE61A9"/>
    <w:rsid w:val="00FF31AF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3E2"/>
  <w15:docId w15:val="{5CF8D3E7-54D4-4B66-BFA5-26D8146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FF"/>
    <w:rPr>
      <w:rFonts w:ascii="Tahoma" w:eastAsiaTheme="minorEastAsia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94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7A0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56FC4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6FC4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FC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B56FC4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295pt">
    <w:name w:val="Основной текст (2) + 9;5 pt;Полужирный"/>
    <w:basedOn w:val="a0"/>
    <w:rsid w:val="00B56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56FC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487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E074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0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E7E5-268C-4C33-9416-1F630DB3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Лаврушкина</cp:lastModifiedBy>
  <cp:revision>2</cp:revision>
  <cp:lastPrinted>2024-01-25T06:54:00Z</cp:lastPrinted>
  <dcterms:created xsi:type="dcterms:W3CDTF">2025-02-19T11:46:00Z</dcterms:created>
  <dcterms:modified xsi:type="dcterms:W3CDTF">2025-02-19T11:46:00Z</dcterms:modified>
</cp:coreProperties>
</file>