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7BD" w:rsidRDefault="00DC07BD" w:rsidP="00DC07BD">
      <w:pPr>
        <w:spacing w:after="0" w:line="240" w:lineRule="auto"/>
        <w:jc w:val="center"/>
        <w:outlineLvl w:val="0"/>
        <w:rPr>
          <w:rFonts w:ascii="Times New Roman" w:eastAsia="Times New Roman" w:hAnsi="Times New Roman" w:cs="Times New Roman"/>
          <w:b/>
          <w:bCs/>
          <w:spacing w:val="1"/>
          <w:kern w:val="36"/>
          <w:sz w:val="24"/>
          <w:szCs w:val="24"/>
          <w:lang w:eastAsia="ru-RU"/>
        </w:rPr>
      </w:pPr>
      <w:r w:rsidRPr="00DC07BD">
        <w:rPr>
          <w:rFonts w:ascii="Times New Roman" w:eastAsia="Times New Roman" w:hAnsi="Times New Roman" w:cs="Times New Roman"/>
          <w:b/>
          <w:bCs/>
          <w:spacing w:val="1"/>
          <w:kern w:val="36"/>
          <w:sz w:val="24"/>
          <w:szCs w:val="24"/>
          <w:lang w:eastAsia="ru-RU"/>
        </w:rPr>
        <w:t>ПАМЯТКА</w:t>
      </w:r>
    </w:p>
    <w:p w:rsidR="00DC07BD" w:rsidRPr="00DC07BD" w:rsidRDefault="00DC07BD" w:rsidP="00DC07BD">
      <w:pPr>
        <w:spacing w:after="0" w:line="240" w:lineRule="auto"/>
        <w:jc w:val="center"/>
        <w:outlineLvl w:val="0"/>
        <w:rPr>
          <w:rFonts w:ascii="Times New Roman" w:eastAsia="Times New Roman" w:hAnsi="Times New Roman" w:cs="Times New Roman"/>
          <w:b/>
          <w:bCs/>
          <w:spacing w:val="1"/>
          <w:kern w:val="36"/>
          <w:sz w:val="24"/>
          <w:szCs w:val="24"/>
          <w:lang w:eastAsia="ru-RU"/>
        </w:rPr>
      </w:pPr>
      <w:r w:rsidRPr="00DC07BD">
        <w:rPr>
          <w:rFonts w:ascii="Times New Roman" w:eastAsia="Times New Roman" w:hAnsi="Times New Roman" w:cs="Times New Roman"/>
          <w:b/>
          <w:bCs/>
          <w:spacing w:val="1"/>
          <w:kern w:val="36"/>
          <w:sz w:val="24"/>
          <w:szCs w:val="24"/>
          <w:lang w:eastAsia="ru-RU"/>
        </w:rPr>
        <w:t xml:space="preserve"> Профилактика экстремизма в подростковой среде</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DC07BD">
        <w:rPr>
          <w:rFonts w:ascii="Times New Roman" w:eastAsia="Times New Roman" w:hAnsi="Times New Roman" w:cs="Times New Roman"/>
          <w:spacing w:val="1"/>
          <w:sz w:val="24"/>
          <w:szCs w:val="24"/>
          <w:lang w:eastAsia="ru-RU"/>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DC07BD">
        <w:rPr>
          <w:rFonts w:ascii="Times New Roman" w:eastAsia="Times New Roman" w:hAnsi="Times New Roman" w:cs="Times New Roman"/>
          <w:spacing w:val="1"/>
          <w:sz w:val="24"/>
          <w:szCs w:val="24"/>
          <w:lang w:eastAsia="ru-RU"/>
        </w:rPr>
        <w:t xml:space="preserve"> В обстановке конфликта - демонстрация жёсткой формы разрешения конфликта.</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Считать те или иные действия экстремистскими позволяет совокупность следующих критериев:</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DC07BD">
        <w:rPr>
          <w:rFonts w:ascii="Times New Roman" w:eastAsia="Times New Roman" w:hAnsi="Times New Roman" w:cs="Times New Roman"/>
          <w:spacing w:val="1"/>
          <w:sz w:val="24"/>
          <w:szCs w:val="24"/>
          <w:lang w:eastAsia="ru-RU"/>
        </w:rPr>
        <w:t>,</w:t>
      </w:r>
      <w:proofErr w:type="gramEnd"/>
      <w:r w:rsidRPr="00DC07BD">
        <w:rPr>
          <w:rFonts w:ascii="Times New Roman" w:eastAsia="Times New Roman" w:hAnsi="Times New Roman" w:cs="Times New Roman"/>
          <w:spacing w:val="1"/>
          <w:sz w:val="24"/>
          <w:szCs w:val="24"/>
          <w:lang w:eastAsia="ru-RU"/>
        </w:rPr>
        <w:t xml:space="preserve"> деятельность по пропаганде и публичному демонстрированию и такой символики будет содержать признаки экстремизма.</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Следует выделить основные особенности экстремизма в молодежной среде.</w:t>
      </w:r>
    </w:p>
    <w:p w:rsidR="00DC07BD" w:rsidRPr="00DC07BD" w:rsidRDefault="00DC07BD" w:rsidP="00DC07BD">
      <w:pPr>
        <w:spacing w:beforeAutospacing="1" w:after="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b/>
          <w:bCs/>
          <w:spacing w:val="1"/>
          <w:sz w:val="24"/>
          <w:szCs w:val="24"/>
          <w:lang w:eastAsia="ru-RU"/>
        </w:rPr>
        <w:t>Во-первых</w:t>
      </w:r>
      <w:r w:rsidRPr="00DC07BD">
        <w:rPr>
          <w:rFonts w:ascii="Times New Roman" w:eastAsia="Times New Roman" w:hAnsi="Times New Roman" w:cs="Times New Roman"/>
          <w:spacing w:val="1"/>
          <w:sz w:val="24"/>
          <w:szCs w:val="24"/>
          <w:lang w:eastAsia="ru-RU"/>
        </w:rPr>
        <w:t xml:space="preserve">, экстремизм формируется преимущественно в маргинальной среде. Он постоянно </w:t>
      </w:r>
      <w:proofErr w:type="spellStart"/>
      <w:r w:rsidRPr="00DC07BD">
        <w:rPr>
          <w:rFonts w:ascii="Times New Roman" w:eastAsia="Times New Roman" w:hAnsi="Times New Roman" w:cs="Times New Roman"/>
          <w:spacing w:val="1"/>
          <w:sz w:val="24"/>
          <w:szCs w:val="24"/>
          <w:lang w:eastAsia="ru-RU"/>
        </w:rPr>
        <w:t>подпитывается</w:t>
      </w:r>
      <w:proofErr w:type="spellEnd"/>
      <w:r w:rsidRPr="00DC07BD">
        <w:rPr>
          <w:rFonts w:ascii="Times New Roman" w:eastAsia="Times New Roman" w:hAnsi="Times New Roman" w:cs="Times New Roman"/>
          <w:spacing w:val="1"/>
          <w:sz w:val="24"/>
          <w:szCs w:val="24"/>
          <w:lang w:eastAsia="ru-RU"/>
        </w:rPr>
        <w:t xml:space="preserve"> неопределенностью положения молодого человека и его неустановившимися взглядами на происходящее.</w:t>
      </w:r>
    </w:p>
    <w:p w:rsidR="00DC07BD" w:rsidRPr="00DC07BD" w:rsidRDefault="00DC07BD" w:rsidP="00DC07BD">
      <w:pPr>
        <w:spacing w:beforeAutospacing="1" w:after="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b/>
          <w:bCs/>
          <w:spacing w:val="1"/>
          <w:sz w:val="24"/>
          <w:szCs w:val="24"/>
          <w:lang w:eastAsia="ru-RU"/>
        </w:rPr>
        <w:t>Во-вторых</w:t>
      </w:r>
      <w:r w:rsidRPr="00DC07BD">
        <w:rPr>
          <w:rFonts w:ascii="Times New Roman" w:eastAsia="Times New Roman" w:hAnsi="Times New Roman" w:cs="Times New Roman"/>
          <w:spacing w:val="1"/>
          <w:sz w:val="24"/>
          <w:szCs w:val="24"/>
          <w:lang w:eastAsia="ru-RU"/>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DC07BD" w:rsidRPr="00DC07BD" w:rsidRDefault="00DC07BD" w:rsidP="00DC07BD">
      <w:pPr>
        <w:spacing w:beforeAutospacing="1" w:after="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b/>
          <w:bCs/>
          <w:spacing w:val="1"/>
          <w:sz w:val="24"/>
          <w:szCs w:val="24"/>
          <w:lang w:eastAsia="ru-RU"/>
        </w:rPr>
        <w:t>В-третьих</w:t>
      </w:r>
      <w:r w:rsidRPr="00DC07BD">
        <w:rPr>
          <w:rFonts w:ascii="Times New Roman" w:eastAsia="Times New Roman" w:hAnsi="Times New Roman" w:cs="Times New Roman"/>
          <w:spacing w:val="1"/>
          <w:sz w:val="24"/>
          <w:szCs w:val="24"/>
          <w:lang w:eastAsia="ru-RU"/>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DC07BD" w:rsidRPr="00DC07BD" w:rsidRDefault="00DC07BD" w:rsidP="00DC07BD">
      <w:pPr>
        <w:spacing w:beforeAutospacing="1" w:after="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b/>
          <w:bCs/>
          <w:spacing w:val="1"/>
          <w:sz w:val="24"/>
          <w:szCs w:val="24"/>
          <w:lang w:eastAsia="ru-RU"/>
        </w:rPr>
        <w:lastRenderedPageBreak/>
        <w:t>В-четвертых</w:t>
      </w:r>
      <w:r w:rsidRPr="00DC07BD">
        <w:rPr>
          <w:rFonts w:ascii="Times New Roman" w:eastAsia="Times New Roman" w:hAnsi="Times New Roman" w:cs="Times New Roman"/>
          <w:spacing w:val="1"/>
          <w:sz w:val="24"/>
          <w:szCs w:val="24"/>
          <w:lang w:eastAsia="ru-RU"/>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DC07BD" w:rsidRPr="00DC07BD" w:rsidRDefault="00DC07BD" w:rsidP="00DC07BD">
      <w:pPr>
        <w:spacing w:beforeAutospacing="1" w:after="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b/>
          <w:bCs/>
          <w:spacing w:val="1"/>
          <w:sz w:val="24"/>
          <w:szCs w:val="24"/>
          <w:lang w:eastAsia="ru-RU"/>
        </w:rPr>
        <w:t>Причиной возникновения экстремистских проявлений в молодежной среде, можно выделить следующие особо значимые факторы:</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DC07BD">
        <w:rPr>
          <w:rFonts w:ascii="Times New Roman" w:eastAsia="Times New Roman" w:hAnsi="Times New Roman" w:cs="Times New Roman"/>
          <w:spacing w:val="1"/>
          <w:sz w:val="24"/>
          <w:szCs w:val="24"/>
          <w:lang w:eastAsia="ru-RU"/>
        </w:rPr>
        <w:t xml:space="preserve"> ?</w:t>
      </w:r>
      <w:proofErr w:type="gramEnd"/>
      <w:r w:rsidRPr="00DC07BD">
        <w:rPr>
          <w:rFonts w:ascii="Times New Roman" w:eastAsia="Times New Roman" w:hAnsi="Times New Roman" w:cs="Times New Roman"/>
          <w:spacing w:val="1"/>
          <w:sz w:val="24"/>
          <w:szCs w:val="24"/>
          <w:lang w:eastAsia="ru-RU"/>
        </w:rPr>
        <w:t xml:space="preserve"> «они». Также ему присуща неустойчивая психика, легко подверженная внушению и манипулированию. </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proofErr w:type="gramStart"/>
      <w:r w:rsidRPr="00DC07BD">
        <w:rPr>
          <w:rFonts w:ascii="Times New Roman" w:eastAsia="Times New Roman" w:hAnsi="Times New Roman" w:cs="Times New Roman"/>
          <w:spacing w:val="1"/>
          <w:sz w:val="24"/>
          <w:szCs w:val="24"/>
          <w:lang w:eastAsia="ru-RU"/>
        </w:rPr>
        <w:lastRenderedPageBreak/>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DC07BD">
        <w:rPr>
          <w:rFonts w:ascii="Times New Roman" w:eastAsia="Times New Roman" w:hAnsi="Times New Roman" w:cs="Times New Roman"/>
          <w:spacing w:val="1"/>
          <w:sz w:val="24"/>
          <w:szCs w:val="24"/>
          <w:lang w:eastAsia="ru-RU"/>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Исходя из этого, вытекают следующие направления в работе по профилактики экстремизма и терроризма в образовательном процессе:</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Информирование молодежи об экстремизме, об опасности экстремистских организаций;</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 xml:space="preserve">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w:t>
      </w:r>
      <w:proofErr w:type="spellStart"/>
      <w:r w:rsidRPr="00DC07BD">
        <w:rPr>
          <w:rFonts w:ascii="Times New Roman" w:eastAsia="Times New Roman" w:hAnsi="Times New Roman" w:cs="Times New Roman"/>
          <w:spacing w:val="1"/>
          <w:sz w:val="24"/>
          <w:szCs w:val="24"/>
          <w:lang w:eastAsia="ru-RU"/>
        </w:rPr>
        <w:t>досуговых</w:t>
      </w:r>
      <w:proofErr w:type="spellEnd"/>
      <w:r w:rsidRPr="00DC07BD">
        <w:rPr>
          <w:rFonts w:ascii="Times New Roman" w:eastAsia="Times New Roman" w:hAnsi="Times New Roman" w:cs="Times New Roman"/>
          <w:spacing w:val="1"/>
          <w:sz w:val="24"/>
          <w:szCs w:val="24"/>
          <w:lang w:eastAsia="ru-RU"/>
        </w:rPr>
        <w:t xml:space="preserve"> мероприятий. </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Научить детей ценить разнообразие и различия, уважать достоинство каждого человека. </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Создание условий для снижения агрессии, напряженности;</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DC07BD" w:rsidRPr="00DC07BD" w:rsidRDefault="00DC07BD" w:rsidP="00DC07BD">
      <w:pPr>
        <w:spacing w:before="100" w:beforeAutospacing="1" w:after="100" w:afterAutospacing="1" w:line="240" w:lineRule="auto"/>
        <w:jc w:val="both"/>
        <w:rPr>
          <w:rFonts w:ascii="Times New Roman" w:eastAsia="Times New Roman" w:hAnsi="Times New Roman" w:cs="Times New Roman"/>
          <w:spacing w:val="1"/>
          <w:sz w:val="24"/>
          <w:szCs w:val="24"/>
          <w:lang w:eastAsia="ru-RU"/>
        </w:rPr>
      </w:pPr>
      <w:r w:rsidRPr="00DC07BD">
        <w:rPr>
          <w:rFonts w:ascii="Times New Roman" w:eastAsia="Times New Roman" w:hAnsi="Times New Roman" w:cs="Times New Roman"/>
          <w:spacing w:val="1"/>
          <w:sz w:val="24"/>
          <w:szCs w:val="24"/>
          <w:lang w:eastAsia="ru-RU"/>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365CB8" w:rsidRPr="00DC07BD" w:rsidRDefault="00365CB8" w:rsidP="00DC07BD">
      <w:pPr>
        <w:spacing w:line="240" w:lineRule="auto"/>
        <w:rPr>
          <w:rFonts w:ascii="Times New Roman" w:hAnsi="Times New Roman" w:cs="Times New Roman"/>
          <w:sz w:val="24"/>
          <w:szCs w:val="24"/>
        </w:rPr>
      </w:pPr>
    </w:p>
    <w:sectPr w:rsidR="00365CB8" w:rsidRPr="00DC07BD" w:rsidSect="000313A2">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07BD"/>
    <w:rsid w:val="0001614C"/>
    <w:rsid w:val="000313A2"/>
    <w:rsid w:val="00365CB8"/>
    <w:rsid w:val="00DC0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CB8"/>
  </w:style>
  <w:style w:type="paragraph" w:styleId="1">
    <w:name w:val="heading 1"/>
    <w:basedOn w:val="a"/>
    <w:link w:val="10"/>
    <w:uiPriority w:val="9"/>
    <w:qFormat/>
    <w:rsid w:val="00DC07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07B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C0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07BD"/>
    <w:rPr>
      <w:b/>
      <w:bCs/>
    </w:rPr>
  </w:style>
</w:styles>
</file>

<file path=word/webSettings.xml><?xml version="1.0" encoding="utf-8"?>
<w:webSettings xmlns:r="http://schemas.openxmlformats.org/officeDocument/2006/relationships" xmlns:w="http://schemas.openxmlformats.org/wordprocessingml/2006/main">
  <w:divs>
    <w:div w:id="1782997157">
      <w:bodyDiv w:val="1"/>
      <w:marLeft w:val="0"/>
      <w:marRight w:val="0"/>
      <w:marTop w:val="0"/>
      <w:marBottom w:val="0"/>
      <w:divBdr>
        <w:top w:val="none" w:sz="0" w:space="0" w:color="auto"/>
        <w:left w:val="none" w:sz="0" w:space="0" w:color="auto"/>
        <w:bottom w:val="none" w:sz="0" w:space="0" w:color="auto"/>
        <w:right w:val="none" w:sz="0" w:space="0" w:color="auto"/>
      </w:divBdr>
      <w:divsChild>
        <w:div w:id="1775664174">
          <w:marLeft w:val="0"/>
          <w:marRight w:val="0"/>
          <w:marTop w:val="0"/>
          <w:marBottom w:val="0"/>
          <w:divBdr>
            <w:top w:val="none" w:sz="0" w:space="0" w:color="auto"/>
            <w:left w:val="none" w:sz="0" w:space="0" w:color="auto"/>
            <w:bottom w:val="none" w:sz="0" w:space="0" w:color="auto"/>
            <w:right w:val="none" w:sz="0" w:space="0" w:color="auto"/>
          </w:divBdr>
          <w:divsChild>
            <w:div w:id="560217792">
              <w:marLeft w:val="0"/>
              <w:marRight w:val="0"/>
              <w:marTop w:val="0"/>
              <w:marBottom w:val="0"/>
              <w:divBdr>
                <w:top w:val="none" w:sz="0" w:space="0" w:color="auto"/>
                <w:left w:val="none" w:sz="0" w:space="0" w:color="auto"/>
                <w:bottom w:val="none" w:sz="0" w:space="0" w:color="auto"/>
                <w:right w:val="none" w:sz="0" w:space="0" w:color="auto"/>
              </w:divBdr>
            </w:div>
          </w:divsChild>
        </w:div>
        <w:div w:id="865751969">
          <w:marLeft w:val="0"/>
          <w:marRight w:val="0"/>
          <w:marTop w:val="0"/>
          <w:marBottom w:val="0"/>
          <w:divBdr>
            <w:top w:val="none" w:sz="0" w:space="0" w:color="auto"/>
            <w:left w:val="none" w:sz="0" w:space="0" w:color="auto"/>
            <w:bottom w:val="none" w:sz="0" w:space="0" w:color="auto"/>
            <w:right w:val="none" w:sz="0" w:space="0" w:color="auto"/>
          </w:divBdr>
          <w:divsChild>
            <w:div w:id="571933144">
              <w:marLeft w:val="0"/>
              <w:marRight w:val="0"/>
              <w:marTop w:val="0"/>
              <w:marBottom w:val="0"/>
              <w:divBdr>
                <w:top w:val="none" w:sz="0" w:space="0" w:color="auto"/>
                <w:left w:val="none" w:sz="0" w:space="0" w:color="auto"/>
                <w:bottom w:val="none" w:sz="0" w:space="0" w:color="auto"/>
                <w:right w:val="none" w:sz="0" w:space="0" w:color="auto"/>
              </w:divBdr>
              <w:divsChild>
                <w:div w:id="1902907431">
                  <w:marLeft w:val="0"/>
                  <w:marRight w:val="0"/>
                  <w:marTop w:val="0"/>
                  <w:marBottom w:val="0"/>
                  <w:divBdr>
                    <w:top w:val="none" w:sz="0" w:space="0" w:color="auto"/>
                    <w:left w:val="none" w:sz="0" w:space="0" w:color="auto"/>
                    <w:bottom w:val="none" w:sz="0" w:space="0" w:color="auto"/>
                    <w:right w:val="none" w:sz="0" w:space="0" w:color="auto"/>
                  </w:divBdr>
                  <w:divsChild>
                    <w:div w:id="1991253050">
                      <w:marLeft w:val="0"/>
                      <w:marRight w:val="0"/>
                      <w:marTop w:val="0"/>
                      <w:marBottom w:val="0"/>
                      <w:divBdr>
                        <w:top w:val="none" w:sz="0" w:space="0" w:color="auto"/>
                        <w:left w:val="none" w:sz="0" w:space="0" w:color="auto"/>
                        <w:bottom w:val="none" w:sz="0" w:space="0" w:color="auto"/>
                        <w:right w:val="none" w:sz="0" w:space="0" w:color="auto"/>
                      </w:divBdr>
                      <w:divsChild>
                        <w:div w:id="1278759331">
                          <w:marLeft w:val="0"/>
                          <w:marRight w:val="0"/>
                          <w:marTop w:val="0"/>
                          <w:marBottom w:val="0"/>
                          <w:divBdr>
                            <w:top w:val="none" w:sz="0" w:space="0" w:color="auto"/>
                            <w:left w:val="none" w:sz="0" w:space="0" w:color="auto"/>
                            <w:bottom w:val="none" w:sz="0" w:space="0" w:color="auto"/>
                            <w:right w:val="none" w:sz="0" w:space="0" w:color="auto"/>
                          </w:divBdr>
                          <w:divsChild>
                            <w:div w:id="1732465482">
                              <w:marLeft w:val="0"/>
                              <w:marRight w:val="0"/>
                              <w:marTop w:val="0"/>
                              <w:marBottom w:val="0"/>
                              <w:divBdr>
                                <w:top w:val="none" w:sz="0" w:space="0" w:color="auto"/>
                                <w:left w:val="none" w:sz="0" w:space="0" w:color="auto"/>
                                <w:bottom w:val="none" w:sz="0" w:space="0" w:color="auto"/>
                                <w:right w:val="none" w:sz="0" w:space="0" w:color="auto"/>
                              </w:divBdr>
                              <w:divsChild>
                                <w:div w:id="1305626431">
                                  <w:marLeft w:val="0"/>
                                  <w:marRight w:val="0"/>
                                  <w:marTop w:val="0"/>
                                  <w:marBottom w:val="0"/>
                                  <w:divBdr>
                                    <w:top w:val="none" w:sz="0" w:space="0" w:color="auto"/>
                                    <w:left w:val="none" w:sz="0" w:space="0" w:color="auto"/>
                                    <w:bottom w:val="none" w:sz="0" w:space="0" w:color="auto"/>
                                    <w:right w:val="none" w:sz="0" w:space="0" w:color="auto"/>
                                  </w:divBdr>
                                  <w:divsChild>
                                    <w:div w:id="2082021694">
                                      <w:marLeft w:val="0"/>
                                      <w:marRight w:val="0"/>
                                      <w:marTop w:val="0"/>
                                      <w:marBottom w:val="0"/>
                                      <w:divBdr>
                                        <w:top w:val="none" w:sz="0" w:space="0" w:color="auto"/>
                                        <w:left w:val="none" w:sz="0" w:space="0" w:color="auto"/>
                                        <w:bottom w:val="none" w:sz="0" w:space="0" w:color="auto"/>
                                        <w:right w:val="none" w:sz="0" w:space="0" w:color="auto"/>
                                      </w:divBdr>
                                      <w:divsChild>
                                        <w:div w:id="6686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12</dc:creator>
  <cp:lastModifiedBy>школа 12</cp:lastModifiedBy>
  <cp:revision>2</cp:revision>
  <dcterms:created xsi:type="dcterms:W3CDTF">2025-02-18T10:26:00Z</dcterms:created>
  <dcterms:modified xsi:type="dcterms:W3CDTF">2025-02-18T10:31:00Z</dcterms:modified>
</cp:coreProperties>
</file>