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5F" w:rsidRPr="009F7F10" w:rsidRDefault="009F7F10" w:rsidP="009F6BFD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F7F10">
        <w:rPr>
          <w:rFonts w:ascii="Times New Roman" w:hAnsi="Times New Roman"/>
          <w:b/>
          <w:sz w:val="28"/>
          <w:szCs w:val="28"/>
        </w:rPr>
        <w:t>Учебно-тематический план курса внеурочной деятельности «История и культура Кубанского казачества» в 1-4 классах</w:t>
      </w:r>
    </w:p>
    <w:p w:rsidR="004A545F" w:rsidRPr="00B20588" w:rsidRDefault="004A545F" w:rsidP="00B20588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Ind w:w="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4909"/>
        <w:gridCol w:w="962"/>
        <w:gridCol w:w="963"/>
        <w:gridCol w:w="962"/>
        <w:gridCol w:w="963"/>
      </w:tblGrid>
      <w:tr w:rsidR="00B20588" w:rsidRPr="00B20588" w:rsidTr="00B20588">
        <w:trPr>
          <w:trHeight w:val="22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B2058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B2058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/п </w:t>
            </w:r>
          </w:p>
        </w:tc>
        <w:tc>
          <w:tcPr>
            <w:tcW w:w="4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          Разделы, темы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Количество часов на тему </w:t>
            </w:r>
          </w:p>
        </w:tc>
      </w:tr>
      <w:tr w:rsidR="00B20588" w:rsidRPr="00B20588" w:rsidTr="00B20588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1 класс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2 класс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3 класс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4 класс </w:t>
            </w:r>
          </w:p>
        </w:tc>
      </w:tr>
      <w:tr w:rsidR="00B20588" w:rsidRPr="00B20588" w:rsidTr="00B20588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Кубанские казаки.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0588" w:rsidRPr="00B20588" w:rsidTr="00B20588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Традиции и обычаи кубанских казаков.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</w:tr>
      <w:tr w:rsidR="00B20588" w:rsidRPr="00B20588" w:rsidTr="00B20588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Труд и быт.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0588" w:rsidRPr="00B20588" w:rsidTr="00B20588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Православие в жизни кубанского казачества.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B20588" w:rsidRPr="00B20588" w:rsidTr="00B20588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Кубанское казачье войско: история и современность.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0588" w:rsidRPr="00B20588" w:rsidTr="00B20588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Традиционная культура кубанского казачества.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0588" w:rsidRPr="00B20588" w:rsidTr="00B20588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</w:tr>
      <w:tr w:rsidR="00B20588" w:rsidRPr="00B20588" w:rsidTr="00B20588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ВСЕГО:                    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588" w:rsidRPr="00B20588" w:rsidRDefault="00B20588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135 часов </w:t>
            </w:r>
          </w:p>
        </w:tc>
      </w:tr>
    </w:tbl>
    <w:p w:rsidR="00B6113D" w:rsidRDefault="00B6113D" w:rsidP="00B6113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F2FB0" w:rsidRPr="00B20588" w:rsidRDefault="007569E1" w:rsidP="00B6113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3.УЧЕБНО-ТЕМАТИЧЕСКИЙ ПЛАН</w:t>
      </w:r>
    </w:p>
    <w:p w:rsidR="00CC3CC1" w:rsidRPr="00B20588" w:rsidRDefault="00CC3CC1" w:rsidP="00B6113D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20588">
        <w:rPr>
          <w:rFonts w:ascii="Times New Roman" w:hAnsi="Times New Roman"/>
          <w:b/>
          <w:sz w:val="24"/>
          <w:szCs w:val="24"/>
        </w:rPr>
        <w:t>1 класс</w:t>
      </w:r>
    </w:p>
    <w:p w:rsidR="007A666E" w:rsidRPr="00B20588" w:rsidRDefault="007A666E" w:rsidP="00B20588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3486"/>
        <w:gridCol w:w="981"/>
        <w:gridCol w:w="1143"/>
        <w:gridCol w:w="1222"/>
        <w:gridCol w:w="1862"/>
      </w:tblGrid>
      <w:tr w:rsidR="006F32B3" w:rsidRPr="00B20588" w:rsidTr="008571FC">
        <w:trPr>
          <w:trHeight w:val="300"/>
        </w:trPr>
        <w:tc>
          <w:tcPr>
            <w:tcW w:w="769" w:type="dxa"/>
            <w:vMerge w:val="restart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B205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2058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86" w:type="dxa"/>
            <w:vMerge w:val="restart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981" w:type="dxa"/>
            <w:vMerge w:val="restart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3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62" w:type="dxa"/>
            <w:vMerge w:val="restart"/>
            <w:tcBorders>
              <w:left w:val="single" w:sz="4" w:space="0" w:color="auto"/>
            </w:tcBorders>
          </w:tcPr>
          <w:p w:rsidR="006F32B3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</w:t>
            </w:r>
          </w:p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6F32B3" w:rsidRPr="00B20588" w:rsidTr="008571FC">
        <w:trPr>
          <w:trHeight w:val="180"/>
        </w:trPr>
        <w:tc>
          <w:tcPr>
            <w:tcW w:w="769" w:type="dxa"/>
            <w:vMerge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  <w:vMerge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Кубанские казаки.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B3" w:rsidRPr="00B20588" w:rsidTr="008571FC">
        <w:trPr>
          <w:trHeight w:val="747"/>
        </w:trPr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Зачем мы изучаем курс «История и культура кубанского казачества».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целями и задачами курса «История и культура кубанского казачества»</w:t>
            </w:r>
          </w:p>
        </w:tc>
      </w:tr>
      <w:tr w:rsidR="00394F95" w:rsidRPr="00B20588" w:rsidTr="008571FC">
        <w:tc>
          <w:tcPr>
            <w:tcW w:w="769" w:type="dxa"/>
          </w:tcPr>
          <w:p w:rsidR="00394F95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:rsidR="00394F95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Кто такие казаки.</w:t>
            </w:r>
          </w:p>
        </w:tc>
        <w:tc>
          <w:tcPr>
            <w:tcW w:w="981" w:type="dxa"/>
          </w:tcPr>
          <w:p w:rsidR="00394F95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394F95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94F95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left w:val="single" w:sz="4" w:space="0" w:color="auto"/>
            </w:tcBorders>
          </w:tcPr>
          <w:p w:rsidR="00394F95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 с понятием «казак»</w:t>
            </w:r>
          </w:p>
        </w:tc>
      </w:tr>
      <w:tr w:rsidR="00394F95" w:rsidRPr="00B20588" w:rsidTr="008571FC">
        <w:tc>
          <w:tcPr>
            <w:tcW w:w="769" w:type="dxa"/>
          </w:tcPr>
          <w:p w:rsidR="00394F95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6" w:type="dxa"/>
          </w:tcPr>
          <w:p w:rsidR="00394F95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Наши предки-казаки.</w:t>
            </w:r>
          </w:p>
        </w:tc>
        <w:tc>
          <w:tcPr>
            <w:tcW w:w="981" w:type="dxa"/>
          </w:tcPr>
          <w:p w:rsidR="00394F95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394F95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394F95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</w:tcPr>
          <w:p w:rsidR="00394F95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Традиции и обычаи кубанских казаков.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Казачья станица.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укладом жизни казачьей станицы</w:t>
            </w: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Уважение к старшим, к старикам. 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Разработать свод правил обращения со старшими людьми</w:t>
            </w: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Обычай взаимопомощи.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8571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обычаями взаимопомощи</w:t>
            </w: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Традиции и обычаи семьи.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Выполнить проект на тему «Моя семья»</w:t>
            </w: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Обычаи, связанные с </w:t>
            </w:r>
            <w:r w:rsidRPr="00B20588">
              <w:rPr>
                <w:rFonts w:ascii="Times New Roman" w:hAnsi="Times New Roman"/>
                <w:sz w:val="24"/>
                <w:szCs w:val="24"/>
              </w:rPr>
              <w:lastRenderedPageBreak/>
              <w:t>рождением и детством казачат.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 xml:space="preserve">Познакомиться </w:t>
            </w:r>
            <w:r w:rsidRPr="005817C5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5817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обычаями, связанными с рождение и детством казачат</w:t>
            </w: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Верный друг казака.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Труд и быт.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Как жили казаки.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Получить представление о том, как жили казаки</w:t>
            </w: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Хата казака. Красный угол.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Экскурсия в музей</w:t>
            </w: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Быт казачьей семьи. Обустройство жилища, домашняя утварь.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 xml:space="preserve">Получить представление о быте казачьей семьи. </w:t>
            </w: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Труд казачьей семьи.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Мастеровые руки.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Получить представление о труде в казачьей семье</w:t>
            </w: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Дети-помощники. Обязанности детей в казачьих семьях.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Формировать понятия об обязанностях детей в казачьих семьях</w:t>
            </w: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486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Православие в жизни кубанского казачества.</w:t>
            </w:r>
          </w:p>
        </w:tc>
        <w:tc>
          <w:tcPr>
            <w:tcW w:w="981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Казак без веры – не казак.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казачьей заповедью – защитой веры православной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Храм. Правила поведения в храме.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Экскурсия в храм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Казачьи традиции.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казачьими православными традициями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Рождество Христово.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сообщения о праздновании в семье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Светлое рождество христово.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сообщения о праздновании в семье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Экскурсия в храм.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8571FC" w:rsidRPr="00B20588" w:rsidRDefault="00394F95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храм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Кубанское казачье войско: история и современность.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Как казаки на Кубань пришли.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заселением казаков на Кубани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Кубанское казачье войско. Атаман.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Встреча с казаками-наставниками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Казачьи заповеди.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казачьими заповедями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Казачья служба.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Встреча с казаками-наставниками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Казаки в годы Великой Отечественной войны.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Развивать познавательные процессы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0588">
              <w:rPr>
                <w:rFonts w:ascii="Times New Roman" w:hAnsi="Times New Roman"/>
                <w:sz w:val="24"/>
                <w:szCs w:val="24"/>
              </w:rPr>
              <w:t>Кущёвская</w:t>
            </w:r>
            <w:proofErr w:type="spellEnd"/>
            <w:r w:rsidRPr="00B20588">
              <w:rPr>
                <w:rFonts w:ascii="Times New Roman" w:hAnsi="Times New Roman"/>
                <w:sz w:val="24"/>
                <w:szCs w:val="24"/>
              </w:rPr>
              <w:t xml:space="preserve"> атака.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Традиционная культура кубанского казачества.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Дети в казачьей семье.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обучением казачат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Как казачат учили.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жизнью маленьких казачат в современном мире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Мы - казачата. Поведение и форма казачат.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Разработать свод правил казачат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Семейные реликвии.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Игры кубанских казачат.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казачьими играми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Казачьи пословицы.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Изготовить книжку-малышку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81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2FB0" w:rsidRDefault="004F2FB0" w:rsidP="00B20588">
      <w:pPr>
        <w:pStyle w:val="ab"/>
        <w:rPr>
          <w:rFonts w:ascii="Times New Roman" w:hAnsi="Times New Roman"/>
          <w:b/>
          <w:sz w:val="24"/>
          <w:szCs w:val="24"/>
        </w:rPr>
      </w:pPr>
    </w:p>
    <w:p w:rsidR="00716039" w:rsidRDefault="00716039" w:rsidP="00B20588">
      <w:pPr>
        <w:pStyle w:val="ab"/>
        <w:rPr>
          <w:rFonts w:ascii="Times New Roman" w:hAnsi="Times New Roman"/>
          <w:b/>
          <w:sz w:val="24"/>
          <w:szCs w:val="24"/>
        </w:rPr>
      </w:pPr>
    </w:p>
    <w:p w:rsidR="00716039" w:rsidRDefault="00716039" w:rsidP="00B20588">
      <w:pPr>
        <w:pStyle w:val="ab"/>
        <w:rPr>
          <w:rFonts w:ascii="Times New Roman" w:hAnsi="Times New Roman"/>
          <w:b/>
          <w:sz w:val="24"/>
          <w:szCs w:val="24"/>
        </w:rPr>
      </w:pPr>
    </w:p>
    <w:p w:rsidR="00716039" w:rsidRDefault="00716039" w:rsidP="00B20588">
      <w:pPr>
        <w:pStyle w:val="ab"/>
        <w:rPr>
          <w:rFonts w:ascii="Times New Roman" w:hAnsi="Times New Roman"/>
          <w:b/>
          <w:sz w:val="24"/>
          <w:szCs w:val="24"/>
        </w:rPr>
      </w:pPr>
    </w:p>
    <w:p w:rsidR="009F7F10" w:rsidRDefault="009F7F10" w:rsidP="00B20588">
      <w:pPr>
        <w:pStyle w:val="ab"/>
        <w:rPr>
          <w:rFonts w:ascii="Times New Roman" w:hAnsi="Times New Roman"/>
          <w:b/>
          <w:sz w:val="24"/>
          <w:szCs w:val="24"/>
        </w:rPr>
      </w:pPr>
    </w:p>
    <w:p w:rsidR="00716039" w:rsidRPr="00B20588" w:rsidRDefault="00716039" w:rsidP="00B20588">
      <w:pPr>
        <w:pStyle w:val="ab"/>
        <w:rPr>
          <w:rFonts w:ascii="Times New Roman" w:hAnsi="Times New Roman"/>
          <w:b/>
          <w:sz w:val="24"/>
          <w:szCs w:val="24"/>
        </w:rPr>
      </w:pPr>
    </w:p>
    <w:p w:rsidR="00CC3CC1" w:rsidRPr="00B20588" w:rsidRDefault="00CC3CC1" w:rsidP="009F6BFD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20588">
        <w:rPr>
          <w:rFonts w:ascii="Times New Roman" w:hAnsi="Times New Roman"/>
          <w:b/>
          <w:sz w:val="24"/>
          <w:szCs w:val="24"/>
        </w:rPr>
        <w:lastRenderedPageBreak/>
        <w:t>2 класс</w:t>
      </w:r>
    </w:p>
    <w:p w:rsidR="00CC3CC1" w:rsidRPr="00B20588" w:rsidRDefault="00CC3CC1" w:rsidP="00B20588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3475"/>
        <w:gridCol w:w="980"/>
        <w:gridCol w:w="1141"/>
        <w:gridCol w:w="1221"/>
        <w:gridCol w:w="1877"/>
      </w:tblGrid>
      <w:tr w:rsidR="006F32B3" w:rsidRPr="00B20588" w:rsidTr="008571FC">
        <w:trPr>
          <w:trHeight w:val="300"/>
        </w:trPr>
        <w:tc>
          <w:tcPr>
            <w:tcW w:w="769" w:type="dxa"/>
            <w:vMerge w:val="restart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B205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2058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75" w:type="dxa"/>
            <w:vMerge w:val="restart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980" w:type="dxa"/>
            <w:vMerge w:val="restart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3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</w:tcBorders>
          </w:tcPr>
          <w:p w:rsidR="006F32B3" w:rsidRDefault="006F32B3" w:rsidP="006F32B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</w:t>
            </w:r>
          </w:p>
          <w:p w:rsidR="006F32B3" w:rsidRPr="00B20588" w:rsidRDefault="006F32B3" w:rsidP="006F32B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6F32B3" w:rsidRPr="00B20588" w:rsidTr="008571FC">
        <w:trPr>
          <w:trHeight w:val="180"/>
        </w:trPr>
        <w:tc>
          <w:tcPr>
            <w:tcW w:w="769" w:type="dxa"/>
            <w:vMerge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Merge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877" w:type="dxa"/>
            <w:vMerge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B3" w:rsidRPr="00B20588" w:rsidTr="008571FC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75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Кубанские казаки.</w:t>
            </w:r>
          </w:p>
        </w:tc>
        <w:tc>
          <w:tcPr>
            <w:tcW w:w="980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Нравственные ценности казаков: труд, правда.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Формировать представления о труде</w:t>
            </w:r>
            <w:proofErr w:type="gramStart"/>
            <w:r w:rsidRPr="005817C5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proofErr w:type="gramEnd"/>
            <w:r w:rsidRPr="005817C5">
              <w:rPr>
                <w:rFonts w:ascii="Times New Roman" w:hAnsi="Times New Roman"/>
                <w:sz w:val="24"/>
                <w:szCs w:val="24"/>
              </w:rPr>
              <w:t>ормировать представления о правде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Нравственные ценности казаков: честь, Отечество.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Формировать представления о чести, Отечестве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Казачьи заповеди.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казачьими заповедями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Экскурсия в музей.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Традиции и обычаи кубанских казаков.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Казачья станица.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укладом жизни казачьей станицы, казачьей семьи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Традиции и обычаи кубанских казаков.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укладом жизни казачьей станицы, казачьей семьи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Почитание гостя.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Разработать свод правил гостеприимного обращения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Календарные праздники и обряды Кубанского казачества.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Труд и быт.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Двор.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Получить представление о том, как жили казаки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Дом.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vMerge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Уклад казачьей семьи.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Занятия казаков.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занятиями казаков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Казачья пища.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Организовать  мастер-класс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Экскурсия в музей.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Православие в жизни кубанского казачества.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Казак без вер</w:t>
            </w:r>
            <w:proofErr w:type="gramStart"/>
            <w:r w:rsidRPr="00B20588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B20588">
              <w:rPr>
                <w:rFonts w:ascii="Times New Roman" w:hAnsi="Times New Roman"/>
                <w:sz w:val="24"/>
                <w:szCs w:val="24"/>
              </w:rPr>
              <w:t xml:space="preserve"> не казак.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казачьей заповедью – защитой веры православной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Православный храм родного села.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Экскурсия в храм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Казак в храме.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казачьими православными традициями, поведением в храме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Для чего приходят в Православный храм.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Святой, покровитель </w:t>
            </w:r>
            <w:proofErr w:type="gramStart"/>
            <w:r w:rsidRPr="00B20588">
              <w:rPr>
                <w:rFonts w:ascii="Times New Roman" w:hAnsi="Times New Roman"/>
                <w:sz w:val="24"/>
                <w:szCs w:val="24"/>
              </w:rPr>
              <w:t>Кубанского</w:t>
            </w:r>
            <w:proofErr w:type="gramEnd"/>
            <w:r w:rsidRPr="00B20588">
              <w:rPr>
                <w:rFonts w:ascii="Times New Roman" w:hAnsi="Times New Roman"/>
                <w:sz w:val="24"/>
                <w:szCs w:val="24"/>
              </w:rPr>
              <w:t xml:space="preserve"> казачьего войска-</w:t>
            </w:r>
            <w:proofErr w:type="spellStart"/>
            <w:r w:rsidRPr="00B20588">
              <w:rPr>
                <w:rFonts w:ascii="Times New Roman" w:hAnsi="Times New Roman"/>
                <w:sz w:val="24"/>
                <w:szCs w:val="24"/>
              </w:rPr>
              <w:t>блгв</w:t>
            </w:r>
            <w:proofErr w:type="spellEnd"/>
            <w:r w:rsidRPr="00B20588">
              <w:rPr>
                <w:rFonts w:ascii="Times New Roman" w:hAnsi="Times New Roman"/>
                <w:sz w:val="24"/>
                <w:szCs w:val="24"/>
              </w:rPr>
              <w:t xml:space="preserve"> князь Александр Невский.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Святые, особо почитаемые среди кубанских казаков.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Икона в храмах и жилищах.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8571FC" w:rsidRPr="005817C5" w:rsidRDefault="008571FC" w:rsidP="008571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Изготовление макета элементов кубанской хаты</w:t>
            </w: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Экскурсия в храм.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FC" w:rsidRPr="00B20588" w:rsidTr="008571FC">
        <w:tc>
          <w:tcPr>
            <w:tcW w:w="769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475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Кубанское казачье войско: история и современность.</w:t>
            </w:r>
          </w:p>
        </w:tc>
        <w:tc>
          <w:tcPr>
            <w:tcW w:w="980" w:type="dxa"/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8571FC" w:rsidRPr="00B20588" w:rsidRDefault="008571FC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C2384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Кубанские казаки на рубеже Отечества.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защитниками  Кубани</w:t>
            </w:r>
          </w:p>
        </w:tc>
      </w:tr>
      <w:tr w:rsidR="00233AE7" w:rsidRPr="00B20588" w:rsidTr="00C2384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Основание первых куреней.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Развивать познавательные процессы</w:t>
            </w:r>
          </w:p>
        </w:tc>
      </w:tr>
      <w:tr w:rsidR="00233AE7" w:rsidRPr="00B20588" w:rsidTr="00C2384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0588">
              <w:rPr>
                <w:rFonts w:ascii="Times New Roman" w:hAnsi="Times New Roman"/>
                <w:sz w:val="24"/>
                <w:szCs w:val="24"/>
              </w:rPr>
              <w:t>Екатеринодар</w:t>
            </w:r>
            <w:proofErr w:type="spellEnd"/>
            <w:r w:rsidRPr="00B20588">
              <w:rPr>
                <w:rFonts w:ascii="Times New Roman" w:hAnsi="Times New Roman"/>
                <w:sz w:val="24"/>
                <w:szCs w:val="24"/>
              </w:rPr>
              <w:t xml:space="preserve"> - град казачий.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</w:tr>
      <w:tr w:rsidR="00233AE7" w:rsidRPr="00B20588" w:rsidTr="00C2384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0588">
              <w:rPr>
                <w:rFonts w:ascii="Times New Roman" w:hAnsi="Times New Roman"/>
                <w:sz w:val="24"/>
                <w:szCs w:val="24"/>
              </w:rPr>
              <w:t>Памятник казака</w:t>
            </w:r>
            <w:proofErr w:type="gramEnd"/>
            <w:r w:rsidRPr="00B20588">
              <w:rPr>
                <w:rFonts w:ascii="Times New Roman" w:hAnsi="Times New Roman"/>
                <w:sz w:val="24"/>
                <w:szCs w:val="24"/>
              </w:rPr>
              <w:t xml:space="preserve"> – переселенцам.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презентацию</w:t>
            </w:r>
          </w:p>
        </w:tc>
      </w:tr>
      <w:tr w:rsidR="00233AE7" w:rsidRPr="00B20588" w:rsidTr="00C2384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Поминовения казаков-героев Кубанского казачьего войска.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Встреча с сотрудником музея</w:t>
            </w:r>
          </w:p>
        </w:tc>
      </w:tr>
      <w:tr w:rsidR="00233AE7" w:rsidRPr="00B20588" w:rsidTr="00C2384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Наше казачье общество.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Встреча с казаками-наставниками</w:t>
            </w:r>
          </w:p>
        </w:tc>
      </w:tr>
      <w:tr w:rsidR="00233AE7" w:rsidRPr="00B20588" w:rsidTr="008571FC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Традиционная культура кубанского казачества.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D55FE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Народное творчество для казачат.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народным творчеством. Экскурсия в библиотеку</w:t>
            </w:r>
          </w:p>
        </w:tc>
      </w:tr>
      <w:tr w:rsidR="00233AE7" w:rsidRPr="00B20588" w:rsidTr="002D55FE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Песни, сказки, поговорки, </w:t>
            </w:r>
            <w:r w:rsidRPr="00B205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предания в </w:t>
            </w:r>
            <w:proofErr w:type="spellStart"/>
            <w:r w:rsidRPr="00B20588">
              <w:rPr>
                <w:rFonts w:ascii="Times New Roman" w:hAnsi="Times New Roman"/>
                <w:sz w:val="24"/>
                <w:szCs w:val="24"/>
              </w:rPr>
              <w:t>оей</w:t>
            </w:r>
            <w:proofErr w:type="spellEnd"/>
            <w:r w:rsidRPr="00B20588">
              <w:rPr>
                <w:rFonts w:ascii="Times New Roman" w:hAnsi="Times New Roman"/>
                <w:sz w:val="24"/>
                <w:szCs w:val="24"/>
              </w:rPr>
              <w:t xml:space="preserve"> семье.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 xml:space="preserve">Изготовить </w:t>
            </w:r>
            <w:r w:rsidRPr="005817C5">
              <w:rPr>
                <w:rFonts w:ascii="Times New Roman" w:hAnsi="Times New Roman"/>
                <w:sz w:val="24"/>
                <w:szCs w:val="24"/>
              </w:rPr>
              <w:lastRenderedPageBreak/>
              <w:t>книжку-малышку</w:t>
            </w:r>
          </w:p>
        </w:tc>
      </w:tr>
      <w:tr w:rsidR="00233AE7" w:rsidRPr="00B20588" w:rsidTr="002D55FE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Кубанская «</w:t>
            </w:r>
            <w:proofErr w:type="spellStart"/>
            <w:r w:rsidRPr="00B20588">
              <w:rPr>
                <w:rFonts w:ascii="Times New Roman" w:hAnsi="Times New Roman"/>
                <w:sz w:val="24"/>
                <w:szCs w:val="24"/>
              </w:rPr>
              <w:t>балачка</w:t>
            </w:r>
            <w:proofErr w:type="spellEnd"/>
            <w:r w:rsidRPr="00B2058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D55FE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Песенная культура кубанских казаков.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D55FE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Бандур</w:t>
            </w:r>
            <w:proofErr w:type="gramStart"/>
            <w:r w:rsidRPr="00B20588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B20588">
              <w:rPr>
                <w:rFonts w:ascii="Times New Roman" w:hAnsi="Times New Roman"/>
                <w:sz w:val="24"/>
                <w:szCs w:val="24"/>
              </w:rPr>
              <w:t xml:space="preserve"> казачий музыкальный инструмент.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 xml:space="preserve">Собрать </w:t>
            </w:r>
            <w:proofErr w:type="spellStart"/>
            <w:r w:rsidRPr="005817C5">
              <w:rPr>
                <w:rFonts w:ascii="Times New Roman" w:hAnsi="Times New Roman"/>
                <w:sz w:val="24"/>
                <w:szCs w:val="24"/>
              </w:rPr>
              <w:t>аудиподборку</w:t>
            </w:r>
            <w:proofErr w:type="spellEnd"/>
            <w:r w:rsidRPr="005817C5">
              <w:rPr>
                <w:rFonts w:ascii="Times New Roman" w:hAnsi="Times New Roman"/>
                <w:sz w:val="24"/>
                <w:szCs w:val="24"/>
              </w:rPr>
              <w:t xml:space="preserve"> казачьих песен</w:t>
            </w:r>
          </w:p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казачьими народными инструментами</w:t>
            </w:r>
          </w:p>
        </w:tc>
      </w:tr>
      <w:tr w:rsidR="00233AE7" w:rsidRPr="00B20588" w:rsidTr="002D55FE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Проект по теме «Традиционная культура кубанского казачества».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8571FC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8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039" w:rsidRDefault="00716039" w:rsidP="009F6BF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F33285" w:rsidRDefault="00F33285" w:rsidP="009F6BF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B20588">
        <w:rPr>
          <w:rFonts w:ascii="Times New Roman" w:hAnsi="Times New Roman"/>
          <w:b/>
          <w:sz w:val="24"/>
          <w:szCs w:val="24"/>
        </w:rPr>
        <w:t>3 класс</w:t>
      </w:r>
    </w:p>
    <w:p w:rsidR="00716039" w:rsidRPr="00B20588" w:rsidRDefault="00716039" w:rsidP="009F6BFD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3389"/>
        <w:gridCol w:w="969"/>
        <w:gridCol w:w="1126"/>
        <w:gridCol w:w="1216"/>
        <w:gridCol w:w="1994"/>
      </w:tblGrid>
      <w:tr w:rsidR="006F32B3" w:rsidRPr="00B20588" w:rsidTr="00233AE7">
        <w:trPr>
          <w:trHeight w:val="300"/>
        </w:trPr>
        <w:tc>
          <w:tcPr>
            <w:tcW w:w="769" w:type="dxa"/>
            <w:vMerge w:val="restart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B205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2058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9" w:type="dxa"/>
            <w:vMerge w:val="restart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969" w:type="dxa"/>
            <w:vMerge w:val="restart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</w:tcBorders>
          </w:tcPr>
          <w:p w:rsidR="006F32B3" w:rsidRDefault="006F32B3" w:rsidP="006F32B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</w:t>
            </w:r>
          </w:p>
          <w:p w:rsidR="006F32B3" w:rsidRPr="00B20588" w:rsidRDefault="006F32B3" w:rsidP="006F32B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6F32B3" w:rsidRPr="00B20588" w:rsidTr="00233AE7">
        <w:trPr>
          <w:trHeight w:val="180"/>
        </w:trPr>
        <w:tc>
          <w:tcPr>
            <w:tcW w:w="769" w:type="dxa"/>
            <w:vMerge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994" w:type="dxa"/>
            <w:vMerge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B3" w:rsidRPr="00B20588" w:rsidTr="00233AE7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8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Кубанские казаки.</w:t>
            </w:r>
          </w:p>
        </w:tc>
        <w:tc>
          <w:tcPr>
            <w:tcW w:w="9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Народы Кубани.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народами, населяющими Краснодарский край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Добрососедство.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Привести примеры мирного сосуществования народов на Кубани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Нравственные качества кубанского казака.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казачьими заповедями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Сила духа и доблесть казаков.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военными подвигами казаков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Традиции и обычаи кубанских казаков.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Уважение к женщине: бабушке, матери, сестре, жене, вдове.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укладом жизни казачьей станицы, казачьей семьи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День матери – казачки.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Казачий род.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презентацию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Моя родословная.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 xml:space="preserve">Составление и </w:t>
            </w:r>
            <w:r w:rsidRPr="005817C5">
              <w:rPr>
                <w:rFonts w:ascii="Times New Roman" w:hAnsi="Times New Roman"/>
                <w:sz w:val="24"/>
                <w:szCs w:val="24"/>
              </w:rPr>
              <w:lastRenderedPageBreak/>
              <w:t>защита проекта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Календарные праздники и обряды Кубанского казачества.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Календарные праздники и обряды Кубанского казачества.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vMerge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Труд и быт.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Казак-хозяин и труженик.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обязанностями казака-главы семьи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Занятия, ремёсла и промыслы кубанских казаков.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Получить представление о занятиях, ремёслах и промыслах кубанских казаков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Одежда казаков. Одежда казачек.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Экскурсия в музей. Выполнить иллюстрацию</w:t>
            </w:r>
          </w:p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Организовать  мастер-класс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Декоративно – прикладное творчество кубанских казаков.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vMerge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Православие в жизни кубанского казачества.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Казак  без веры – не казак.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Расширить представления о вероисповедании казаков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Молитва.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казачьей молитвой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Православные храмы Кубани.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Виртуальная экскурсия по храмам Кубани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Войсковой храм.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 xml:space="preserve">Познакомиться с казачьими православными традициями, поведением в храме 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Войсковой священник.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со службой войскового священника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Православный праздник Покрова Пресвятой Богородицы.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Кубанское казачье войско: </w:t>
            </w:r>
            <w:r w:rsidRPr="00B205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история и современность.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Переселение казаков на Кубань.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переселением казаков на Кубань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Лента времени. Основные памятные даты.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Составить ленту времени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Героизм кубанских казаков. Поминовения казаков Кубанского казачьего общества.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презентацию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Кубанское казачье войско в наши дни.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Отделы Кубанского казачьего войска.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Встреча с казаками-наставниками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Атаман кубанского казачьего войска.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Встреча с казаками-наставниками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Несение службы современными казаками.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Встреча с казаками-наставниками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Почётный караул войска. Час Славы Кубани.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Встреча с казаками-наставниками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Традиционная культура кубанского казачества.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CE02E6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Устное Народное творчество кубанских казаков.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народным творчеством кубанских казаков</w:t>
            </w:r>
          </w:p>
        </w:tc>
      </w:tr>
      <w:tr w:rsidR="00233AE7" w:rsidRPr="00B20588" w:rsidTr="00CE02E6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Казачьи сказы, </w:t>
            </w:r>
            <w:proofErr w:type="spellStart"/>
            <w:r w:rsidRPr="00B20588">
              <w:rPr>
                <w:rFonts w:ascii="Times New Roman" w:hAnsi="Times New Roman"/>
                <w:sz w:val="24"/>
                <w:szCs w:val="24"/>
              </w:rPr>
              <w:t>былички</w:t>
            </w:r>
            <w:proofErr w:type="spellEnd"/>
            <w:r w:rsidRPr="00B205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Экскурсия в библиотеку. Изготовить книжку-малышку</w:t>
            </w:r>
          </w:p>
        </w:tc>
      </w:tr>
      <w:tr w:rsidR="00233AE7" w:rsidRPr="00B20588" w:rsidTr="00CE02E6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Говор кубанских казаков.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 xml:space="preserve">Собрать </w:t>
            </w:r>
            <w:proofErr w:type="spellStart"/>
            <w:r w:rsidRPr="005817C5">
              <w:rPr>
                <w:rFonts w:ascii="Times New Roman" w:hAnsi="Times New Roman"/>
                <w:sz w:val="24"/>
                <w:szCs w:val="24"/>
              </w:rPr>
              <w:t>аудиподборку</w:t>
            </w:r>
            <w:proofErr w:type="spellEnd"/>
            <w:r w:rsidRPr="005817C5">
              <w:rPr>
                <w:rFonts w:ascii="Times New Roman" w:hAnsi="Times New Roman"/>
                <w:sz w:val="24"/>
                <w:szCs w:val="24"/>
              </w:rPr>
              <w:t xml:space="preserve"> кубанских сказаний</w:t>
            </w:r>
          </w:p>
        </w:tc>
      </w:tr>
      <w:tr w:rsidR="00233AE7" w:rsidRPr="00B20588" w:rsidTr="00CE02E6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Танцевальная культура кубанских казаков.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презентацию</w:t>
            </w:r>
          </w:p>
        </w:tc>
      </w:tr>
      <w:tr w:rsidR="00233AE7" w:rsidRPr="00B20588" w:rsidTr="00CE02E6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«Казачий </w:t>
            </w:r>
            <w:proofErr w:type="spellStart"/>
            <w:r w:rsidRPr="00B20588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B20588">
              <w:rPr>
                <w:rFonts w:ascii="Times New Roman" w:hAnsi="Times New Roman"/>
                <w:sz w:val="24"/>
                <w:szCs w:val="24"/>
              </w:rPr>
              <w:t>»  Фёдор Андреевич Щербина.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 xml:space="preserve">Познакомиться с творчеством </w:t>
            </w:r>
            <w:proofErr w:type="spellStart"/>
            <w:r w:rsidRPr="005817C5">
              <w:rPr>
                <w:rFonts w:ascii="Times New Roman" w:hAnsi="Times New Roman"/>
                <w:sz w:val="24"/>
                <w:szCs w:val="24"/>
              </w:rPr>
              <w:t>Ф.А.Щербины</w:t>
            </w:r>
            <w:proofErr w:type="spellEnd"/>
          </w:p>
        </w:tc>
      </w:tr>
      <w:tr w:rsidR="00233AE7" w:rsidRPr="00B20588" w:rsidTr="00233AE7">
        <w:trPr>
          <w:trHeight w:val="661"/>
        </w:trPr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Проект по теме «Традиционная культура кубанского казачества».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проект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074" w:rsidRPr="00B20588" w:rsidRDefault="009B2074" w:rsidP="00B20588">
      <w:pPr>
        <w:pStyle w:val="ab"/>
        <w:rPr>
          <w:rFonts w:ascii="Times New Roman" w:hAnsi="Times New Roman"/>
          <w:b/>
          <w:sz w:val="24"/>
          <w:szCs w:val="24"/>
        </w:rPr>
      </w:pPr>
    </w:p>
    <w:p w:rsidR="00094F1A" w:rsidRPr="00B20588" w:rsidRDefault="00094F1A" w:rsidP="009F6BFD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20588">
        <w:rPr>
          <w:rFonts w:ascii="Times New Roman" w:hAnsi="Times New Roman"/>
          <w:b/>
          <w:sz w:val="24"/>
          <w:szCs w:val="24"/>
        </w:rPr>
        <w:lastRenderedPageBreak/>
        <w:t>4 класс</w:t>
      </w:r>
    </w:p>
    <w:p w:rsidR="00094F1A" w:rsidRPr="00B20588" w:rsidRDefault="00094F1A" w:rsidP="00B20588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3385"/>
        <w:gridCol w:w="970"/>
        <w:gridCol w:w="1128"/>
        <w:gridCol w:w="1217"/>
        <w:gridCol w:w="1994"/>
      </w:tblGrid>
      <w:tr w:rsidR="006F32B3" w:rsidRPr="00B20588" w:rsidTr="00233AE7">
        <w:trPr>
          <w:trHeight w:val="300"/>
        </w:trPr>
        <w:tc>
          <w:tcPr>
            <w:tcW w:w="769" w:type="dxa"/>
            <w:vMerge w:val="restart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B205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2058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5" w:type="dxa"/>
            <w:vMerge w:val="restart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970" w:type="dxa"/>
            <w:vMerge w:val="restart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</w:tcBorders>
          </w:tcPr>
          <w:p w:rsidR="006F32B3" w:rsidRDefault="006F32B3" w:rsidP="006F32B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</w:t>
            </w:r>
          </w:p>
          <w:p w:rsidR="006F32B3" w:rsidRPr="00B20588" w:rsidRDefault="006F32B3" w:rsidP="006F32B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6F32B3" w:rsidRPr="00B20588" w:rsidTr="00233AE7">
        <w:trPr>
          <w:trHeight w:val="180"/>
        </w:trPr>
        <w:tc>
          <w:tcPr>
            <w:tcW w:w="769" w:type="dxa"/>
            <w:vMerge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  <w:vMerge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994" w:type="dxa"/>
            <w:vMerge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B3" w:rsidRPr="00B20588" w:rsidTr="00233AE7">
        <w:tc>
          <w:tcPr>
            <w:tcW w:w="769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85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Кубанские казаки.</w:t>
            </w:r>
          </w:p>
        </w:tc>
        <w:tc>
          <w:tcPr>
            <w:tcW w:w="970" w:type="dxa"/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6F32B3" w:rsidRPr="00B20588" w:rsidRDefault="006F32B3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Территория проживания, язык, культура казаков.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народами, населяющими Краснодарский край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Казачьи войска России.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казачьими войсками России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Казачьи заповеди.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казачьими заповедями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Экскурсия в музей.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Традиции и обычаи кубанских казаков.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Родители и дети.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Воспитание мальчиков. Подготовка к службе, к взрослой жизни.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Воспитание девочек – казачек. Подготовка к взрослой жизни.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Казачий курень.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 xml:space="preserve">Познакомиться с казачьим </w:t>
            </w:r>
            <w:proofErr w:type="spellStart"/>
            <w:r w:rsidRPr="005817C5">
              <w:rPr>
                <w:rFonts w:ascii="Times New Roman" w:hAnsi="Times New Roman"/>
                <w:sz w:val="24"/>
                <w:szCs w:val="24"/>
              </w:rPr>
              <w:t>куренём</w:t>
            </w:r>
            <w:proofErr w:type="spellEnd"/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Казачий круг.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функциями казачьего круга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Календарные праздники и обряды Кубанского казачества.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календарными праздниками и обрядами Кубанского казачества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Труд и быт.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Традиционные ремёсла и промыслы кубанских казаков.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 xml:space="preserve">Получить представление о </w:t>
            </w:r>
            <w:r w:rsidRPr="005817C5">
              <w:rPr>
                <w:rFonts w:ascii="Times New Roman" w:eastAsia="Calibri" w:hAnsi="Times New Roman"/>
                <w:iCs/>
                <w:sz w:val="24"/>
                <w:szCs w:val="24"/>
                <w:lang w:eastAsia="ar-SA"/>
              </w:rPr>
              <w:t>традиционных ремёслах и промыслах  кубанских казаков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 xml:space="preserve">Декоративно – прикладное </w:t>
            </w:r>
            <w:r w:rsidRPr="00B20588">
              <w:rPr>
                <w:rFonts w:ascii="Times New Roman" w:hAnsi="Times New Roman"/>
                <w:sz w:val="24"/>
                <w:szCs w:val="24"/>
              </w:rPr>
              <w:lastRenderedPageBreak/>
              <w:t>творчество кубанских казаков.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 xml:space="preserve">Организовать  </w:t>
            </w:r>
            <w:r w:rsidRPr="005817C5">
              <w:rPr>
                <w:rFonts w:ascii="Times New Roman" w:hAnsi="Times New Roman"/>
                <w:sz w:val="24"/>
                <w:szCs w:val="24"/>
              </w:rPr>
              <w:lastRenderedPageBreak/>
              <w:t>мастер-класс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Казачий военный костюм. Оружие казака.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Выполнить иллюстрацию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Награды.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233AE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 xml:space="preserve">Экскурсия в музей. 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Православие в жизни кубанского казачества.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Казак без веры  – не казак.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Расширить представления о вероисповедании казаков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Заповеди божьи.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Составление памятки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Православные храмы Кубани и России.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Виртуальная экскурсия по храмам Кубани и России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Традиции и обычаи казаков по православному календарю.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Кубанское казачье войско: история и современность.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Лента времени. Основные памятные даты.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Составить ленту времени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Поминовения казаков Кубанского казачьего войска.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Кубанское казачье войско в наши дни.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Управление Кубанским казачьим войском.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Встреча с казаками-наставниками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Несение казаками службы в наше время.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Встреча с казаками-наставниками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Охрана порядка. Помощь в чрезвычайных ситуациях.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Встреча с казаками-наставниками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Помощь в охране природы.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подборку газетных статей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Выдающиеся казаки Кубани.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подборку газетных статей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Сохранение истории кубанского казачества.</w:t>
            </w:r>
          </w:p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Памятники и музеи.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презентацию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Регалии и реликвии Кубанского казачьего войска.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Виртуальная экскурсия по памятным местам и музеям Составление и защита проекта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b/>
                <w:sz w:val="24"/>
                <w:szCs w:val="24"/>
              </w:rPr>
              <w:t>Традиционная культура кубанского казачества.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F531EC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Казачья семья в современной жизни.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Составление и защита проекта</w:t>
            </w:r>
          </w:p>
        </w:tc>
      </w:tr>
      <w:tr w:rsidR="00233AE7" w:rsidRPr="00B20588" w:rsidTr="00F531EC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Отношение к семье на Кубани.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сообщение</w:t>
            </w:r>
          </w:p>
        </w:tc>
      </w:tr>
      <w:tr w:rsidR="00233AE7" w:rsidRPr="00B20588" w:rsidTr="00F531EC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История семьи в истории родной Кубани.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Продумать пути решения для сохранения и преумножения семейных традиций</w:t>
            </w:r>
          </w:p>
        </w:tc>
      </w:tr>
      <w:tr w:rsidR="00233AE7" w:rsidRPr="00B20588" w:rsidTr="00F531EC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Сохранение и приумножение семейных традиций.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AE7" w:rsidRPr="00B20588" w:rsidTr="00F531EC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Обрядовый фольклор кубанских казаков.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233AE7" w:rsidRPr="005817C5" w:rsidRDefault="00233AE7" w:rsidP="00A61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Подготовить презентацию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Кубанский казачий хор.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17C5">
              <w:rPr>
                <w:rFonts w:ascii="Times New Roman" w:hAnsi="Times New Roman"/>
                <w:sz w:val="24"/>
                <w:szCs w:val="24"/>
              </w:rPr>
              <w:t>Познакомиться с творчеством Кубанского казачьего хора</w:t>
            </w:r>
          </w:p>
        </w:tc>
      </w:tr>
      <w:tr w:rsidR="00233AE7" w:rsidRPr="00B20588" w:rsidTr="00233AE7">
        <w:tc>
          <w:tcPr>
            <w:tcW w:w="769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70" w:type="dxa"/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05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233AE7" w:rsidRPr="00B20588" w:rsidRDefault="00233AE7" w:rsidP="00B205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4F1A" w:rsidRPr="00B20588" w:rsidRDefault="00094F1A" w:rsidP="00B20588">
      <w:pPr>
        <w:pStyle w:val="ab"/>
        <w:rPr>
          <w:rFonts w:ascii="Times New Roman" w:hAnsi="Times New Roman"/>
          <w:sz w:val="24"/>
          <w:szCs w:val="24"/>
        </w:rPr>
      </w:pPr>
    </w:p>
    <w:p w:rsidR="006F32B3" w:rsidRDefault="006F32B3" w:rsidP="009F6BFD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BB3" w:rsidRPr="00B20588" w:rsidRDefault="00524BB3" w:rsidP="00B20588">
      <w:pPr>
        <w:pStyle w:val="ab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24BB3" w:rsidRPr="00B20588" w:rsidSect="00053F8C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19" w:rsidRDefault="00EC6D19" w:rsidP="00AF0707">
      <w:pPr>
        <w:spacing w:after="0" w:line="240" w:lineRule="auto"/>
      </w:pPr>
      <w:r>
        <w:separator/>
      </w:r>
    </w:p>
  </w:endnote>
  <w:endnote w:type="continuationSeparator" w:id="0">
    <w:p w:rsidR="00EC6D19" w:rsidRDefault="00EC6D19" w:rsidP="00AF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216750"/>
      <w:docPartObj>
        <w:docPartGallery w:val="Page Numbers (Bottom of Page)"/>
        <w:docPartUnique/>
      </w:docPartObj>
    </w:sdtPr>
    <w:sdtEndPr/>
    <w:sdtContent>
      <w:p w:rsidR="008571FC" w:rsidRDefault="001667DE">
        <w:pPr>
          <w:pStyle w:val="a9"/>
          <w:jc w:val="center"/>
        </w:pPr>
        <w:r>
          <w:fldChar w:fldCharType="begin"/>
        </w:r>
        <w:r w:rsidR="008571FC">
          <w:instrText>PAGE   \* MERGEFORMAT</w:instrText>
        </w:r>
        <w:r>
          <w:fldChar w:fldCharType="separate"/>
        </w:r>
        <w:r w:rsidR="009F7F10">
          <w:rPr>
            <w:noProof/>
          </w:rPr>
          <w:t>10</w:t>
        </w:r>
        <w:r>
          <w:fldChar w:fldCharType="end"/>
        </w:r>
      </w:p>
    </w:sdtContent>
  </w:sdt>
  <w:p w:rsidR="008571FC" w:rsidRDefault="008571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19" w:rsidRDefault="00EC6D19" w:rsidP="00AF0707">
      <w:pPr>
        <w:spacing w:after="0" w:line="240" w:lineRule="auto"/>
      </w:pPr>
      <w:r>
        <w:separator/>
      </w:r>
    </w:p>
  </w:footnote>
  <w:footnote w:type="continuationSeparator" w:id="0">
    <w:p w:rsidR="00EC6D19" w:rsidRDefault="00EC6D19" w:rsidP="00AF0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CA27E0"/>
    <w:lvl w:ilvl="0">
      <w:numFmt w:val="bullet"/>
      <w:lvlText w:val="*"/>
      <w:lvlJc w:val="left"/>
    </w:lvl>
  </w:abstractNum>
  <w:abstractNum w:abstractNumId="1">
    <w:nsid w:val="01554CBE"/>
    <w:multiLevelType w:val="hybridMultilevel"/>
    <w:tmpl w:val="D49E7388"/>
    <w:lvl w:ilvl="0" w:tplc="846EFDDE">
      <w:start w:val="2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C7FE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54319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4A856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58C8F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F247E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85CF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5A226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8C96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9B26D4"/>
    <w:multiLevelType w:val="hybridMultilevel"/>
    <w:tmpl w:val="A68029E8"/>
    <w:lvl w:ilvl="0" w:tplc="3048C60E">
      <w:start w:val="3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F0E2D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E4A5A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36B98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DBC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9E170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6C8FC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1AEEB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0C4E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C5164F"/>
    <w:multiLevelType w:val="hybridMultilevel"/>
    <w:tmpl w:val="FC9EF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64519"/>
    <w:multiLevelType w:val="hybridMultilevel"/>
    <w:tmpl w:val="2C481C58"/>
    <w:lvl w:ilvl="0" w:tplc="A0148FAA">
      <w:start w:val="14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6EA844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348C7E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76DEB0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604B00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EC930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4A068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ECEE72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A41928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AF0217"/>
    <w:multiLevelType w:val="hybridMultilevel"/>
    <w:tmpl w:val="CD165F74"/>
    <w:lvl w:ilvl="0" w:tplc="63DA2980">
      <w:start w:val="2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81FE8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C08B2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C683E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6188A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44B34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23E16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2CF7E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C87CE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100890"/>
    <w:multiLevelType w:val="hybridMultilevel"/>
    <w:tmpl w:val="6BFE78A8"/>
    <w:lvl w:ilvl="0" w:tplc="337227BE">
      <w:start w:val="1"/>
      <w:numFmt w:val="bullet"/>
      <w:lvlText w:val="-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86720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7EEF3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60B890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EFF8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EF5F2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D0DFD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886D9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DCA4B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A11B36"/>
    <w:multiLevelType w:val="hybridMultilevel"/>
    <w:tmpl w:val="5434AB66"/>
    <w:lvl w:ilvl="0" w:tplc="D57CB268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24520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545D4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32557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72495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56F85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06CBE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1CF64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50B08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BE5CE6"/>
    <w:multiLevelType w:val="hybridMultilevel"/>
    <w:tmpl w:val="5FDE632C"/>
    <w:lvl w:ilvl="0" w:tplc="F2261CEE">
      <w:start w:val="1"/>
      <w:numFmt w:val="decimal"/>
      <w:lvlText w:val="%1.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720CB8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3EDF1E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F2821E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94EE00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23A1C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BA4368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22566C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0A5834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FF922CF"/>
    <w:multiLevelType w:val="hybridMultilevel"/>
    <w:tmpl w:val="141CBDB4"/>
    <w:lvl w:ilvl="0" w:tplc="4928108A">
      <w:start w:val="20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60530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01F8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9ED61E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80D79C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700796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ECD7D2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3CF16A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F4132A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206157"/>
    <w:multiLevelType w:val="hybridMultilevel"/>
    <w:tmpl w:val="0AC6C97C"/>
    <w:lvl w:ilvl="0" w:tplc="4C86142A">
      <w:start w:val="1"/>
      <w:numFmt w:val="bullet"/>
      <w:lvlText w:val="-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FE9EA78A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888B00">
      <w:start w:val="1"/>
      <w:numFmt w:val="bullet"/>
      <w:lvlText w:val="▪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7031F2">
      <w:start w:val="1"/>
      <w:numFmt w:val="bullet"/>
      <w:lvlText w:val="•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653D8">
      <w:start w:val="1"/>
      <w:numFmt w:val="bullet"/>
      <w:lvlText w:val="o"/>
      <w:lvlJc w:val="left"/>
      <w:pPr>
        <w:ind w:left="3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EAD686">
      <w:start w:val="1"/>
      <w:numFmt w:val="bullet"/>
      <w:lvlText w:val="▪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76241C">
      <w:start w:val="1"/>
      <w:numFmt w:val="bullet"/>
      <w:lvlText w:val="•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2055E">
      <w:start w:val="1"/>
      <w:numFmt w:val="bullet"/>
      <w:lvlText w:val="o"/>
      <w:lvlJc w:val="left"/>
      <w:pPr>
        <w:ind w:left="6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5445A0">
      <w:start w:val="1"/>
      <w:numFmt w:val="bullet"/>
      <w:lvlText w:val="▪"/>
      <w:lvlJc w:val="left"/>
      <w:pPr>
        <w:ind w:left="6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57A54E5"/>
    <w:multiLevelType w:val="hybridMultilevel"/>
    <w:tmpl w:val="FF52BA2E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2094D"/>
    <w:multiLevelType w:val="hybridMultilevel"/>
    <w:tmpl w:val="FF52BA2E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55FB6"/>
    <w:multiLevelType w:val="hybridMultilevel"/>
    <w:tmpl w:val="127A39CE"/>
    <w:lvl w:ilvl="0" w:tplc="1AFA50A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F6A1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8CC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8844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8855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7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AB3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3621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86A3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307CED"/>
    <w:multiLevelType w:val="hybridMultilevel"/>
    <w:tmpl w:val="69926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A7836"/>
    <w:multiLevelType w:val="hybridMultilevel"/>
    <w:tmpl w:val="EBEC83C4"/>
    <w:lvl w:ilvl="0" w:tplc="7AAA47C4">
      <w:start w:val="24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AA488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0A3D46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4B2E0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383D46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22CA10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5A93DE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21822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E6B768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3CF0C58"/>
    <w:multiLevelType w:val="hybridMultilevel"/>
    <w:tmpl w:val="FF52BA2E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E323C"/>
    <w:multiLevelType w:val="hybridMultilevel"/>
    <w:tmpl w:val="62582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C96B23"/>
    <w:multiLevelType w:val="hybridMultilevel"/>
    <w:tmpl w:val="162E2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00A5C"/>
    <w:multiLevelType w:val="hybridMultilevel"/>
    <w:tmpl w:val="36746F24"/>
    <w:lvl w:ilvl="0" w:tplc="0419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A44F01"/>
    <w:multiLevelType w:val="hybridMultilevel"/>
    <w:tmpl w:val="162E2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566AA"/>
    <w:multiLevelType w:val="hybridMultilevel"/>
    <w:tmpl w:val="DD92B9C0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E3FDB"/>
    <w:multiLevelType w:val="hybridMultilevel"/>
    <w:tmpl w:val="FF52BA2E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71A97"/>
    <w:multiLevelType w:val="hybridMultilevel"/>
    <w:tmpl w:val="78CA5050"/>
    <w:lvl w:ilvl="0" w:tplc="886C16A0">
      <w:start w:val="1"/>
      <w:numFmt w:val="decimal"/>
      <w:lvlText w:val="%1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04D5B8">
      <w:start w:val="1"/>
      <w:numFmt w:val="bullet"/>
      <w:lvlText w:val="–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7266FE">
      <w:start w:val="5"/>
      <w:numFmt w:val="decimal"/>
      <w:lvlText w:val="%3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942966">
      <w:start w:val="1"/>
      <w:numFmt w:val="decimal"/>
      <w:lvlText w:val="%4"/>
      <w:lvlJc w:val="left"/>
      <w:pPr>
        <w:ind w:left="205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E2FD6">
      <w:start w:val="1"/>
      <w:numFmt w:val="lowerLetter"/>
      <w:lvlText w:val="%5"/>
      <w:lvlJc w:val="left"/>
      <w:pPr>
        <w:ind w:left="277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36E000">
      <w:start w:val="1"/>
      <w:numFmt w:val="lowerRoman"/>
      <w:lvlText w:val="%6"/>
      <w:lvlJc w:val="left"/>
      <w:pPr>
        <w:ind w:left="349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2E08FA">
      <w:start w:val="1"/>
      <w:numFmt w:val="decimal"/>
      <w:lvlText w:val="%7"/>
      <w:lvlJc w:val="left"/>
      <w:pPr>
        <w:ind w:left="42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C275E">
      <w:start w:val="1"/>
      <w:numFmt w:val="lowerLetter"/>
      <w:lvlText w:val="%8"/>
      <w:lvlJc w:val="left"/>
      <w:pPr>
        <w:ind w:left="49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4C1E6E">
      <w:start w:val="1"/>
      <w:numFmt w:val="lowerRoman"/>
      <w:lvlText w:val="%9"/>
      <w:lvlJc w:val="left"/>
      <w:pPr>
        <w:ind w:left="565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AEF577E"/>
    <w:multiLevelType w:val="hybridMultilevel"/>
    <w:tmpl w:val="162E2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B6D3A"/>
    <w:multiLevelType w:val="hybridMultilevel"/>
    <w:tmpl w:val="3508CB10"/>
    <w:lvl w:ilvl="0" w:tplc="E05CA67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3EAE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7248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E6FF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7867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F0D9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C291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1804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C03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3551036"/>
    <w:multiLevelType w:val="hybridMultilevel"/>
    <w:tmpl w:val="128E0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B5829"/>
    <w:multiLevelType w:val="hybridMultilevel"/>
    <w:tmpl w:val="E89C45D8"/>
    <w:lvl w:ilvl="0" w:tplc="02C0BC74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A0448">
      <w:start w:val="1"/>
      <w:numFmt w:val="bullet"/>
      <w:lvlText w:val="o"/>
      <w:lvlJc w:val="left"/>
      <w:pPr>
        <w:ind w:left="2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0291A8">
      <w:start w:val="1"/>
      <w:numFmt w:val="bullet"/>
      <w:lvlText w:val="▪"/>
      <w:lvlJc w:val="left"/>
      <w:pPr>
        <w:ind w:left="3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366CB4">
      <w:start w:val="1"/>
      <w:numFmt w:val="bullet"/>
      <w:lvlText w:val="•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0DA46">
      <w:start w:val="1"/>
      <w:numFmt w:val="bullet"/>
      <w:lvlText w:val="o"/>
      <w:lvlJc w:val="left"/>
      <w:pPr>
        <w:ind w:left="4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E22A40">
      <w:start w:val="1"/>
      <w:numFmt w:val="bullet"/>
      <w:lvlText w:val="▪"/>
      <w:lvlJc w:val="left"/>
      <w:pPr>
        <w:ind w:left="5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FCF212">
      <w:start w:val="1"/>
      <w:numFmt w:val="bullet"/>
      <w:lvlText w:val="•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CA2EB0">
      <w:start w:val="1"/>
      <w:numFmt w:val="bullet"/>
      <w:lvlText w:val="o"/>
      <w:lvlJc w:val="left"/>
      <w:pPr>
        <w:ind w:left="6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F012E0">
      <w:start w:val="1"/>
      <w:numFmt w:val="bullet"/>
      <w:lvlText w:val="▪"/>
      <w:lvlJc w:val="left"/>
      <w:pPr>
        <w:ind w:left="7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4097264"/>
    <w:multiLevelType w:val="hybridMultilevel"/>
    <w:tmpl w:val="8236F334"/>
    <w:lvl w:ilvl="0" w:tplc="9920D3A4">
      <w:start w:val="1"/>
      <w:numFmt w:val="decimal"/>
      <w:lvlText w:val="%1."/>
      <w:lvlJc w:val="left"/>
      <w:pPr>
        <w:ind w:left="1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BA4260">
      <w:start w:val="3"/>
      <w:numFmt w:val="decimal"/>
      <w:lvlText w:val="%2."/>
      <w:lvlJc w:val="left"/>
      <w:pPr>
        <w:ind w:left="1259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22584A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B47480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92F2D2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984E9C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42ADE8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880EBC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FAEB5E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5B77295"/>
    <w:multiLevelType w:val="hybridMultilevel"/>
    <w:tmpl w:val="162E2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230B74"/>
    <w:multiLevelType w:val="hybridMultilevel"/>
    <w:tmpl w:val="4A4E2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955E4D"/>
    <w:multiLevelType w:val="hybridMultilevel"/>
    <w:tmpl w:val="4490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0448C"/>
    <w:multiLevelType w:val="hybridMultilevel"/>
    <w:tmpl w:val="FE16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746570"/>
    <w:multiLevelType w:val="hybridMultilevel"/>
    <w:tmpl w:val="FF52BA2E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D10E60"/>
    <w:multiLevelType w:val="hybridMultilevel"/>
    <w:tmpl w:val="76041C2E"/>
    <w:lvl w:ilvl="0" w:tplc="5D26CEF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5CE6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60FF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1059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54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1EA8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0CDF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6A39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3A1B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BDF6C27"/>
    <w:multiLevelType w:val="hybridMultilevel"/>
    <w:tmpl w:val="FF52BA2E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4"/>
  </w:num>
  <w:num w:numId="5">
    <w:abstractNumId w:val="26"/>
  </w:num>
  <w:num w:numId="6">
    <w:abstractNumId w:val="30"/>
  </w:num>
  <w:num w:numId="7">
    <w:abstractNumId w:val="24"/>
  </w:num>
  <w:num w:numId="8">
    <w:abstractNumId w:val="33"/>
  </w:num>
  <w:num w:numId="9">
    <w:abstractNumId w:val="18"/>
  </w:num>
  <w:num w:numId="10">
    <w:abstractNumId w:val="29"/>
  </w:num>
  <w:num w:numId="11">
    <w:abstractNumId w:val="20"/>
  </w:num>
  <w:num w:numId="12">
    <w:abstractNumId w:val="21"/>
  </w:num>
  <w:num w:numId="13">
    <w:abstractNumId w:val="11"/>
  </w:num>
  <w:num w:numId="14">
    <w:abstractNumId w:val="16"/>
  </w:num>
  <w:num w:numId="15">
    <w:abstractNumId w:val="22"/>
  </w:num>
  <w:num w:numId="16">
    <w:abstractNumId w:val="12"/>
  </w:num>
  <w:num w:numId="17">
    <w:abstractNumId w:val="17"/>
  </w:num>
  <w:num w:numId="18">
    <w:abstractNumId w:val="19"/>
  </w:num>
  <w:num w:numId="19">
    <w:abstractNumId w:val="3"/>
  </w:num>
  <w:num w:numId="20">
    <w:abstractNumId w:val="10"/>
  </w:num>
  <w:num w:numId="21">
    <w:abstractNumId w:val="35"/>
  </w:num>
  <w:num w:numId="22">
    <w:abstractNumId w:val="5"/>
  </w:num>
  <w:num w:numId="23">
    <w:abstractNumId w:val="6"/>
  </w:num>
  <w:num w:numId="24">
    <w:abstractNumId w:val="1"/>
  </w:num>
  <w:num w:numId="25">
    <w:abstractNumId w:val="7"/>
  </w:num>
  <w:num w:numId="26">
    <w:abstractNumId w:val="2"/>
  </w:num>
  <w:num w:numId="27">
    <w:abstractNumId w:val="23"/>
  </w:num>
  <w:num w:numId="28">
    <w:abstractNumId w:val="27"/>
  </w:num>
  <w:num w:numId="29">
    <w:abstractNumId w:val="8"/>
  </w:num>
  <w:num w:numId="30">
    <w:abstractNumId w:val="4"/>
  </w:num>
  <w:num w:numId="31">
    <w:abstractNumId w:val="9"/>
  </w:num>
  <w:num w:numId="32">
    <w:abstractNumId w:val="15"/>
  </w:num>
  <w:num w:numId="33">
    <w:abstractNumId w:val="28"/>
  </w:num>
  <w:num w:numId="34">
    <w:abstractNumId w:val="34"/>
  </w:num>
  <w:num w:numId="35">
    <w:abstractNumId w:val="13"/>
  </w:num>
  <w:num w:numId="36">
    <w:abstractNumId w:val="2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2455"/>
    <w:rsid w:val="00014384"/>
    <w:rsid w:val="00017F56"/>
    <w:rsid w:val="00020A41"/>
    <w:rsid w:val="00053F8C"/>
    <w:rsid w:val="00057A60"/>
    <w:rsid w:val="000913A5"/>
    <w:rsid w:val="00094F1A"/>
    <w:rsid w:val="000B081A"/>
    <w:rsid w:val="000E155B"/>
    <w:rsid w:val="001101CA"/>
    <w:rsid w:val="001520E1"/>
    <w:rsid w:val="00154C00"/>
    <w:rsid w:val="001667DE"/>
    <w:rsid w:val="00167A6E"/>
    <w:rsid w:val="0017712C"/>
    <w:rsid w:val="001D3103"/>
    <w:rsid w:val="001F236B"/>
    <w:rsid w:val="00233AE7"/>
    <w:rsid w:val="00253805"/>
    <w:rsid w:val="00267B56"/>
    <w:rsid w:val="002A4544"/>
    <w:rsid w:val="003260A4"/>
    <w:rsid w:val="00336453"/>
    <w:rsid w:val="00371F15"/>
    <w:rsid w:val="00394F95"/>
    <w:rsid w:val="00395919"/>
    <w:rsid w:val="003E222D"/>
    <w:rsid w:val="00405B69"/>
    <w:rsid w:val="00432EB0"/>
    <w:rsid w:val="004837BA"/>
    <w:rsid w:val="00485BE0"/>
    <w:rsid w:val="004A545F"/>
    <w:rsid w:val="004D303F"/>
    <w:rsid w:val="004F2FB0"/>
    <w:rsid w:val="00500E23"/>
    <w:rsid w:val="00524BB3"/>
    <w:rsid w:val="005379D5"/>
    <w:rsid w:val="005A76F7"/>
    <w:rsid w:val="005C2455"/>
    <w:rsid w:val="005D5F67"/>
    <w:rsid w:val="0068481E"/>
    <w:rsid w:val="00692D8F"/>
    <w:rsid w:val="006D149C"/>
    <w:rsid w:val="006D24D7"/>
    <w:rsid w:val="006F32B3"/>
    <w:rsid w:val="00714BBA"/>
    <w:rsid w:val="00716039"/>
    <w:rsid w:val="007569E1"/>
    <w:rsid w:val="00764ADA"/>
    <w:rsid w:val="007A666E"/>
    <w:rsid w:val="007C42D9"/>
    <w:rsid w:val="007C602E"/>
    <w:rsid w:val="007F41A9"/>
    <w:rsid w:val="008571FC"/>
    <w:rsid w:val="00876C9B"/>
    <w:rsid w:val="00926CA0"/>
    <w:rsid w:val="00930ABF"/>
    <w:rsid w:val="009B0E12"/>
    <w:rsid w:val="009B2074"/>
    <w:rsid w:val="009F6BFD"/>
    <w:rsid w:val="009F7F10"/>
    <w:rsid w:val="00AB1DDF"/>
    <w:rsid w:val="00AF0707"/>
    <w:rsid w:val="00B20588"/>
    <w:rsid w:val="00B35082"/>
    <w:rsid w:val="00B53FB4"/>
    <w:rsid w:val="00B55B2F"/>
    <w:rsid w:val="00B6113D"/>
    <w:rsid w:val="00BC087F"/>
    <w:rsid w:val="00BE5B4E"/>
    <w:rsid w:val="00C229A8"/>
    <w:rsid w:val="00C90604"/>
    <w:rsid w:val="00CB2847"/>
    <w:rsid w:val="00CC032E"/>
    <w:rsid w:val="00CC3CC1"/>
    <w:rsid w:val="00D01C54"/>
    <w:rsid w:val="00D31B2C"/>
    <w:rsid w:val="00D87E5C"/>
    <w:rsid w:val="00DB258D"/>
    <w:rsid w:val="00DF0992"/>
    <w:rsid w:val="00E60AAD"/>
    <w:rsid w:val="00E61C80"/>
    <w:rsid w:val="00EC6D19"/>
    <w:rsid w:val="00F1195C"/>
    <w:rsid w:val="00F22007"/>
    <w:rsid w:val="00F33285"/>
    <w:rsid w:val="00F43C65"/>
    <w:rsid w:val="00F54E5B"/>
    <w:rsid w:val="00FA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41"/>
  </w:style>
  <w:style w:type="paragraph" w:styleId="1">
    <w:name w:val="heading 1"/>
    <w:next w:val="a"/>
    <w:link w:val="10"/>
    <w:unhideWhenUsed/>
    <w:qFormat/>
    <w:rsid w:val="007A666E"/>
    <w:pPr>
      <w:keepNext/>
      <w:keepLines/>
      <w:spacing w:after="0" w:line="240" w:lineRule="auto"/>
      <w:ind w:left="994"/>
      <w:outlineLvl w:val="0"/>
    </w:pPr>
    <w:rPr>
      <w:rFonts w:ascii="Times New Roman" w:eastAsia="Times New Roman" w:hAnsi="Times New Roman" w:cs="Times New Roman"/>
      <w:b/>
      <w:color w:val="000000"/>
      <w:sz w:val="36"/>
      <w:szCs w:val="20"/>
    </w:rPr>
  </w:style>
  <w:style w:type="paragraph" w:styleId="2">
    <w:name w:val="heading 2"/>
    <w:next w:val="a"/>
    <w:link w:val="20"/>
    <w:unhideWhenUsed/>
    <w:qFormat/>
    <w:rsid w:val="007A666E"/>
    <w:pPr>
      <w:keepNext/>
      <w:keepLines/>
      <w:spacing w:after="1" w:line="240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66E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0">
    <w:name w:val="Заголовок 2 Знак"/>
    <w:basedOn w:val="a0"/>
    <w:link w:val="2"/>
    <w:rsid w:val="007A666E"/>
    <w:rPr>
      <w:rFonts w:ascii="Times New Roman" w:eastAsia="Times New Roman" w:hAnsi="Times New Roman" w:cs="Times New Roman"/>
      <w:b/>
      <w:color w:val="000000"/>
      <w:sz w:val="28"/>
      <w:szCs w:val="20"/>
      <w:u w:val="single" w:color="000000"/>
    </w:rPr>
  </w:style>
  <w:style w:type="paragraph" w:styleId="a3">
    <w:name w:val="Normal (Web)"/>
    <w:basedOn w:val="a"/>
    <w:rsid w:val="005C2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ody Text"/>
    <w:basedOn w:val="a"/>
    <w:link w:val="a5"/>
    <w:uiPriority w:val="1"/>
    <w:qFormat/>
    <w:rsid w:val="005C2455"/>
    <w:pPr>
      <w:widowControl w:val="0"/>
      <w:autoSpaceDE w:val="0"/>
      <w:autoSpaceDN w:val="0"/>
      <w:adjustRightInd w:val="0"/>
      <w:spacing w:after="0" w:line="240" w:lineRule="auto"/>
      <w:ind w:left="110" w:firstLine="283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5C2455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1101CA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AF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707"/>
  </w:style>
  <w:style w:type="paragraph" w:styleId="a9">
    <w:name w:val="footer"/>
    <w:basedOn w:val="a"/>
    <w:link w:val="aa"/>
    <w:uiPriority w:val="99"/>
    <w:unhideWhenUsed/>
    <w:rsid w:val="00AF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707"/>
  </w:style>
  <w:style w:type="paragraph" w:styleId="ab">
    <w:name w:val="No Spacing"/>
    <w:link w:val="ac"/>
    <w:uiPriority w:val="1"/>
    <w:qFormat/>
    <w:rsid w:val="007A666E"/>
    <w:pPr>
      <w:spacing w:after="0" w:line="240" w:lineRule="auto"/>
    </w:pPr>
    <w:rPr>
      <w:rFonts w:ascii="Calibri" w:eastAsia="Times New Roman" w:hAnsi="Calibri" w:cs="Times New Roman"/>
    </w:rPr>
  </w:style>
  <w:style w:type="table" w:styleId="ad">
    <w:name w:val="Table Grid"/>
    <w:basedOn w:val="a1"/>
    <w:uiPriority w:val="59"/>
    <w:rsid w:val="000B0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basedOn w:val="a0"/>
    <w:link w:val="ab"/>
    <w:uiPriority w:val="1"/>
    <w:locked/>
    <w:rsid w:val="008571F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DC79-A14F-4DA3-AE32-D8BAEC59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Ерёменко</dc:creator>
  <cp:lastModifiedBy>МБОУ ООШ № 8</cp:lastModifiedBy>
  <cp:revision>19</cp:revision>
  <cp:lastPrinted>2018-10-30T09:02:00Z</cp:lastPrinted>
  <dcterms:created xsi:type="dcterms:W3CDTF">2017-09-02T06:17:00Z</dcterms:created>
  <dcterms:modified xsi:type="dcterms:W3CDTF">2025-03-15T17:40:00Z</dcterms:modified>
</cp:coreProperties>
</file>