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1B" w:rsidRPr="00AB2BC8" w:rsidRDefault="00E50C1B" w:rsidP="00E50C1B">
      <w:pPr>
        <w:suppressAutoHyphens/>
        <w:ind w:left="5245" w:firstLine="425"/>
        <w:jc w:val="both"/>
      </w:pPr>
      <w:r w:rsidRPr="00AB2BC8">
        <w:t>УТВЕРЖД</w:t>
      </w:r>
      <w:r w:rsidR="00B97EC3">
        <w:t>АЮ</w:t>
      </w:r>
    </w:p>
    <w:p w:rsidR="00E50C1B" w:rsidRPr="00AB2BC8" w:rsidRDefault="00E50C1B" w:rsidP="00E50C1B">
      <w:pPr>
        <w:suppressAutoHyphens/>
        <w:ind w:left="5670"/>
        <w:jc w:val="both"/>
      </w:pPr>
      <w:r w:rsidRPr="00AB2BC8">
        <w:t xml:space="preserve">руководитель образовательной   </w:t>
      </w:r>
      <w:proofErr w:type="gramStart"/>
      <w:r w:rsidRPr="00AB2BC8">
        <w:t>организации  _</w:t>
      </w:r>
      <w:proofErr w:type="gramEnd"/>
      <w:r w:rsidRPr="00AB2BC8">
        <w:t>_______</w:t>
      </w:r>
    </w:p>
    <w:p w:rsidR="00E50C1B" w:rsidRPr="00AB2BC8" w:rsidRDefault="00CC1D44" w:rsidP="00E50C1B">
      <w:pPr>
        <w:suppressAutoHyphens/>
        <w:ind w:left="5245" w:firstLine="425"/>
        <w:jc w:val="both"/>
      </w:pPr>
      <w:r>
        <w:t>О.С.Мищерякова</w:t>
      </w:r>
      <w:bookmarkStart w:id="0" w:name="_GoBack"/>
      <w:bookmarkEnd w:id="0"/>
      <w:r w:rsidR="00E50C1B" w:rsidRPr="00AB2BC8">
        <w:t xml:space="preserve"> </w:t>
      </w:r>
    </w:p>
    <w:p w:rsidR="00E50C1B" w:rsidRPr="00860760" w:rsidRDefault="00E50C1B" w:rsidP="00E50C1B">
      <w:pPr>
        <w:ind w:left="5245" w:firstLine="425"/>
        <w:jc w:val="both"/>
        <w:rPr>
          <w:sz w:val="24"/>
          <w:szCs w:val="24"/>
        </w:rPr>
      </w:pPr>
      <w:r w:rsidRPr="00AB2BC8">
        <w:t>«____» _____________ года</w:t>
      </w:r>
    </w:p>
    <w:p w:rsidR="00E50C1B" w:rsidRPr="00860760" w:rsidRDefault="00E50C1B" w:rsidP="00E50C1B">
      <w:pPr>
        <w:jc w:val="right"/>
        <w:rPr>
          <w:sz w:val="24"/>
          <w:szCs w:val="24"/>
        </w:rPr>
      </w:pPr>
    </w:p>
    <w:p w:rsidR="00E50C1B" w:rsidRPr="00860760" w:rsidRDefault="00E50C1B" w:rsidP="00E50C1B">
      <w:pPr>
        <w:ind w:left="5103"/>
      </w:pPr>
    </w:p>
    <w:p w:rsidR="00E50C1B" w:rsidRPr="004037E6" w:rsidRDefault="00E50C1B" w:rsidP="00E50C1B">
      <w:pPr>
        <w:rPr>
          <w:b/>
        </w:rPr>
      </w:pPr>
      <w:r w:rsidRPr="004037E6">
        <w:rPr>
          <w:b/>
        </w:rPr>
        <w:t>ПАСПОРТ</w:t>
      </w:r>
    </w:p>
    <w:p w:rsidR="00E50C1B" w:rsidRDefault="00E50C1B" w:rsidP="00E50C1B">
      <w:pPr>
        <w:rPr>
          <w:b/>
        </w:rPr>
      </w:pPr>
      <w:r w:rsidRPr="004037E6">
        <w:rPr>
          <w:b/>
        </w:rPr>
        <w:t xml:space="preserve">доступности для инвалидов объекта и предоставляемых на нем услуг, </w:t>
      </w:r>
    </w:p>
    <w:p w:rsidR="00E50C1B" w:rsidRPr="004037E6" w:rsidRDefault="00E50C1B" w:rsidP="00E50C1B">
      <w:pPr>
        <w:rPr>
          <w:b/>
        </w:rPr>
      </w:pPr>
      <w:r w:rsidRPr="004037E6">
        <w:rPr>
          <w:b/>
        </w:rPr>
        <w:t>а также оказания им при этом необходимой помощи</w:t>
      </w:r>
    </w:p>
    <w:p w:rsidR="00E50C1B" w:rsidRPr="00860760" w:rsidRDefault="00E50C1B" w:rsidP="00E50C1B"/>
    <w:p w:rsidR="00E50C1B" w:rsidRPr="004037E6" w:rsidRDefault="00E50C1B" w:rsidP="00E50C1B">
      <w:pPr>
        <w:rPr>
          <w:b/>
        </w:rPr>
      </w:pPr>
      <w:smartTag w:uri="urn:schemas-microsoft-com:office:smarttags" w:element="place">
        <w:r w:rsidRPr="004037E6">
          <w:rPr>
            <w:b/>
            <w:lang w:val="en-US"/>
          </w:rPr>
          <w:t>I</w:t>
        </w:r>
        <w:r w:rsidRPr="004037E6">
          <w:rPr>
            <w:b/>
          </w:rPr>
          <w:t>.</w:t>
        </w:r>
      </w:smartTag>
      <w:r w:rsidRPr="004037E6">
        <w:rPr>
          <w:b/>
        </w:rPr>
        <w:t xml:space="preserve"> Краткая характеристика объекта и предоставляемых на нем услуг</w:t>
      </w:r>
    </w:p>
    <w:p w:rsidR="00E50C1B" w:rsidRPr="00860760" w:rsidRDefault="00E50C1B" w:rsidP="00E50C1B"/>
    <w:p w:rsidR="00E50C1B" w:rsidRPr="00860760" w:rsidRDefault="00E50C1B" w:rsidP="00E50C1B">
      <w:pPr>
        <w:jc w:val="both"/>
      </w:pPr>
      <w:r w:rsidRPr="00860760">
        <w:t>1. Наименование органа (организации), который предоставляет услуги:</w:t>
      </w:r>
    </w:p>
    <w:p w:rsidR="00E50C1B" w:rsidRPr="00C31068" w:rsidRDefault="00E50C1B" w:rsidP="00E50C1B">
      <w:pPr>
        <w:jc w:val="both"/>
        <w:rPr>
          <w:u w:val="single"/>
        </w:rPr>
      </w:pPr>
      <w:r w:rsidRPr="00C31068">
        <w:rPr>
          <w:u w:val="single"/>
        </w:rPr>
        <w:t>Муниципальное бюджетное дошкольное образоват</w:t>
      </w:r>
      <w:r>
        <w:rPr>
          <w:u w:val="single"/>
        </w:rPr>
        <w:t>ельное учреждение детский сад №</w:t>
      </w:r>
      <w:r w:rsidRPr="00C31068">
        <w:rPr>
          <w:u w:val="single"/>
        </w:rPr>
        <w:t xml:space="preserve">6 </w:t>
      </w:r>
      <w:r>
        <w:rPr>
          <w:u w:val="single"/>
        </w:rPr>
        <w:t>«Гномик» села</w:t>
      </w:r>
      <w:r w:rsidRPr="00C31068">
        <w:rPr>
          <w:u w:val="single"/>
        </w:rPr>
        <w:t xml:space="preserve"> </w:t>
      </w:r>
      <w:r>
        <w:rPr>
          <w:u w:val="single"/>
        </w:rPr>
        <w:t>Соленого</w:t>
      </w:r>
      <w:r w:rsidRPr="00C31068">
        <w:rPr>
          <w:u w:val="single"/>
        </w:rPr>
        <w:t xml:space="preserve"> муниципального образования Мостовский ра</w:t>
      </w:r>
      <w:r>
        <w:rPr>
          <w:u w:val="single"/>
        </w:rPr>
        <w:t>йон.</w:t>
      </w:r>
    </w:p>
    <w:p w:rsidR="00E50C1B" w:rsidRPr="00860760" w:rsidRDefault="00E50C1B" w:rsidP="00E50C1B">
      <w:pPr>
        <w:jc w:val="both"/>
      </w:pPr>
      <w:r w:rsidRPr="00860760">
        <w:t>2. Адрес объекта:</w:t>
      </w:r>
    </w:p>
    <w:p w:rsidR="00E50C1B" w:rsidRPr="005F3094" w:rsidRDefault="00E50C1B" w:rsidP="00E50C1B">
      <w:pPr>
        <w:jc w:val="both"/>
        <w:rPr>
          <w:u w:val="single"/>
        </w:rPr>
      </w:pPr>
      <w:proofErr w:type="gramStart"/>
      <w:r>
        <w:rPr>
          <w:u w:val="single"/>
        </w:rPr>
        <w:t>352568</w:t>
      </w:r>
      <w:r w:rsidRPr="005F3094">
        <w:rPr>
          <w:u w:val="single"/>
        </w:rPr>
        <w:t>,Краснод</w:t>
      </w:r>
      <w:r>
        <w:rPr>
          <w:u w:val="single"/>
        </w:rPr>
        <w:t>арский</w:t>
      </w:r>
      <w:proofErr w:type="gramEnd"/>
      <w:r>
        <w:rPr>
          <w:u w:val="single"/>
        </w:rPr>
        <w:t xml:space="preserve"> край, Мостовский р-он, с. Соленое, ул. Промышленная, 26-а.</w:t>
      </w:r>
    </w:p>
    <w:p w:rsidR="00E50C1B" w:rsidRPr="00860760" w:rsidRDefault="00E50C1B" w:rsidP="00E50C1B">
      <w:pPr>
        <w:jc w:val="both"/>
      </w:pPr>
      <w:r w:rsidRPr="00860760">
        <w:t>3. Сведения об объекте:</w:t>
      </w:r>
    </w:p>
    <w:p w:rsidR="00E50C1B" w:rsidRDefault="00E50C1B" w:rsidP="00E50C1B">
      <w:pPr>
        <w:jc w:val="both"/>
        <w:rPr>
          <w:u w:val="single"/>
        </w:rPr>
      </w:pPr>
      <w:r w:rsidRPr="00860760">
        <w:t>3.1.</w:t>
      </w:r>
      <w:r>
        <w:t>1.</w:t>
      </w:r>
      <w:r w:rsidRPr="00860760">
        <w:t xml:space="preserve"> Год постройки (ведения в эксплуатацию) здания</w:t>
      </w:r>
      <w:r>
        <w:t xml:space="preserve"> детского сада</w:t>
      </w:r>
      <w:r w:rsidRPr="00860760">
        <w:t xml:space="preserve">: </w:t>
      </w:r>
      <w:r>
        <w:rPr>
          <w:u w:val="single"/>
        </w:rPr>
        <w:t>1938г.</w:t>
      </w:r>
    </w:p>
    <w:p w:rsidR="00E50C1B" w:rsidRDefault="00E50C1B" w:rsidP="00E50C1B">
      <w:pPr>
        <w:jc w:val="both"/>
        <w:rPr>
          <w:u w:val="single"/>
        </w:rPr>
      </w:pPr>
      <w:r w:rsidRPr="00724203">
        <w:t>3.1.2.</w:t>
      </w:r>
      <w:r w:rsidRPr="002716D7">
        <w:t xml:space="preserve"> </w:t>
      </w:r>
      <w:r w:rsidRPr="00860760">
        <w:t>Год постройки (ведения в эксплуатацию) здания</w:t>
      </w:r>
      <w:r>
        <w:t xml:space="preserve"> прачечной</w:t>
      </w:r>
      <w:r w:rsidRPr="00860760">
        <w:t xml:space="preserve">: </w:t>
      </w:r>
      <w:r>
        <w:rPr>
          <w:u w:val="single"/>
        </w:rPr>
        <w:t>1952г.</w:t>
      </w:r>
    </w:p>
    <w:p w:rsidR="00E50C1B" w:rsidRDefault="00E50C1B" w:rsidP="00E50C1B">
      <w:pPr>
        <w:jc w:val="both"/>
        <w:rPr>
          <w:u w:val="single"/>
        </w:rPr>
      </w:pPr>
      <w:r w:rsidRPr="00724203">
        <w:t>3.1.3.</w:t>
      </w:r>
      <w:r w:rsidRPr="002716D7">
        <w:t xml:space="preserve"> </w:t>
      </w:r>
      <w:r w:rsidRPr="00860760">
        <w:t>Год постройки (ведения в эксплуатацию) здания</w:t>
      </w:r>
      <w:r>
        <w:t xml:space="preserve"> кухни</w:t>
      </w:r>
      <w:r w:rsidRPr="00860760">
        <w:t xml:space="preserve">: </w:t>
      </w:r>
      <w:r>
        <w:rPr>
          <w:u w:val="single"/>
        </w:rPr>
        <w:t>1975г.</w:t>
      </w:r>
    </w:p>
    <w:p w:rsidR="00E50C1B" w:rsidRPr="00C31068" w:rsidRDefault="00E50C1B" w:rsidP="00E50C1B">
      <w:pPr>
        <w:jc w:val="both"/>
        <w:rPr>
          <w:u w:val="single"/>
        </w:rPr>
      </w:pPr>
      <w:r w:rsidRPr="00860760">
        <w:t xml:space="preserve">3.2. Год проведения последнего </w:t>
      </w:r>
      <w:proofErr w:type="gramStart"/>
      <w:r w:rsidRPr="00860760">
        <w:t>капита</w:t>
      </w:r>
      <w:r>
        <w:t>льного  ремонта</w:t>
      </w:r>
      <w:proofErr w:type="gramEnd"/>
      <w:r>
        <w:t xml:space="preserve">, </w:t>
      </w:r>
      <w:proofErr w:type="spellStart"/>
      <w:r>
        <w:t>реконструкции:</w:t>
      </w:r>
      <w:r>
        <w:rPr>
          <w:u w:val="single"/>
        </w:rPr>
        <w:t>нет</w:t>
      </w:r>
      <w:proofErr w:type="spellEnd"/>
      <w:r w:rsidRPr="00C31068">
        <w:rPr>
          <w:u w:val="single"/>
        </w:rPr>
        <w:t>.</w:t>
      </w:r>
    </w:p>
    <w:p w:rsidR="00E50C1B" w:rsidRDefault="00E50C1B" w:rsidP="00E50C1B">
      <w:pPr>
        <w:jc w:val="both"/>
        <w:rPr>
          <w:u w:val="single"/>
        </w:rPr>
      </w:pPr>
      <w:r w:rsidRPr="00860760">
        <w:t>3.3.</w:t>
      </w:r>
      <w:r>
        <w:t>1.</w:t>
      </w:r>
      <w:r w:rsidRPr="00860760">
        <w:t xml:space="preserve"> Отдельно стоящее здание</w:t>
      </w:r>
      <w:r w:rsidRPr="00724203">
        <w:t xml:space="preserve"> </w:t>
      </w:r>
      <w:r>
        <w:t>детского сада</w:t>
      </w:r>
      <w:r w:rsidRPr="00860760">
        <w:t xml:space="preserve"> </w:t>
      </w:r>
      <w:r>
        <w:rPr>
          <w:u w:val="single"/>
        </w:rPr>
        <w:t>1</w:t>
      </w:r>
      <w:proofErr w:type="gramStart"/>
      <w:r>
        <w:t>этаж,литера</w:t>
      </w:r>
      <w:proofErr w:type="gramEnd"/>
      <w:r>
        <w:t xml:space="preserve"> А, </w:t>
      </w:r>
      <w:r>
        <w:rPr>
          <w:u w:val="single"/>
        </w:rPr>
        <w:t>109,3</w:t>
      </w:r>
      <w:r w:rsidRPr="005F3094">
        <w:rPr>
          <w:u w:val="single"/>
        </w:rPr>
        <w:t xml:space="preserve"> </w:t>
      </w:r>
      <w:proofErr w:type="spellStart"/>
      <w:r w:rsidRPr="005F3094">
        <w:rPr>
          <w:u w:val="single"/>
        </w:rPr>
        <w:t>кв.м</w:t>
      </w:r>
      <w:proofErr w:type="spellEnd"/>
      <w:r w:rsidRPr="005F3094">
        <w:rPr>
          <w:u w:val="single"/>
        </w:rPr>
        <w:t>.</w:t>
      </w:r>
    </w:p>
    <w:p w:rsidR="00E50C1B" w:rsidRDefault="00E50C1B" w:rsidP="00E50C1B">
      <w:pPr>
        <w:jc w:val="both"/>
        <w:rPr>
          <w:u w:val="single"/>
        </w:rPr>
      </w:pPr>
      <w:r w:rsidRPr="00860760">
        <w:t>3.3.</w:t>
      </w:r>
      <w:r>
        <w:t>2.</w:t>
      </w:r>
      <w:r w:rsidRPr="00860760">
        <w:t xml:space="preserve"> Отдельно стоящее здание</w:t>
      </w:r>
      <w:r w:rsidRPr="00724203">
        <w:t xml:space="preserve"> </w:t>
      </w:r>
      <w:r>
        <w:t>прачечной</w:t>
      </w:r>
      <w:r>
        <w:rPr>
          <w:u w:val="single"/>
        </w:rPr>
        <w:t xml:space="preserve"> 1</w:t>
      </w:r>
      <w:proofErr w:type="gramStart"/>
      <w:r>
        <w:t>этаж,литера</w:t>
      </w:r>
      <w:proofErr w:type="gramEnd"/>
      <w:r>
        <w:t xml:space="preserve"> ГЗ, </w:t>
      </w:r>
      <w:r>
        <w:rPr>
          <w:u w:val="single"/>
        </w:rPr>
        <w:t>27,1</w:t>
      </w:r>
      <w:r w:rsidRPr="005F3094">
        <w:rPr>
          <w:u w:val="single"/>
        </w:rPr>
        <w:t xml:space="preserve"> </w:t>
      </w:r>
      <w:proofErr w:type="spellStart"/>
      <w:r w:rsidRPr="005F3094">
        <w:rPr>
          <w:u w:val="single"/>
        </w:rPr>
        <w:t>кв.м</w:t>
      </w:r>
      <w:proofErr w:type="spellEnd"/>
      <w:r w:rsidRPr="005F3094">
        <w:rPr>
          <w:u w:val="single"/>
        </w:rPr>
        <w:t>.</w:t>
      </w:r>
    </w:p>
    <w:p w:rsidR="00E50C1B" w:rsidRDefault="00E50C1B" w:rsidP="00E50C1B">
      <w:pPr>
        <w:jc w:val="both"/>
        <w:rPr>
          <w:u w:val="single"/>
        </w:rPr>
      </w:pPr>
      <w:r w:rsidRPr="00860760">
        <w:t>3.3.</w:t>
      </w:r>
      <w:r>
        <w:t>2.</w:t>
      </w:r>
      <w:r w:rsidRPr="00860760">
        <w:t xml:space="preserve"> Отдельно стоящее здание</w:t>
      </w:r>
      <w:r w:rsidRPr="00724203">
        <w:t xml:space="preserve"> </w:t>
      </w:r>
      <w:r>
        <w:t>кухни</w:t>
      </w:r>
      <w:r>
        <w:rPr>
          <w:u w:val="single"/>
        </w:rPr>
        <w:t xml:space="preserve"> 1</w:t>
      </w:r>
      <w:proofErr w:type="gramStart"/>
      <w:r>
        <w:t>этаж,литера</w:t>
      </w:r>
      <w:proofErr w:type="gramEnd"/>
      <w:r>
        <w:t xml:space="preserve"> Г1, </w:t>
      </w:r>
      <w:r>
        <w:rPr>
          <w:u w:val="single"/>
        </w:rPr>
        <w:t>47,1</w:t>
      </w:r>
      <w:r w:rsidRPr="005F3094">
        <w:rPr>
          <w:u w:val="single"/>
        </w:rPr>
        <w:t xml:space="preserve"> </w:t>
      </w:r>
      <w:proofErr w:type="spellStart"/>
      <w:r w:rsidRPr="005F3094">
        <w:rPr>
          <w:u w:val="single"/>
        </w:rPr>
        <w:t>кв.м</w:t>
      </w:r>
      <w:proofErr w:type="spellEnd"/>
      <w:r w:rsidRPr="005F3094">
        <w:rPr>
          <w:u w:val="single"/>
        </w:rPr>
        <w:t>.</w:t>
      </w:r>
    </w:p>
    <w:p w:rsidR="00E50C1B" w:rsidRPr="005F3094" w:rsidRDefault="00E50C1B" w:rsidP="00E50C1B">
      <w:pPr>
        <w:jc w:val="both"/>
        <w:rPr>
          <w:u w:val="single"/>
        </w:rPr>
      </w:pPr>
      <w:r w:rsidRPr="00860760">
        <w:t xml:space="preserve">3.4. Часть </w:t>
      </w:r>
      <w:proofErr w:type="gramStart"/>
      <w:r w:rsidRPr="00860760">
        <w:t xml:space="preserve">здания </w:t>
      </w:r>
      <w:r w:rsidRPr="005F3094">
        <w:rPr>
          <w:u w:val="single"/>
        </w:rPr>
        <w:t xml:space="preserve"> -</w:t>
      </w:r>
      <w:proofErr w:type="gramEnd"/>
      <w:r>
        <w:t xml:space="preserve">  </w:t>
      </w:r>
      <w:r w:rsidRPr="00860760">
        <w:t xml:space="preserve">этажей (или помещение на </w:t>
      </w:r>
      <w:r w:rsidRPr="005F3094">
        <w:rPr>
          <w:u w:val="single"/>
        </w:rPr>
        <w:t xml:space="preserve">-  </w:t>
      </w:r>
      <w:r w:rsidRPr="00860760">
        <w:t xml:space="preserve">этаже), </w:t>
      </w:r>
      <w:r w:rsidRPr="005F3094">
        <w:rPr>
          <w:u w:val="single"/>
        </w:rPr>
        <w:t>-</w:t>
      </w:r>
      <w:r>
        <w:rPr>
          <w:u w:val="single"/>
        </w:rPr>
        <w:t>.</w:t>
      </w:r>
    </w:p>
    <w:p w:rsidR="00E50C1B" w:rsidRPr="00860760" w:rsidRDefault="00E50C1B" w:rsidP="00E50C1B">
      <w:pPr>
        <w:jc w:val="both"/>
      </w:pPr>
      <w:r w:rsidRPr="00860760">
        <w:t>3.5. Наличие прилегающего земельного участка (</w:t>
      </w:r>
      <w:r w:rsidRPr="005F3094">
        <w:rPr>
          <w:u w:val="single"/>
        </w:rPr>
        <w:t>да,</w:t>
      </w:r>
      <w:r w:rsidRPr="00860760">
        <w:t xml:space="preserve"> нет);</w:t>
      </w:r>
      <w:r>
        <w:rPr>
          <w:u w:val="single"/>
        </w:rPr>
        <w:t>9126</w:t>
      </w:r>
      <w:r w:rsidRPr="005F3094">
        <w:rPr>
          <w:u w:val="single"/>
        </w:rPr>
        <w:t xml:space="preserve"> </w:t>
      </w:r>
      <w:proofErr w:type="spellStart"/>
      <w:r w:rsidRPr="005F3094">
        <w:rPr>
          <w:u w:val="single"/>
        </w:rPr>
        <w:t>кв.м</w:t>
      </w:r>
      <w:proofErr w:type="spellEnd"/>
      <w:r w:rsidRPr="005F3094">
        <w:rPr>
          <w:u w:val="single"/>
        </w:rPr>
        <w:t>.</w:t>
      </w:r>
    </w:p>
    <w:p w:rsidR="00E50C1B" w:rsidRPr="00860760" w:rsidRDefault="00E50C1B" w:rsidP="00E50C1B">
      <w:pPr>
        <w:jc w:val="both"/>
      </w:pPr>
    </w:p>
    <w:p w:rsidR="00E50C1B" w:rsidRPr="005F3094" w:rsidRDefault="00E50C1B" w:rsidP="00E50C1B">
      <w:pPr>
        <w:jc w:val="both"/>
        <w:rPr>
          <w:u w:val="single"/>
        </w:rPr>
      </w:pPr>
      <w:r w:rsidRPr="00860760">
        <w:t xml:space="preserve">4. Основание для пользования объектом: </w:t>
      </w:r>
      <w:proofErr w:type="gramStart"/>
      <w:r w:rsidRPr="005F3094">
        <w:rPr>
          <w:u w:val="single"/>
        </w:rPr>
        <w:t>оперативное  управление</w:t>
      </w:r>
      <w:proofErr w:type="gramEnd"/>
      <w:r>
        <w:rPr>
          <w:u w:val="single"/>
        </w:rPr>
        <w:t>.</w:t>
      </w:r>
    </w:p>
    <w:p w:rsidR="00E50C1B" w:rsidRPr="00860760" w:rsidRDefault="00E50C1B" w:rsidP="00E50C1B"/>
    <w:p w:rsidR="00E50C1B" w:rsidRPr="00860760" w:rsidRDefault="00E50C1B" w:rsidP="00E50C1B">
      <w:pPr>
        <w:jc w:val="both"/>
      </w:pPr>
      <w:r w:rsidRPr="00860760">
        <w:t xml:space="preserve">5. Сведения об имеющихся документах о невозможности выполнения требований доступности для инвалидов объектов и услуг: </w:t>
      </w:r>
      <w:r w:rsidR="00D27A0A">
        <w:rPr>
          <w:u w:val="single"/>
        </w:rPr>
        <w:t>нет.</w:t>
      </w:r>
    </w:p>
    <w:p w:rsidR="00E50C1B" w:rsidRPr="005F3094" w:rsidRDefault="00E50C1B" w:rsidP="00E50C1B">
      <w:pPr>
        <w:jc w:val="both"/>
        <w:rPr>
          <w:u w:val="single"/>
        </w:rPr>
      </w:pPr>
      <w:r w:rsidRPr="00860760">
        <w:t>Наименование предоставляемых услуг:</w:t>
      </w:r>
      <w:r>
        <w:t xml:space="preserve"> </w:t>
      </w:r>
      <w:r w:rsidRPr="005F3094">
        <w:rPr>
          <w:u w:val="single"/>
        </w:rPr>
        <w:t>осуществление дошкольного образования</w:t>
      </w:r>
      <w:r>
        <w:rPr>
          <w:u w:val="single"/>
        </w:rPr>
        <w:t>.</w:t>
      </w:r>
    </w:p>
    <w:p w:rsidR="00E50C1B" w:rsidRPr="00014D84" w:rsidRDefault="00E50C1B" w:rsidP="00E50C1B">
      <w:pPr>
        <w:jc w:val="both"/>
        <w:rPr>
          <w:highlight w:val="yellow"/>
          <w:u w:val="single"/>
        </w:rPr>
      </w:pPr>
    </w:p>
    <w:p w:rsidR="00E50C1B" w:rsidRPr="00F81C5F" w:rsidRDefault="00E50C1B" w:rsidP="00E50C1B">
      <w:pPr>
        <w:ind w:firstLine="708"/>
        <w:jc w:val="both"/>
      </w:pPr>
      <w:r w:rsidRPr="00F81C5F">
        <w:t>Численность детей-инвалидов в образовательной организации:</w:t>
      </w:r>
    </w:p>
    <w:p w:rsidR="00E50C1B" w:rsidRPr="00F81C5F" w:rsidRDefault="00E50C1B" w:rsidP="00E50C1B">
      <w:pPr>
        <w:jc w:val="both"/>
      </w:pPr>
      <w:r w:rsidRPr="00F81C5F">
        <w:t>с нарушением опорно-двигательного аппарата _____</w:t>
      </w:r>
      <w:r w:rsidRPr="00000205">
        <w:rPr>
          <w:u w:val="single"/>
        </w:rPr>
        <w:t>0</w:t>
      </w:r>
      <w:r w:rsidRPr="00F81C5F">
        <w:t>_________________;</w:t>
      </w:r>
    </w:p>
    <w:p w:rsidR="00E50C1B" w:rsidRPr="00F81C5F" w:rsidRDefault="00E50C1B" w:rsidP="00E50C1B">
      <w:pPr>
        <w:jc w:val="both"/>
      </w:pPr>
      <w:r w:rsidRPr="00F81C5F">
        <w:t>инвалиды-колясочники _______________</w:t>
      </w:r>
      <w:r w:rsidRPr="00000205">
        <w:rPr>
          <w:u w:val="single"/>
        </w:rPr>
        <w:t>0</w:t>
      </w:r>
      <w:r w:rsidRPr="00F81C5F">
        <w:t>________________________; инвалиды по зрению ______________________</w:t>
      </w:r>
      <w:r w:rsidRPr="00000205">
        <w:rPr>
          <w:u w:val="single"/>
        </w:rPr>
        <w:t>0</w:t>
      </w:r>
      <w:r w:rsidRPr="00F81C5F">
        <w:t>_________________________</w:t>
      </w:r>
      <w:r>
        <w:t>;</w:t>
      </w:r>
    </w:p>
    <w:p w:rsidR="00E50C1B" w:rsidRPr="00F81C5F" w:rsidRDefault="00E50C1B" w:rsidP="00E50C1B">
      <w:pPr>
        <w:jc w:val="both"/>
      </w:pPr>
      <w:r w:rsidRPr="00F81C5F">
        <w:t>инвалиды по слуху_______________________</w:t>
      </w:r>
      <w:r w:rsidRPr="00000205">
        <w:rPr>
          <w:u w:val="single"/>
        </w:rPr>
        <w:t>0</w:t>
      </w:r>
      <w:r w:rsidRPr="00F81C5F">
        <w:t>_________________________</w:t>
      </w:r>
      <w:r>
        <w:t>.</w:t>
      </w:r>
    </w:p>
    <w:p w:rsidR="00E50C1B" w:rsidRPr="00C31068" w:rsidRDefault="00E50C1B" w:rsidP="00E50C1B">
      <w:pPr>
        <w:jc w:val="both"/>
      </w:pPr>
    </w:p>
    <w:p w:rsidR="00E50C1B" w:rsidRDefault="00E50C1B" w:rsidP="00E50C1B">
      <w:pPr>
        <w:jc w:val="both"/>
      </w:pPr>
      <w:r>
        <w:t xml:space="preserve">    </w:t>
      </w:r>
      <w:r w:rsidRPr="00F81C5F">
        <w:t>Форма оказания услуг</w:t>
      </w:r>
      <w:r>
        <w:t xml:space="preserve"> детям-инвалидам/численность детей-инвалидов:</w:t>
      </w:r>
    </w:p>
    <w:p w:rsidR="00E50C1B" w:rsidRDefault="00E50C1B" w:rsidP="00E50C1B">
      <w:pPr>
        <w:jc w:val="left"/>
      </w:pPr>
      <w:r w:rsidRPr="00F81C5F">
        <w:lastRenderedPageBreak/>
        <w:t>инклюзивное образование</w:t>
      </w:r>
      <w:r>
        <w:t xml:space="preserve"> – 0;</w:t>
      </w:r>
    </w:p>
    <w:p w:rsidR="00E50C1B" w:rsidRDefault="00E50C1B" w:rsidP="00E50C1B">
      <w:pPr>
        <w:jc w:val="left"/>
      </w:pPr>
      <w:r>
        <w:t xml:space="preserve">на </w:t>
      </w:r>
      <w:proofErr w:type="gramStart"/>
      <w:r>
        <w:t>дому  –</w:t>
      </w:r>
      <w:proofErr w:type="gramEnd"/>
      <w:r>
        <w:t xml:space="preserve"> 0;</w:t>
      </w:r>
    </w:p>
    <w:p w:rsidR="00E50C1B" w:rsidRDefault="00E50C1B" w:rsidP="00E50C1B">
      <w:pPr>
        <w:jc w:val="left"/>
      </w:pPr>
      <w:r w:rsidRPr="00F81C5F">
        <w:t>дистанционно</w:t>
      </w:r>
      <w:r>
        <w:t xml:space="preserve"> – 0;</w:t>
      </w:r>
    </w:p>
    <w:p w:rsidR="00E50C1B" w:rsidRDefault="00E50C1B" w:rsidP="00E50C1B">
      <w:pPr>
        <w:jc w:val="both"/>
      </w:pPr>
      <w:proofErr w:type="gramStart"/>
      <w:r>
        <w:t>другое  –</w:t>
      </w:r>
      <w:proofErr w:type="gramEnd"/>
      <w:r>
        <w:t xml:space="preserve"> 0.</w:t>
      </w:r>
    </w:p>
    <w:p w:rsidR="00E50C1B" w:rsidRPr="004037E6" w:rsidRDefault="00E50C1B" w:rsidP="00E50C1B">
      <w:pPr>
        <w:jc w:val="both"/>
        <w:rPr>
          <w:b/>
        </w:rPr>
      </w:pPr>
      <w:r w:rsidRPr="004037E6">
        <w:rPr>
          <w:b/>
          <w:lang w:val="en-US"/>
        </w:rPr>
        <w:t>II</w:t>
      </w:r>
      <w:r w:rsidRPr="004037E6">
        <w:rPr>
          <w:b/>
        </w:rPr>
        <w:t xml:space="preserve">. Оценка соответствия уровня доступности для инвалидов объекта и имеющихся недостатков в обеспечении условий его доступности для инвалидов </w:t>
      </w:r>
    </w:p>
    <w:p w:rsidR="00E50C1B" w:rsidRPr="00860760" w:rsidRDefault="00E50C1B" w:rsidP="00E50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5529"/>
        <w:gridCol w:w="3428"/>
      </w:tblGrid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№</w:t>
            </w:r>
          </w:p>
          <w:p w:rsidR="00E50C1B" w:rsidRPr="004C79C3" w:rsidRDefault="00E50C1B" w:rsidP="000D2992">
            <w:r w:rsidRPr="004C79C3">
              <w:t>п/п</w:t>
            </w:r>
          </w:p>
        </w:tc>
        <w:tc>
          <w:tcPr>
            <w:tcW w:w="5670" w:type="dxa"/>
          </w:tcPr>
          <w:p w:rsidR="00E50C1B" w:rsidRPr="004C79C3" w:rsidRDefault="00E50C1B" w:rsidP="000D2992">
            <w:r w:rsidRPr="004C79C3">
              <w:t>Условия доступности для инвалидов объекта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Оценка состояния уровня доступности и имеющихся недостатков в обеспечении условий доступности для инвалидов объекта</w:t>
            </w:r>
          </w:p>
          <w:p w:rsidR="00E50C1B" w:rsidRPr="004C79C3" w:rsidRDefault="00E50C1B" w:rsidP="000D2992">
            <w:r w:rsidRPr="004C79C3">
              <w:t>(соблюдено «</w:t>
            </w:r>
            <w:proofErr w:type="gramStart"/>
            <w:r w:rsidRPr="004C79C3">
              <w:t>+»/</w:t>
            </w:r>
            <w:proofErr w:type="gramEnd"/>
          </w:p>
          <w:p w:rsidR="00E50C1B" w:rsidRPr="004C79C3" w:rsidRDefault="00E50C1B" w:rsidP="000D2992">
            <w:r w:rsidRPr="004C79C3">
              <w:t>не соблюдено «</w:t>
            </w:r>
            <w:proofErr w:type="gramStart"/>
            <w:r w:rsidRPr="004C79C3">
              <w:t>-»/</w:t>
            </w:r>
            <w:proofErr w:type="gramEnd"/>
          </w:p>
          <w:p w:rsidR="00E50C1B" w:rsidRPr="004C79C3" w:rsidRDefault="00E50C1B" w:rsidP="000D2992">
            <w:r w:rsidRPr="004C79C3">
              <w:t>не требуется «*»)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Возможность беспрепятственного входа в объекты и выхода из них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2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4C79C3">
              <w:t>ассистивных</w:t>
            </w:r>
            <w:proofErr w:type="spellEnd"/>
            <w:r w:rsidRPr="004C79C3">
              <w:t xml:space="preserve"> и вспомогательных технологий, а также сменного кресла-коляски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4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Сопровождение инвалидов, имеющих стойкие нарушения функции зрения, и возможность самостоятельного передвижения по территории объекта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5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Содействие инвалиду при входе на объект и выходе из него, информирование инвалида о доступных маршрутах общественного транспорта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rPr>
          <w:trHeight w:val="3542"/>
        </w:trPr>
        <w:tc>
          <w:tcPr>
            <w:tcW w:w="675" w:type="dxa"/>
          </w:tcPr>
          <w:p w:rsidR="00E50C1B" w:rsidRPr="004C79C3" w:rsidRDefault="00E50C1B" w:rsidP="000D2992">
            <w:r w:rsidRPr="004C79C3">
              <w:lastRenderedPageBreak/>
              <w:t>6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</w:t>
            </w:r>
          </w:p>
          <w:p w:rsidR="00E50C1B" w:rsidRPr="004C79C3" w:rsidRDefault="00E50C1B" w:rsidP="000D2992">
            <w:pPr>
              <w:jc w:val="both"/>
            </w:pPr>
            <w:r w:rsidRPr="004C79C3">
              <w:t>дублирование необходимой для получения услуги звуковой и зрительной информации</w:t>
            </w:r>
          </w:p>
          <w:p w:rsidR="00E50C1B" w:rsidRPr="004C79C3" w:rsidRDefault="00E50C1B" w:rsidP="000D2992">
            <w:pPr>
              <w:jc w:val="both"/>
            </w:pPr>
            <w:r w:rsidRPr="004C79C3">
              <w:t>наличие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7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Обеспечение доступа на объект собаки-проводника при наличии документа, подтверждающего ее специальное обучение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</w:tbl>
    <w:p w:rsidR="00E50C1B" w:rsidRPr="00860760" w:rsidRDefault="00E50C1B" w:rsidP="00E50C1B">
      <w:pPr>
        <w:jc w:val="both"/>
      </w:pPr>
    </w:p>
    <w:p w:rsidR="00E50C1B" w:rsidRPr="001C25AB" w:rsidRDefault="00E50C1B" w:rsidP="00E50C1B">
      <w:pPr>
        <w:rPr>
          <w:b/>
        </w:rPr>
      </w:pPr>
      <w:r w:rsidRPr="001C25AB">
        <w:rPr>
          <w:b/>
          <w:lang w:val="en-US"/>
        </w:rPr>
        <w:t>III</w:t>
      </w:r>
      <w:r w:rsidRPr="001C25AB">
        <w:rPr>
          <w:b/>
        </w:rPr>
        <w:t xml:space="preserve"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</w:t>
      </w:r>
    </w:p>
    <w:p w:rsidR="00E50C1B" w:rsidRPr="00860760" w:rsidRDefault="00E50C1B" w:rsidP="00E50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5509"/>
        <w:gridCol w:w="3449"/>
      </w:tblGrid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№</w:t>
            </w:r>
          </w:p>
          <w:p w:rsidR="00E50C1B" w:rsidRPr="004C79C3" w:rsidRDefault="00E50C1B" w:rsidP="000D2992">
            <w:r w:rsidRPr="004C79C3">
              <w:t>п/п</w:t>
            </w:r>
          </w:p>
        </w:tc>
        <w:tc>
          <w:tcPr>
            <w:tcW w:w="5670" w:type="dxa"/>
          </w:tcPr>
          <w:p w:rsidR="00E50C1B" w:rsidRPr="004C79C3" w:rsidRDefault="00E50C1B" w:rsidP="000D2992">
            <w:r w:rsidRPr="004C79C3">
              <w:t>Условия доступности для инвалидов предоставляемых услуг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Оценка состояния и имеющихся недостатков в обеспечении условий доступности для инвалидов предоставляемых услуг</w:t>
            </w:r>
          </w:p>
          <w:p w:rsidR="00E50C1B" w:rsidRPr="004C79C3" w:rsidRDefault="00CC07E0" w:rsidP="000D2992">
            <w:r>
              <w:t>(обеспечено «+»</w:t>
            </w:r>
          </w:p>
          <w:p w:rsidR="00E50C1B" w:rsidRPr="004C79C3" w:rsidRDefault="00CC07E0" w:rsidP="000D2992">
            <w:r>
              <w:t>не обеспечено «-»</w:t>
            </w:r>
          </w:p>
          <w:p w:rsidR="00E50C1B" w:rsidRPr="004C79C3" w:rsidRDefault="00E50C1B" w:rsidP="000D2992">
            <w:r w:rsidRPr="004C79C3">
              <w:t>не требуется «*»)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Наличие при входе на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2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и др.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4C79C3">
              <w:t>сурдопереводчика</w:t>
            </w:r>
            <w:proofErr w:type="spellEnd"/>
            <w:r w:rsidRPr="004C79C3">
              <w:t xml:space="preserve">, </w:t>
            </w:r>
            <w:proofErr w:type="spellStart"/>
            <w:r w:rsidRPr="004C79C3">
              <w:t>тифлопереводчика</w:t>
            </w:r>
            <w:proofErr w:type="spellEnd"/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lastRenderedPageBreak/>
              <w:t>4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5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Адаптация официального сайта для лиц с нарушениями зрения (слабовидящих)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-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6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 xml:space="preserve">Обеспечение предоставления услуг </w:t>
            </w:r>
            <w:proofErr w:type="spellStart"/>
            <w:proofErr w:type="gramStart"/>
            <w:r w:rsidRPr="004C79C3">
              <w:t>тьютора</w:t>
            </w:r>
            <w:proofErr w:type="spellEnd"/>
            <w:r w:rsidRPr="004C79C3">
              <w:t xml:space="preserve">  на</w:t>
            </w:r>
            <w:proofErr w:type="gramEnd"/>
            <w:r w:rsidRPr="004C79C3">
              <w:t xml:space="preserve"> основании соответствующей рекомендации в заключении ПМПК или ИПРА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7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 xml:space="preserve">Предоставление бесплатно учебников </w:t>
            </w:r>
            <w:proofErr w:type="gramStart"/>
            <w:r w:rsidRPr="004C79C3">
              <w:t>и  учебных</w:t>
            </w:r>
            <w:proofErr w:type="gramEnd"/>
            <w:r w:rsidRPr="004C79C3">
              <w:t xml:space="preserve">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*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8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Оказание работниками образовательной организации иной необходимой инвалидам помощи в преодолении барьеров, мешающих получению услуг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9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Проведение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10</w:t>
            </w:r>
          </w:p>
        </w:tc>
        <w:tc>
          <w:tcPr>
            <w:tcW w:w="5670" w:type="dxa"/>
          </w:tcPr>
          <w:p w:rsidR="00E50C1B" w:rsidRPr="004C79C3" w:rsidRDefault="00E50C1B" w:rsidP="000D2992">
            <w:pPr>
              <w:jc w:val="both"/>
            </w:pPr>
            <w:r w:rsidRPr="004C79C3">
              <w:t>Наличие сотрудников,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10" w:type="dxa"/>
          </w:tcPr>
          <w:p w:rsidR="00E50C1B" w:rsidRPr="004C79C3" w:rsidRDefault="00E50C1B" w:rsidP="000D2992">
            <w:r w:rsidRPr="004C79C3">
              <w:t>+</w:t>
            </w:r>
          </w:p>
        </w:tc>
      </w:tr>
    </w:tbl>
    <w:p w:rsidR="00E50C1B" w:rsidRPr="00860760" w:rsidRDefault="00E50C1B" w:rsidP="00E50C1B"/>
    <w:p w:rsidR="00E50C1B" w:rsidRPr="004037E6" w:rsidRDefault="00E50C1B" w:rsidP="00E50C1B">
      <w:pPr>
        <w:rPr>
          <w:b/>
        </w:rPr>
      </w:pPr>
      <w:r w:rsidRPr="004037E6">
        <w:rPr>
          <w:b/>
          <w:lang w:val="en-US"/>
        </w:rPr>
        <w:t>IV</w:t>
      </w:r>
      <w:r w:rsidRPr="004037E6">
        <w:rPr>
          <w:b/>
        </w:rPr>
        <w:t>.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</w:t>
      </w:r>
    </w:p>
    <w:p w:rsidR="00E50C1B" w:rsidRPr="006A5600" w:rsidRDefault="00E50C1B" w:rsidP="00E50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1"/>
        <w:gridCol w:w="2410"/>
        <w:gridCol w:w="2410"/>
      </w:tblGrid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№</w:t>
            </w:r>
          </w:p>
          <w:p w:rsidR="00E50C1B" w:rsidRPr="004C79C3" w:rsidRDefault="00E50C1B" w:rsidP="000D2992">
            <w:r w:rsidRPr="004C79C3">
              <w:t>п/п</w:t>
            </w:r>
          </w:p>
        </w:tc>
        <w:tc>
          <w:tcPr>
            <w:tcW w:w="4111" w:type="dxa"/>
          </w:tcPr>
          <w:p w:rsidR="00E50C1B" w:rsidRPr="004C79C3" w:rsidRDefault="00E50C1B" w:rsidP="000D2992">
            <w:r w:rsidRPr="004C79C3">
              <w:t>Мероприятия, необходимые для приведения объекта в соответствие с требованиями законодательства Российской Федерации об обеспечении их доступности для инвалидов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Объем расходов</w:t>
            </w:r>
          </w:p>
          <w:p w:rsidR="00E50C1B" w:rsidRPr="004C79C3" w:rsidRDefault="00E50C1B" w:rsidP="000D2992">
            <w:r w:rsidRPr="004C79C3">
              <w:t>(тыс. рублей)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Сроки выполнения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4111" w:type="dxa"/>
          </w:tcPr>
          <w:p w:rsidR="00E50C1B" w:rsidRPr="004C79C3" w:rsidRDefault="00E50C1B" w:rsidP="000D2992">
            <w:r w:rsidRPr="004C79C3">
              <w:t>2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4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>Обеспечение возможности беспрепятственного входа в объекты и выхода из них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  <w:p w:rsidR="00E50C1B" w:rsidRPr="004C79C3" w:rsidRDefault="00E50C1B" w:rsidP="000D2992"/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lastRenderedPageBreak/>
              <w:t>2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 xml:space="preserve">Обеспечение возможности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4C79C3">
              <w:t>ассистивных</w:t>
            </w:r>
            <w:proofErr w:type="spellEnd"/>
            <w:r w:rsidRPr="004C79C3">
              <w:t xml:space="preserve"> и вспомогательных технологий, а также сменного кресла-коляски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>Обеспечение сопровождения инвалидов, имеющих стойкие нарушения функции зрения, и возможность самостоятельного передвижения по территории объекта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4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both"/>
            </w:pPr>
            <w:r w:rsidRPr="004C79C3">
              <w:t>Обеспечение надлежащего размещения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</w:t>
            </w:r>
          </w:p>
          <w:p w:rsidR="00E50C1B" w:rsidRPr="004C79C3" w:rsidRDefault="00E50C1B" w:rsidP="000D2992">
            <w:pPr>
              <w:jc w:val="both"/>
            </w:pPr>
            <w:r w:rsidRPr="004C79C3">
              <w:t>дублирование необходимой для получения услуги звуковой и зрительной информации</w:t>
            </w:r>
          </w:p>
          <w:p w:rsidR="00E50C1B" w:rsidRPr="004C79C3" w:rsidRDefault="00E50C1B" w:rsidP="000D2992">
            <w:pPr>
              <w:jc w:val="left"/>
            </w:pPr>
            <w:r w:rsidRPr="004C79C3">
              <w:t>наличие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</w:tc>
      </w:tr>
    </w:tbl>
    <w:p w:rsidR="00E50C1B" w:rsidRPr="006C7F4A" w:rsidRDefault="00E50C1B" w:rsidP="00E50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1"/>
        <w:gridCol w:w="2410"/>
        <w:gridCol w:w="2410"/>
      </w:tblGrid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4111" w:type="dxa"/>
          </w:tcPr>
          <w:p w:rsidR="00E50C1B" w:rsidRPr="004C79C3" w:rsidRDefault="00E50C1B" w:rsidP="000D2992">
            <w:r w:rsidRPr="004C79C3">
              <w:t>2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2410" w:type="dxa"/>
          </w:tcPr>
          <w:p w:rsidR="00E50C1B" w:rsidRPr="004C79C3" w:rsidRDefault="00E50C1B" w:rsidP="000D2992">
            <w:r w:rsidRPr="004C79C3">
              <w:t>4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1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>Обеспечение наличия при входе на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lastRenderedPageBreak/>
              <w:t>2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>Обеспечение наличия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01.09.2020г.</w:t>
            </w:r>
          </w:p>
        </w:tc>
      </w:tr>
      <w:tr w:rsidR="00E50C1B" w:rsidRPr="004C79C3" w:rsidTr="000D2992">
        <w:tc>
          <w:tcPr>
            <w:tcW w:w="675" w:type="dxa"/>
          </w:tcPr>
          <w:p w:rsidR="00E50C1B" w:rsidRPr="004C79C3" w:rsidRDefault="00E50C1B" w:rsidP="000D2992">
            <w:r w:rsidRPr="004C79C3">
              <w:t>3</w:t>
            </w:r>
          </w:p>
        </w:tc>
        <w:tc>
          <w:tcPr>
            <w:tcW w:w="4111" w:type="dxa"/>
          </w:tcPr>
          <w:p w:rsidR="00E50C1B" w:rsidRPr="004C79C3" w:rsidRDefault="00E50C1B" w:rsidP="000D2992">
            <w:pPr>
              <w:jc w:val="left"/>
            </w:pPr>
            <w:r w:rsidRPr="004C79C3">
              <w:t>Обеспечение адаптации официального сайта для лиц с нарушениями зрения (слабовидящих)</w:t>
            </w:r>
          </w:p>
        </w:tc>
        <w:tc>
          <w:tcPr>
            <w:tcW w:w="2410" w:type="dxa"/>
          </w:tcPr>
          <w:p w:rsidR="00E50C1B" w:rsidRPr="004C79C3" w:rsidRDefault="00E50C1B" w:rsidP="000D2992"/>
        </w:tc>
        <w:tc>
          <w:tcPr>
            <w:tcW w:w="2410" w:type="dxa"/>
          </w:tcPr>
          <w:p w:rsidR="00E50C1B" w:rsidRPr="004C79C3" w:rsidRDefault="00E50C1B" w:rsidP="000D2992">
            <w:r w:rsidRPr="004C79C3">
              <w:t>01.09.2017г.</w:t>
            </w:r>
          </w:p>
        </w:tc>
      </w:tr>
    </w:tbl>
    <w:p w:rsidR="00E50C1B" w:rsidRDefault="00E50C1B" w:rsidP="00E50C1B">
      <w:pPr>
        <w:tabs>
          <w:tab w:val="left" w:pos="8100"/>
        </w:tabs>
        <w:jc w:val="both"/>
        <w:rPr>
          <w:lang w:val="en-US"/>
        </w:rPr>
      </w:pPr>
    </w:p>
    <w:p w:rsidR="00E50C1B" w:rsidRPr="00000205" w:rsidRDefault="00E50C1B" w:rsidP="00E50C1B">
      <w:pPr>
        <w:tabs>
          <w:tab w:val="left" w:pos="8100"/>
        </w:tabs>
        <w:jc w:val="both"/>
      </w:pPr>
      <w:r w:rsidRPr="00000205">
        <w:t>Члены комиссии:</w:t>
      </w:r>
    </w:p>
    <w:p w:rsidR="00E50C1B" w:rsidRPr="00000205" w:rsidRDefault="00E50C1B" w:rsidP="00E50C1B">
      <w:pPr>
        <w:tabs>
          <w:tab w:val="left" w:pos="8100"/>
        </w:tabs>
        <w:jc w:val="both"/>
      </w:pPr>
    </w:p>
    <w:p w:rsidR="00E50C1B" w:rsidRPr="00000205" w:rsidRDefault="00E50C1B" w:rsidP="00E50C1B">
      <w:pPr>
        <w:tabs>
          <w:tab w:val="left" w:pos="8100"/>
        </w:tabs>
        <w:jc w:val="both"/>
      </w:pPr>
      <w:r w:rsidRPr="00000205">
        <w:t>Заместитель начальника</w:t>
      </w:r>
    </w:p>
    <w:p w:rsidR="00E50C1B" w:rsidRPr="00000205" w:rsidRDefault="00E50C1B" w:rsidP="00E50C1B">
      <w:pPr>
        <w:tabs>
          <w:tab w:val="left" w:pos="8100"/>
        </w:tabs>
        <w:jc w:val="both"/>
      </w:pPr>
      <w:r w:rsidRPr="00000205">
        <w:t>Районного управления образование                                  О.В. Братчикова</w:t>
      </w:r>
    </w:p>
    <w:p w:rsidR="00E50C1B" w:rsidRPr="00000205" w:rsidRDefault="00E50C1B" w:rsidP="00E50C1B">
      <w:pPr>
        <w:tabs>
          <w:tab w:val="left" w:pos="8100"/>
        </w:tabs>
        <w:jc w:val="both"/>
      </w:pPr>
    </w:p>
    <w:p w:rsidR="00E50C1B" w:rsidRPr="00000205" w:rsidRDefault="00E50C1B" w:rsidP="00E50C1B">
      <w:pPr>
        <w:tabs>
          <w:tab w:val="left" w:pos="8100"/>
        </w:tabs>
        <w:jc w:val="both"/>
      </w:pPr>
      <w:r w:rsidRPr="00000205">
        <w:t>Главный специалист</w:t>
      </w:r>
    </w:p>
    <w:p w:rsidR="00E50C1B" w:rsidRPr="00000205" w:rsidRDefault="00E50C1B" w:rsidP="00E50C1B">
      <w:pPr>
        <w:tabs>
          <w:tab w:val="left" w:pos="8100"/>
        </w:tabs>
        <w:jc w:val="both"/>
      </w:pPr>
      <w:r w:rsidRPr="00000205">
        <w:t xml:space="preserve">Районного управления образованием                               Я.А. </w:t>
      </w:r>
      <w:proofErr w:type="spellStart"/>
      <w:r w:rsidRPr="00000205">
        <w:t>Чернышов</w:t>
      </w:r>
      <w:proofErr w:type="spellEnd"/>
    </w:p>
    <w:p w:rsidR="00E50C1B" w:rsidRPr="00000205" w:rsidRDefault="00E50C1B" w:rsidP="00E50C1B"/>
    <w:p w:rsidR="00E50C1B" w:rsidRPr="00000205" w:rsidRDefault="00E50C1B" w:rsidP="00E50C1B">
      <w:pPr>
        <w:jc w:val="left"/>
      </w:pPr>
      <w:r w:rsidRPr="00000205">
        <w:t xml:space="preserve">Председатель районной организации </w:t>
      </w:r>
    </w:p>
    <w:p w:rsidR="00E50C1B" w:rsidRPr="00000205" w:rsidRDefault="00E50C1B" w:rsidP="00E50C1B">
      <w:pPr>
        <w:jc w:val="left"/>
      </w:pPr>
      <w:r w:rsidRPr="00000205">
        <w:t>«Всероссийское общество инвалидов»</w:t>
      </w:r>
    </w:p>
    <w:p w:rsidR="00E50C1B" w:rsidRPr="00B97EC3" w:rsidRDefault="00E50C1B" w:rsidP="00E50C1B">
      <w:pPr>
        <w:jc w:val="left"/>
      </w:pPr>
      <w:r w:rsidRPr="00000205">
        <w:t xml:space="preserve"> в Мостовском </w:t>
      </w:r>
      <w:proofErr w:type="gramStart"/>
      <w:r w:rsidRPr="00000205">
        <w:t>районе  (</w:t>
      </w:r>
      <w:proofErr w:type="gramEnd"/>
      <w:r w:rsidRPr="00000205">
        <w:t>по согласованию)</w:t>
      </w:r>
      <w:r w:rsidRPr="00000205">
        <w:tab/>
        <w:t xml:space="preserve">             </w:t>
      </w:r>
      <w:proofErr w:type="spellStart"/>
      <w:r w:rsidR="00B97EC3" w:rsidRPr="00B97EC3">
        <w:t>Л.Н.Хильченко</w:t>
      </w:r>
      <w:proofErr w:type="spellEnd"/>
    </w:p>
    <w:p w:rsidR="00E50C1B" w:rsidRPr="00000205" w:rsidRDefault="00E50C1B" w:rsidP="00E50C1B">
      <w:pPr>
        <w:jc w:val="left"/>
      </w:pPr>
    </w:p>
    <w:p w:rsidR="00E50C1B" w:rsidRPr="00000205" w:rsidRDefault="00E50C1B" w:rsidP="00E50C1B">
      <w:pPr>
        <w:jc w:val="left"/>
      </w:pPr>
      <w:r w:rsidRPr="00000205">
        <w:t>Специалист 2-го разряда отдела по</w:t>
      </w:r>
    </w:p>
    <w:p w:rsidR="00E50C1B" w:rsidRPr="00000205" w:rsidRDefault="00E50C1B" w:rsidP="00E50C1B">
      <w:pPr>
        <w:jc w:val="left"/>
      </w:pPr>
      <w:r w:rsidRPr="00000205">
        <w:t xml:space="preserve">вопросам мер социальной поддержки </w:t>
      </w:r>
    </w:p>
    <w:p w:rsidR="00E50C1B" w:rsidRPr="00000205" w:rsidRDefault="00E50C1B" w:rsidP="00E50C1B">
      <w:pPr>
        <w:jc w:val="left"/>
      </w:pPr>
      <w:r w:rsidRPr="00000205">
        <w:t>и социального обслуживания отдельных</w:t>
      </w:r>
    </w:p>
    <w:p w:rsidR="00E50C1B" w:rsidRPr="00000205" w:rsidRDefault="00E50C1B" w:rsidP="00E50C1B">
      <w:pPr>
        <w:jc w:val="left"/>
      </w:pPr>
      <w:r w:rsidRPr="00000205">
        <w:t xml:space="preserve">категорий и групп населения управления </w:t>
      </w:r>
    </w:p>
    <w:p w:rsidR="00E50C1B" w:rsidRPr="00000205" w:rsidRDefault="00E50C1B" w:rsidP="00E50C1B">
      <w:pPr>
        <w:jc w:val="left"/>
      </w:pPr>
      <w:r w:rsidRPr="00000205">
        <w:t>социальной защиты населения министерства</w:t>
      </w:r>
    </w:p>
    <w:p w:rsidR="00E50C1B" w:rsidRPr="00000205" w:rsidRDefault="00E50C1B" w:rsidP="00E50C1B">
      <w:pPr>
        <w:jc w:val="left"/>
      </w:pPr>
      <w:r w:rsidRPr="00000205">
        <w:t xml:space="preserve">социального развития и семейной политики </w:t>
      </w:r>
    </w:p>
    <w:p w:rsidR="00E50C1B" w:rsidRPr="00000205" w:rsidRDefault="00E50C1B" w:rsidP="00E50C1B">
      <w:pPr>
        <w:jc w:val="left"/>
      </w:pPr>
      <w:r w:rsidRPr="00000205">
        <w:t xml:space="preserve">Краснодарского края в Мостовском </w:t>
      </w:r>
    </w:p>
    <w:p w:rsidR="00E50C1B" w:rsidRPr="00000205" w:rsidRDefault="00E50C1B" w:rsidP="00E50C1B">
      <w:pPr>
        <w:jc w:val="left"/>
      </w:pPr>
      <w:proofErr w:type="gramStart"/>
      <w:r w:rsidRPr="00000205">
        <w:t>районе(</w:t>
      </w:r>
      <w:proofErr w:type="gramEnd"/>
      <w:r w:rsidRPr="00000205">
        <w:t>по согласованию)</w:t>
      </w:r>
      <w:r w:rsidRPr="00000205">
        <w:tab/>
      </w:r>
      <w:r w:rsidRPr="00000205">
        <w:tab/>
      </w:r>
      <w:r w:rsidRPr="00000205">
        <w:tab/>
      </w:r>
      <w:r w:rsidRPr="00000205">
        <w:tab/>
      </w:r>
      <w:r w:rsidRPr="00000205">
        <w:tab/>
        <w:t xml:space="preserve"> М.В. </w:t>
      </w:r>
      <w:proofErr w:type="spellStart"/>
      <w:r w:rsidRPr="00000205">
        <w:t>Пянковский</w:t>
      </w:r>
      <w:proofErr w:type="spellEnd"/>
    </w:p>
    <w:p w:rsidR="00FC33BB" w:rsidRDefault="00FC33BB"/>
    <w:sectPr w:rsidR="00FC33BB" w:rsidSect="00801E60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0D" w:rsidRDefault="005A280D">
      <w:r>
        <w:separator/>
      </w:r>
    </w:p>
  </w:endnote>
  <w:endnote w:type="continuationSeparator" w:id="0">
    <w:p w:rsidR="005A280D" w:rsidRDefault="005A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0D" w:rsidRDefault="005A280D">
      <w:r>
        <w:separator/>
      </w:r>
    </w:p>
  </w:footnote>
  <w:footnote w:type="continuationSeparator" w:id="0">
    <w:p w:rsidR="005A280D" w:rsidRDefault="005A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D4" w:rsidRDefault="00E50C1B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CC1D44">
      <w:rPr>
        <w:noProof/>
      </w:rPr>
      <w:t>6</w:t>
    </w:r>
    <w:r>
      <w:rPr>
        <w:noProof/>
      </w:rPr>
      <w:fldChar w:fldCharType="end"/>
    </w:r>
  </w:p>
  <w:p w:rsidR="005743D4" w:rsidRDefault="005A2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52"/>
    <w:rsid w:val="001C2620"/>
    <w:rsid w:val="003C57CF"/>
    <w:rsid w:val="005A280D"/>
    <w:rsid w:val="00896F52"/>
    <w:rsid w:val="008B48C8"/>
    <w:rsid w:val="00B97EC3"/>
    <w:rsid w:val="00CC07E0"/>
    <w:rsid w:val="00CC1D44"/>
    <w:rsid w:val="00D27A0A"/>
    <w:rsid w:val="00E50C1B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8BAD-C12D-47D8-BC71-431673BD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1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0C1B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7A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A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ДС ГНОМИК</dc:creator>
  <cp:keywords/>
  <dc:description/>
  <cp:lastModifiedBy>МДОУ ДС ГНОМИК</cp:lastModifiedBy>
  <cp:revision>10</cp:revision>
  <cp:lastPrinted>2019-04-02T09:07:00Z</cp:lastPrinted>
  <dcterms:created xsi:type="dcterms:W3CDTF">2016-03-16T06:49:00Z</dcterms:created>
  <dcterms:modified xsi:type="dcterms:W3CDTF">2019-08-05T11:21:00Z</dcterms:modified>
</cp:coreProperties>
</file>